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AE5D" w14:textId="458A85C9" w:rsidR="001A1375" w:rsidRPr="00202F2E" w:rsidRDefault="00612121" w:rsidP="00220F1F">
      <w:pPr>
        <w:jc w:val="center"/>
        <w:rPr>
          <w:rFonts w:ascii="Sherman Sans Book" w:hAnsi="Sherman Sans Book"/>
          <w:b/>
          <w:smallCaps/>
          <w:color w:val="000000" w:themeColor="text1"/>
          <w:sz w:val="28"/>
          <w:szCs w:val="28"/>
        </w:rPr>
      </w:pPr>
      <w:r w:rsidRPr="00202F2E">
        <w:rPr>
          <w:rFonts w:ascii="Sherman Sans Book" w:hAnsi="Sherman Sans Book"/>
          <w:b/>
          <w:smallCaps/>
          <w:color w:val="000000" w:themeColor="text1"/>
          <w:sz w:val="28"/>
          <w:szCs w:val="28"/>
        </w:rPr>
        <w:t xml:space="preserve">Sascha </w:t>
      </w:r>
      <w:r w:rsidR="00017D97" w:rsidRPr="00202F2E">
        <w:rPr>
          <w:rFonts w:ascii="Sherman Sans Book" w:hAnsi="Sherman Sans Book"/>
          <w:b/>
          <w:smallCaps/>
          <w:color w:val="000000" w:themeColor="text1"/>
          <w:sz w:val="28"/>
          <w:szCs w:val="28"/>
        </w:rPr>
        <w:t xml:space="preserve">T. </w:t>
      </w:r>
      <w:r w:rsidRPr="00202F2E">
        <w:rPr>
          <w:rFonts w:ascii="Sherman Sans Book" w:hAnsi="Sherman Sans Book"/>
          <w:b/>
          <w:smallCaps/>
          <w:color w:val="000000" w:themeColor="text1"/>
          <w:sz w:val="28"/>
          <w:szCs w:val="28"/>
        </w:rPr>
        <w:t>Scott</w:t>
      </w:r>
    </w:p>
    <w:p w14:paraId="6E3B3780" w14:textId="77777777" w:rsidR="00220F1F" w:rsidRPr="00202F2E" w:rsidRDefault="00220F1F" w:rsidP="00220F1F">
      <w:pPr>
        <w:jc w:val="center"/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2D01F62F" w14:textId="61B2C134" w:rsidR="00612121" w:rsidRPr="00202F2E" w:rsidRDefault="005957AF" w:rsidP="00220F1F">
      <w:pPr>
        <w:pStyle w:val="e-mailaddress"/>
        <w:tabs>
          <w:tab w:val="left" w:pos="360"/>
        </w:tabs>
        <w:spacing w:after="0" w:line="240" w:lineRule="auto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Associate</w:t>
      </w:r>
      <w:r w:rsidR="00612121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Professor</w:t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220F1F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95AA8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4A7F6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308 Bowne Hall</w:t>
      </w:r>
      <w:r w:rsidR="004A7F6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</w:p>
    <w:p w14:paraId="50820063" w14:textId="21AAD583" w:rsidR="003C26F7" w:rsidRPr="00202F2E" w:rsidRDefault="003C26F7" w:rsidP="00220F1F">
      <w:pPr>
        <w:pStyle w:val="e-mailaddress"/>
        <w:spacing w:after="0" w:line="240" w:lineRule="auto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Director of Graduate Studies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4A7F6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220F1F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220F1F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95AA8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4A7F6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Syracuse, NY 13244</w:t>
      </w:r>
      <w:r w:rsidR="004B2C11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</w:p>
    <w:p w14:paraId="12D3D32D" w14:textId="574583F0" w:rsidR="00220F1F" w:rsidRPr="00202F2E" w:rsidRDefault="0026086B" w:rsidP="00220F1F">
      <w:pPr>
        <w:pStyle w:val="e-mailaddress"/>
        <w:spacing w:after="0" w:line="240" w:lineRule="auto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Department of Art </w:t>
      </w:r>
      <w:r w:rsidR="00CF5321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&amp;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Music Histories</w:t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4A7F6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95AA8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220F1F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220F1F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hyperlink r:id="rId8" w:history="1">
        <w:r w:rsidR="00220F1F"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sscott04@syr.edu</w:t>
        </w:r>
      </w:hyperlink>
      <w:r w:rsidR="00220F1F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</w:p>
    <w:p w14:paraId="37D74347" w14:textId="7B8AB1CC" w:rsidR="00612121" w:rsidRPr="00202F2E" w:rsidRDefault="00612121" w:rsidP="00220F1F">
      <w:pPr>
        <w:pStyle w:val="e-mailaddress"/>
        <w:spacing w:after="0" w:line="240" w:lineRule="auto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Syracuse University </w:t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4A7F6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A090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695AA8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="00341F2C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</w:p>
    <w:p w14:paraId="5242F98E" w14:textId="6C702FC0" w:rsidR="004A7F65" w:rsidRPr="00202F2E" w:rsidRDefault="004A7F65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  <w:u w:val="single"/>
        </w:rPr>
      </w:pPr>
    </w:p>
    <w:p w14:paraId="303F2A2F" w14:textId="03123C8C" w:rsidR="006B1688" w:rsidRPr="00202F2E" w:rsidRDefault="006B1688" w:rsidP="00220F1F">
      <w:pPr>
        <w:rPr>
          <w:rFonts w:ascii="Sherman Sans Book" w:hAnsi="Sherman Sans Book"/>
          <w:smallCaps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>Home Department</w:t>
      </w:r>
    </w:p>
    <w:p w14:paraId="3ECD5154" w14:textId="20BD8C21" w:rsidR="006B1688" w:rsidRPr="00202F2E" w:rsidRDefault="006B1688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Art &amp; Music Histories, College of Arts and Sciences, Syracuse University 2008- </w:t>
      </w:r>
    </w:p>
    <w:p w14:paraId="26E4BD4E" w14:textId="77777777" w:rsidR="006B1688" w:rsidRPr="00202F2E" w:rsidRDefault="006B1688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  <w:u w:val="single"/>
        </w:rPr>
      </w:pPr>
    </w:p>
    <w:p w14:paraId="679D01A2" w14:textId="765285B1" w:rsidR="00AB2FA2" w:rsidRPr="00202F2E" w:rsidRDefault="009D3239" w:rsidP="00220F1F">
      <w:pPr>
        <w:rPr>
          <w:rFonts w:ascii="Sherman Sans Book" w:hAnsi="Sherman Sans Book"/>
          <w:smallCaps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 xml:space="preserve">Core &amp; Affiliated Faculty </w:t>
      </w:r>
    </w:p>
    <w:p w14:paraId="7A1D2A0B" w14:textId="0B5942CE" w:rsidR="00AB2FA2" w:rsidRPr="00202F2E" w:rsidRDefault="00AB2FA2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Native American and Indigenous Studies Program, Syracuse University, 2008- </w:t>
      </w:r>
    </w:p>
    <w:p w14:paraId="6C884D18" w14:textId="0C8D56D8" w:rsidR="00AB2FA2" w:rsidRPr="00202F2E" w:rsidRDefault="00AB2FA2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Goldring Arts Journalism Program, Syracuse University, 2014-</w:t>
      </w:r>
    </w:p>
    <w:p w14:paraId="5295B8A3" w14:textId="77777777" w:rsidR="00AB2FA2" w:rsidRPr="00202F2E" w:rsidRDefault="00AB2FA2" w:rsidP="00220F1F">
      <w:pPr>
        <w:rPr>
          <w:rFonts w:ascii="Sherman Sans Book" w:hAnsi="Sherman Sans Book"/>
          <w:smallCaps/>
          <w:color w:val="000000" w:themeColor="text1"/>
          <w:sz w:val="23"/>
          <w:szCs w:val="23"/>
        </w:rPr>
      </w:pPr>
    </w:p>
    <w:p w14:paraId="325D14BE" w14:textId="1BAD6F8C" w:rsidR="008A20B7" w:rsidRPr="00202F2E" w:rsidRDefault="00B25F9F" w:rsidP="00220F1F">
      <w:pPr>
        <w:rPr>
          <w:rFonts w:ascii="Sherman Sans Book" w:hAnsi="Sherman Sans Book"/>
          <w:b/>
          <w:bCs/>
          <w:smallCaps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>Publications</w:t>
      </w:r>
    </w:p>
    <w:p w14:paraId="7FCFF1F8" w14:textId="77777777" w:rsidR="000C6C53" w:rsidRPr="00202F2E" w:rsidRDefault="00D548B7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Book</w:t>
      </w:r>
      <w:r w:rsidR="004A7F65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s</w:t>
      </w:r>
    </w:p>
    <w:p w14:paraId="4683E8AD" w14:textId="0F8F1972" w:rsidR="00F84E79" w:rsidRPr="00202F2E" w:rsidRDefault="00F84E79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In process,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Modern Pueblo Painting: Art, Colonialism, and </w:t>
      </w:r>
      <w:r w:rsidR="003D3ACA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Indigenous Visual Sovereignty </w:t>
      </w:r>
      <w:r w:rsidR="00C6340D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 xml:space="preserve"> </w:t>
      </w:r>
    </w:p>
    <w:p w14:paraId="437B4035" w14:textId="77777777" w:rsidR="00E90727" w:rsidRPr="00202F2E" w:rsidRDefault="00E90727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76BD7C82" w14:textId="77777777" w:rsidR="000C6C53" w:rsidRPr="00202F2E" w:rsidRDefault="00E90727" w:rsidP="00220F1F">
      <w:pPr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In process,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O’Keeffe</w:t>
      </w:r>
      <w:r w:rsidR="003E20A8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,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 Interrupted </w:t>
      </w:r>
    </w:p>
    <w:p w14:paraId="69D7CBA4" w14:textId="77777777" w:rsidR="000C6C53" w:rsidRPr="00202F2E" w:rsidRDefault="000C6C53" w:rsidP="00220F1F">
      <w:pPr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</w:pPr>
    </w:p>
    <w:p w14:paraId="5A627642" w14:textId="77777777" w:rsidR="000C6C53" w:rsidRPr="00202F2E" w:rsidRDefault="00E91ADF" w:rsidP="00220F1F">
      <w:pPr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A Strange Mixture: </w:t>
      </w:r>
      <w:r w:rsidR="009A3EE0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The Art and Politics of Painting Indians</w:t>
      </w:r>
      <w:r w:rsidR="00ED2825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 </w:t>
      </w:r>
      <w:r w:rsidR="00ED2825" w:rsidRPr="00202F2E">
        <w:rPr>
          <w:rFonts w:ascii="Sherman Sans Book" w:hAnsi="Sherman Sans Book"/>
          <w:color w:val="000000" w:themeColor="text1"/>
          <w:sz w:val="23"/>
          <w:szCs w:val="23"/>
        </w:rPr>
        <w:t>(University of Oklahoma Press</w:t>
      </w:r>
      <w:r w:rsidR="00D4418D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 </w:t>
      </w:r>
      <w:r w:rsidR="0089593B" w:rsidRPr="00202F2E">
        <w:rPr>
          <w:rFonts w:ascii="Sherman Sans Book" w:hAnsi="Sherman Sans Book"/>
          <w:color w:val="000000" w:themeColor="text1"/>
          <w:sz w:val="23"/>
          <w:szCs w:val="23"/>
        </w:rPr>
        <w:t>2015</w:t>
      </w:r>
      <w:r w:rsidR="00ED2825" w:rsidRPr="00202F2E">
        <w:rPr>
          <w:rFonts w:ascii="Sherman Sans Book" w:hAnsi="Sherman Sans Book"/>
          <w:color w:val="000000" w:themeColor="text1"/>
          <w:sz w:val="23"/>
          <w:szCs w:val="23"/>
        </w:rPr>
        <w:t>)</w:t>
      </w:r>
      <w:r w:rsidR="00D4418D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</w:p>
    <w:p w14:paraId="2DB35B81" w14:textId="5D426F95" w:rsidR="000C6C53" w:rsidRPr="00202F2E" w:rsidRDefault="000C6C53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ab/>
      </w:r>
      <w:r w:rsidR="00D4418D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sym w:font="Wingdings" w:char="F09A"/>
      </w:r>
      <w:r w:rsidR="0080218A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  </w:t>
      </w:r>
      <w:r w:rsidR="00BB06A9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 </w:t>
      </w:r>
      <w:r w:rsidR="00B2632B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Recipient of </w:t>
      </w:r>
      <w:r w:rsidR="00EE4B86" w:rsidRPr="00202F2E">
        <w:rPr>
          <w:rFonts w:ascii="Sherman Sans Book" w:hAnsi="Sherman Sans Book"/>
          <w:color w:val="000000" w:themeColor="text1"/>
          <w:sz w:val="23"/>
          <w:szCs w:val="23"/>
        </w:rPr>
        <w:t>a Wyeth Foundation</w:t>
      </w:r>
      <w:r w:rsidR="007A709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for American Art</w:t>
      </w:r>
      <w:r w:rsidR="00EE4B86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Publication Grant</w:t>
      </w:r>
      <w:r w:rsidR="00D4418D" w:rsidRPr="00202F2E">
        <w:rPr>
          <w:rFonts w:ascii="Sherman Sans Book" w:hAnsi="Sherman Sans Book"/>
          <w:color w:val="000000" w:themeColor="text1"/>
          <w:sz w:val="23"/>
          <w:szCs w:val="23"/>
        </w:rPr>
        <w:t>, 2013</w:t>
      </w:r>
      <w:r w:rsidR="00EE4B86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</w:p>
    <w:p w14:paraId="624BD346" w14:textId="29E4A306" w:rsidR="00285BA2" w:rsidRPr="00202F2E" w:rsidRDefault="000C6C53" w:rsidP="00220F1F">
      <w:pPr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="00EE316C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sym w:font="Wingdings" w:char="F09A"/>
      </w:r>
      <w:r w:rsidR="0080218A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  </w:t>
      </w:r>
      <w:r w:rsidR="00BB06A9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 </w:t>
      </w:r>
      <w:r w:rsidR="00EE316C" w:rsidRPr="00202F2E">
        <w:rPr>
          <w:rFonts w:ascii="Sherman Sans Book" w:hAnsi="Sherman Sans Book"/>
          <w:color w:val="000000" w:themeColor="text1"/>
          <w:sz w:val="23"/>
          <w:szCs w:val="23"/>
        </w:rPr>
        <w:t>Recipient of the Historical Society of New Mexico’s R</w:t>
      </w:r>
      <w:r w:rsidR="007424A1" w:rsidRPr="00202F2E">
        <w:rPr>
          <w:rFonts w:ascii="Sherman Sans Book" w:hAnsi="Sherman Sans Book"/>
          <w:color w:val="000000" w:themeColor="text1"/>
          <w:sz w:val="23"/>
          <w:szCs w:val="23"/>
        </w:rPr>
        <w:t>alph Emerson Twitchell</w:t>
      </w:r>
      <w:r w:rsidR="00220F1F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EE316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Award, </w:t>
      </w:r>
      <w:r w:rsidR="00220F1F"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="00220F1F"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="00220F1F" w:rsidRPr="00202F2E">
        <w:rPr>
          <w:rFonts w:ascii="Sherman Sans Book" w:hAnsi="Sherman Sans Book"/>
          <w:color w:val="000000" w:themeColor="text1"/>
          <w:sz w:val="23"/>
          <w:szCs w:val="23"/>
        </w:rPr>
        <w:tab/>
        <w:t xml:space="preserve">         </w:t>
      </w:r>
      <w:r w:rsidR="00EE316C" w:rsidRPr="00202F2E">
        <w:rPr>
          <w:rFonts w:ascii="Sherman Sans Book" w:hAnsi="Sherman Sans Book"/>
          <w:color w:val="000000" w:themeColor="text1"/>
          <w:sz w:val="23"/>
          <w:szCs w:val="23"/>
        </w:rPr>
        <w:t>Significant Contribution to the Field of History, 2016</w:t>
      </w:r>
    </w:p>
    <w:p w14:paraId="7446252A" w14:textId="463D5252" w:rsidR="00FB4ACC" w:rsidRPr="00202F2E" w:rsidRDefault="00285BA2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ab/>
      </w:r>
      <w:r w:rsidR="0080218A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sym w:font="Wingdings" w:char="F09A"/>
      </w:r>
      <w:r w:rsidR="0080218A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   Review</w:t>
      </w:r>
      <w:r w:rsidR="00846F86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>ed</w:t>
      </w:r>
      <w:r w:rsidR="0080218A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 </w:t>
      </w:r>
      <w:r w:rsidR="00846F86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by William Truettner </w:t>
      </w:r>
      <w:r w:rsidR="0080218A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in </w:t>
      </w:r>
      <w:r w:rsidR="0080218A" w:rsidRPr="00202F2E">
        <w:rPr>
          <w:rFonts w:ascii="Sherman Sans Book" w:hAnsi="Sherman Sans Book" w:cs="Lucida Grande"/>
          <w:i/>
          <w:color w:val="000000" w:themeColor="text1"/>
          <w:sz w:val="23"/>
          <w:szCs w:val="23"/>
        </w:rPr>
        <w:t xml:space="preserve">CAA.Reviews </w:t>
      </w:r>
      <w:r w:rsidR="0080218A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(December </w:t>
      </w:r>
      <w:r w:rsidR="00846F86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>19, 2017)</w:t>
      </w:r>
      <w:r w:rsidR="00FB4ACC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>,</w:t>
      </w:r>
      <w:r w:rsidR="00FB4AC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FB4ACC"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="00FB4ACC" w:rsidRPr="00202F2E">
        <w:rPr>
          <w:rFonts w:ascii="Sherman Sans Book" w:hAnsi="Sherman Sans Book"/>
          <w:color w:val="000000" w:themeColor="text1"/>
          <w:sz w:val="23"/>
          <w:szCs w:val="23"/>
        </w:rPr>
        <w:tab/>
        <w:t xml:space="preserve">   </w:t>
      </w:r>
      <w:r w:rsidR="00FB4ACC"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</w:p>
    <w:p w14:paraId="4CF243DD" w14:textId="4153C870" w:rsidR="0080218A" w:rsidRPr="00202F2E" w:rsidRDefault="00FB4ACC" w:rsidP="00220F1F">
      <w:pPr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  <w:t xml:space="preserve">       </w:t>
      </w:r>
      <w:hyperlink r:id="rId9" w:anchor=".YAG1l0JKjAw" w:history="1">
        <w:r w:rsidRPr="00202F2E">
          <w:rPr>
            <w:rStyle w:val="Hyperlink"/>
            <w:rFonts w:ascii="Sherman Sans Book" w:hAnsi="Sherman Sans Book" w:cs="Lucida Grande"/>
            <w:color w:val="000000" w:themeColor="text1"/>
            <w:sz w:val="23"/>
            <w:szCs w:val="23"/>
          </w:rPr>
          <w:t>http://www.caareviews.org/reviews/3217#.YAG1l0JKjAw</w:t>
        </w:r>
      </w:hyperlink>
      <w:r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 </w:t>
      </w:r>
    </w:p>
    <w:p w14:paraId="6F2553DE" w14:textId="77777777" w:rsidR="00EE316C" w:rsidRPr="00202F2E" w:rsidRDefault="00EE316C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50E5C929" w14:textId="2C513C88" w:rsidR="00285BA2" w:rsidRPr="00202F2E" w:rsidRDefault="00D4418D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Journal</w:t>
      </w:r>
      <w:r w:rsidR="00B25F9F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 xml:space="preserve"> </w:t>
      </w:r>
      <w:r w:rsidR="00671EC1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Articles</w:t>
      </w:r>
      <w:r w:rsidR="00AA3F2D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 xml:space="preserve"> </w:t>
      </w:r>
    </w:p>
    <w:p w14:paraId="537BD247" w14:textId="3834504B" w:rsidR="00285BA2" w:rsidRPr="00202F2E" w:rsidRDefault="009C4495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</w:t>
      </w:r>
      <w:r w:rsidR="003118C1" w:rsidRPr="00202F2E">
        <w:rPr>
          <w:rFonts w:ascii="Sherman Sans Book" w:hAnsi="Sherman Sans Book"/>
          <w:color w:val="000000" w:themeColor="text1"/>
          <w:sz w:val="23"/>
          <w:szCs w:val="23"/>
        </w:rPr>
        <w:t>Georgia O’Keeffe’s Hawai‘i?: Decolonizing the History of American Modernism,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”</w:t>
      </w:r>
      <w:r w:rsidR="003118C1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3118C1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American Art </w:t>
      </w:r>
      <w:r w:rsidR="003E20A8"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 xml:space="preserve">34, no. 2 </w:t>
      </w:r>
      <w:r w:rsidR="003118C1" w:rsidRPr="00202F2E">
        <w:rPr>
          <w:rFonts w:ascii="Sherman Sans Book" w:hAnsi="Sherman Sans Book"/>
          <w:color w:val="000000" w:themeColor="text1"/>
          <w:sz w:val="23"/>
          <w:szCs w:val="23"/>
        </w:rPr>
        <w:t>(Summer 2020)</w:t>
      </w:r>
      <w:r w:rsidR="003E20A8" w:rsidRPr="00202F2E">
        <w:rPr>
          <w:rFonts w:ascii="Sherman Sans Book" w:hAnsi="Sherman Sans Book"/>
          <w:color w:val="000000" w:themeColor="text1"/>
          <w:sz w:val="23"/>
          <w:szCs w:val="23"/>
        </w:rPr>
        <w:t>: 26-53</w:t>
      </w:r>
      <w:r w:rsidR="00F44DF8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</w:p>
    <w:p w14:paraId="125D9D51" w14:textId="6B9E2227" w:rsidR="00AC04CE" w:rsidRPr="00202F2E" w:rsidRDefault="00AC04CE" w:rsidP="00220F1F">
      <w:pPr>
        <w:ind w:firstLine="7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sym w:font="Wingdings" w:char="F09A"/>
      </w:r>
      <w:r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   </w:t>
      </w:r>
      <w:r w:rsidR="00B2632B" w:rsidRPr="00202F2E">
        <w:rPr>
          <w:rFonts w:ascii="Sherman Sans Book" w:hAnsi="Sherman Sans Book"/>
          <w:color w:val="000000" w:themeColor="text1"/>
          <w:sz w:val="23"/>
          <w:szCs w:val="23"/>
        </w:rPr>
        <w:t>Recipient of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the Patricia and Phillip Frost Essay Award (2021), presented annually to the</w:t>
      </w:r>
    </w:p>
    <w:p w14:paraId="11CC5F9D" w14:textId="2C913166" w:rsidR="00AC04CE" w:rsidRPr="00202F2E" w:rsidRDefault="00AC04CE" w:rsidP="00220F1F">
      <w:pPr>
        <w:ind w:firstLine="7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      author of the most distinguished contribution to </w:t>
      </w:r>
      <w:r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>American Art</w:t>
      </w:r>
    </w:p>
    <w:p w14:paraId="631DF724" w14:textId="77777777" w:rsidR="00AC04CE" w:rsidRPr="00202F2E" w:rsidRDefault="00AC04CE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</w:p>
    <w:p w14:paraId="27A60BD1" w14:textId="34A25B85" w:rsidR="00285BA2" w:rsidRPr="00202F2E" w:rsidRDefault="00F44DF8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Co-authored with Amy Lonetree, “The Past and the Future Are Now</w:t>
      </w:r>
      <w:r w:rsidR="00FB4ACC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,”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Arts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9, n. 3 (July 2020), </w:t>
      </w:r>
      <w:hyperlink r:id="rId10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https://www.mdpi.com/2076-0752/9/3/77</w:t>
        </w:r>
      </w:hyperlink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(non-peer reviewed)</w:t>
      </w:r>
    </w:p>
    <w:p w14:paraId="0A2D3B0C" w14:textId="77777777" w:rsidR="00F44DF8" w:rsidRPr="00202F2E" w:rsidRDefault="00F44DF8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7CE678EB" w14:textId="6EF23759" w:rsidR="00285BA2" w:rsidRPr="00202F2E" w:rsidRDefault="009C449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“Ana-ethnographic Representation: Early Modern Pueblo Painters, Scientific Colonialism, and Tactics of Refusal,” </w:t>
      </w:r>
      <w:r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 xml:space="preserve">Arts </w:t>
      </w:r>
      <w:r w:rsidR="00086A08" w:rsidRPr="00202F2E">
        <w:rPr>
          <w:rFonts w:ascii="Sherman Sans Book" w:hAnsi="Sherman Sans Book"/>
          <w:color w:val="000000" w:themeColor="text1"/>
          <w:sz w:val="23"/>
          <w:szCs w:val="23"/>
        </w:rPr>
        <w:t>9, n.1 (March 2020)</w:t>
      </w:r>
      <w:r w:rsidR="006B1688" w:rsidRPr="00202F2E">
        <w:rPr>
          <w:rFonts w:ascii="Sherman Sans Book" w:hAnsi="Sherman Sans Book"/>
          <w:color w:val="000000" w:themeColor="text1"/>
          <w:sz w:val="23"/>
          <w:szCs w:val="23"/>
        </w:rPr>
        <w:t>,</w:t>
      </w:r>
      <w:r w:rsidR="00086A08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 </w:t>
      </w:r>
      <w:hyperlink r:id="rId11" w:history="1">
        <w:r w:rsidR="00086A08" w:rsidRPr="00202F2E">
          <w:rPr>
            <w:rStyle w:val="Hyperlink"/>
            <w:rFonts w:ascii="Sherman Sans Book" w:hAnsi="Sherman Sans Book"/>
            <w:color w:val="000000" w:themeColor="text1"/>
            <w:sz w:val="23"/>
            <w:szCs w:val="23"/>
          </w:rPr>
          <w:t>https://doi.org/10.3390/arts9010006</w:t>
        </w:r>
      </w:hyperlink>
      <w:r w:rsidR="00086A08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</w:p>
    <w:p w14:paraId="65067902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06B3BD87" w14:textId="720EADF4" w:rsidR="00285BA2" w:rsidRPr="00202F2E" w:rsidRDefault="00F84E79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</w:t>
      </w:r>
      <w:r w:rsidR="007424A1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Georgia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O’Keeffe’s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Black Place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,”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The Art Bulletin</w:t>
      </w:r>
      <w:r w:rsidR="009C4495"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 xml:space="preserve"> 101, no. 3</w:t>
      </w:r>
      <w:r w:rsidR="007424A1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 </w:t>
      </w:r>
      <w:r w:rsidR="007424A1" w:rsidRPr="00202F2E">
        <w:rPr>
          <w:rFonts w:ascii="Sherman Sans Book" w:hAnsi="Sherman Sans Book"/>
          <w:color w:val="000000" w:themeColor="text1"/>
          <w:sz w:val="23"/>
          <w:szCs w:val="23"/>
        </w:rPr>
        <w:t>(</w:t>
      </w:r>
      <w:r w:rsidR="009C4495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August </w:t>
      </w:r>
      <w:r w:rsidR="007424A1" w:rsidRPr="00202F2E">
        <w:rPr>
          <w:rFonts w:ascii="Sherman Sans Book" w:hAnsi="Sherman Sans Book"/>
          <w:color w:val="000000" w:themeColor="text1"/>
          <w:sz w:val="23"/>
          <w:szCs w:val="23"/>
        </w:rPr>
        <w:t>2019)</w:t>
      </w:r>
      <w:r w:rsidR="009C4495" w:rsidRPr="00202F2E">
        <w:rPr>
          <w:rFonts w:ascii="Sherman Sans Book" w:hAnsi="Sherman Sans Book"/>
          <w:color w:val="000000" w:themeColor="text1"/>
          <w:sz w:val="23"/>
          <w:szCs w:val="23"/>
        </w:rPr>
        <w:t>: 88-114</w:t>
      </w:r>
      <w:r w:rsidR="00F44DF8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 </w:t>
      </w:r>
    </w:p>
    <w:p w14:paraId="482CA1F6" w14:textId="05A99F79" w:rsidR="001972F2" w:rsidRPr="00202F2E" w:rsidRDefault="001972F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5AB53883" w14:textId="77777777" w:rsidR="00285BA2" w:rsidRPr="00202F2E" w:rsidRDefault="009A3EE0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“Awa Tsireh and the Art of Subtle Resistance,”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The Art Bulletin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95, no. 4 (December 2013): </w:t>
      </w:r>
      <w:r w:rsidR="009753E8" w:rsidRPr="00202F2E">
        <w:rPr>
          <w:rFonts w:ascii="Sherman Sans Book" w:hAnsi="Sherman Sans Book"/>
          <w:color w:val="000000" w:themeColor="text1"/>
          <w:sz w:val="23"/>
          <w:szCs w:val="23"/>
        </w:rPr>
        <w:t>597-622</w:t>
      </w:r>
    </w:p>
    <w:p w14:paraId="2DCBC3E1" w14:textId="7D95ECFC" w:rsidR="00AC04CE" w:rsidRPr="00202F2E" w:rsidRDefault="00285BA2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="00D4418D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sym w:font="Wingdings" w:char="F09A"/>
      </w:r>
      <w:r w:rsidR="0080218A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  </w:t>
      </w:r>
      <w:r w:rsidR="008B19A5" w:rsidRPr="00202F2E">
        <w:rPr>
          <w:rFonts w:ascii="Sherman Sans Book" w:hAnsi="Sherman Sans Book" w:cs="Lucida Grande"/>
          <w:color w:val="000000" w:themeColor="text1"/>
          <w:sz w:val="23"/>
          <w:szCs w:val="23"/>
        </w:rPr>
        <w:t xml:space="preserve"> </w:t>
      </w:r>
      <w:r w:rsidR="00B2632B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Recipient of </w:t>
      </w:r>
      <w:r w:rsidR="00EE4B86" w:rsidRPr="00202F2E">
        <w:rPr>
          <w:rFonts w:ascii="Sherman Sans Book" w:hAnsi="Sherman Sans Book"/>
          <w:color w:val="000000" w:themeColor="text1"/>
          <w:sz w:val="23"/>
          <w:szCs w:val="23"/>
        </w:rPr>
        <w:t>the C</w:t>
      </w:r>
      <w:r w:rsidR="00D4418D" w:rsidRPr="00202F2E">
        <w:rPr>
          <w:rFonts w:ascii="Sherman Sans Book" w:hAnsi="Sherman Sans Book"/>
          <w:color w:val="000000" w:themeColor="text1"/>
          <w:sz w:val="23"/>
          <w:szCs w:val="23"/>
        </w:rPr>
        <w:t>ollege Art Association’s Arthur Kingsley Porter Prize</w:t>
      </w:r>
      <w:r w:rsidR="00AC04CE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(2014), awarded </w:t>
      </w:r>
    </w:p>
    <w:p w14:paraId="42110613" w14:textId="0A6C735C" w:rsidR="00285BA2" w:rsidRPr="00202F2E" w:rsidRDefault="00AC04CE" w:rsidP="00220F1F">
      <w:pPr>
        <w:ind w:firstLine="7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      annually for a distinguished article published in </w:t>
      </w:r>
      <w:r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>The Art Bulletin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by an emerging scholar  </w:t>
      </w:r>
    </w:p>
    <w:p w14:paraId="73DAE897" w14:textId="77777777" w:rsidR="00285BA2" w:rsidRPr="00202F2E" w:rsidRDefault="00285BA2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</w:p>
    <w:p w14:paraId="5504CB6A" w14:textId="7BB18DD5" w:rsidR="00495DC0" w:rsidRPr="00202F2E" w:rsidRDefault="00B25F9F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“Unwrapping Ernest L. </w:t>
      </w:r>
      <w:r w:rsidR="005F1D81" w:rsidRPr="00202F2E">
        <w:rPr>
          <w:rFonts w:ascii="Sherman Sans Book" w:hAnsi="Sherman Sans Book"/>
          <w:color w:val="000000" w:themeColor="text1"/>
          <w:sz w:val="23"/>
          <w:szCs w:val="23"/>
        </w:rPr>
        <w:t>Blumenschein’s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The Gift</w:t>
      </w:r>
      <w:r w:rsidR="00106EB8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,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”</w:t>
      </w:r>
      <w:r w:rsidR="00106EB8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106EB8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American Art</w:t>
      </w:r>
      <w:r w:rsidR="00736640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 </w:t>
      </w:r>
      <w:r w:rsidR="0073664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25, 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>no. 3 (Fall 2011): 20-47</w:t>
      </w:r>
    </w:p>
    <w:p w14:paraId="79E0C24F" w14:textId="77777777" w:rsidR="00495DC0" w:rsidRPr="00202F2E" w:rsidRDefault="00495DC0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</w:p>
    <w:p w14:paraId="73B276B4" w14:textId="734E4523" w:rsidR="00495DC0" w:rsidRPr="00202F2E" w:rsidRDefault="00C66A7A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color w:val="000000" w:themeColor="text1"/>
          <w:sz w:val="23"/>
          <w:szCs w:val="23"/>
        </w:rPr>
        <w:lastRenderedPageBreak/>
        <w:t xml:space="preserve">Exhibition Catalogue Essays &amp; </w:t>
      </w:r>
      <w:r w:rsidR="00B25F9F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Encyclopedia</w:t>
      </w:r>
      <w:r w:rsidR="00CC474C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 xml:space="preserve"> </w:t>
      </w:r>
      <w:r w:rsidR="00313275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Entries</w:t>
      </w:r>
      <w:r w:rsidR="00B25F9F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ab/>
      </w:r>
    </w:p>
    <w:p w14:paraId="29965DCE" w14:textId="48E9E8C3" w:rsidR="00C66A7A" w:rsidRPr="00202F2E" w:rsidRDefault="00C66A7A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“Modern Pueblo Painting,” catalog essay for the Denver Art Museum’s collection of Indigenous arts of North America (forthcoming)</w:t>
      </w:r>
    </w:p>
    <w:p w14:paraId="1C85944D" w14:textId="77777777" w:rsidR="00285BA2" w:rsidRPr="00202F2E" w:rsidRDefault="00285BA2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1F250B4F" w14:textId="79287E9C" w:rsidR="00285BA2" w:rsidRPr="00202F2E" w:rsidRDefault="00285BA2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“Jan Matulka,” catalog essay for the Palmer Museum of Art’s collection of American paintings (forthcoming)</w:t>
      </w:r>
    </w:p>
    <w:p w14:paraId="0561C927" w14:textId="381DF152" w:rsidR="00285BA2" w:rsidRPr="00202F2E" w:rsidRDefault="00285BA2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</w:p>
    <w:p w14:paraId="27C563B7" w14:textId="77777777" w:rsidR="004F1A49" w:rsidRPr="00202F2E" w:rsidRDefault="004F1A49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“Aby Warburg and Representations of the Hopi Snake Dance,” essay for the exhibition catalog </w:t>
      </w:r>
      <w:r w:rsidRPr="00202F2E">
        <w:rPr>
          <w:rFonts w:ascii="Sherman Sans Book" w:hAnsi="Sherman Sans Book" w:cs="Arial"/>
          <w:i/>
          <w:iCs/>
          <w:color w:val="000000" w:themeColor="text1"/>
          <w:sz w:val="23"/>
          <w:szCs w:val="23"/>
        </w:rPr>
        <w:t xml:space="preserve">Lightning Symbol and Snake Dance: Aby Warburg and Pueblo Art  </w:t>
      </w:r>
      <w:r w:rsidRPr="00202F2E">
        <w:rPr>
          <w:rFonts w:ascii="Sherman Sans Book" w:hAnsi="Sherman Sans Book" w:cs="Arial"/>
          <w:color w:val="000000" w:themeColor="text1"/>
          <w:sz w:val="23"/>
          <w:szCs w:val="23"/>
        </w:rPr>
        <w:t>(Hamburg, German:  Museum am Rothenbaum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: Kulturen und Ku</w:t>
      </w:r>
      <w:r w:rsidRPr="00202F2E">
        <w:rPr>
          <w:bCs/>
          <w:color w:val="000000" w:themeColor="text1"/>
          <w:sz w:val="23"/>
          <w:szCs w:val="23"/>
        </w:rPr>
        <w:t>̈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nste der Welt</w:t>
      </w:r>
      <w:r w:rsidRPr="00202F2E">
        <w:rPr>
          <w:rFonts w:ascii="Sherman Sans Book" w:hAnsi="Sherman Sans Book" w:cs="Arial"/>
          <w:color w:val="000000" w:themeColor="text1"/>
          <w:sz w:val="23"/>
          <w:szCs w:val="23"/>
        </w:rPr>
        <w:t>, 2022)</w:t>
      </w:r>
    </w:p>
    <w:p w14:paraId="6FBFAFBA" w14:textId="77777777" w:rsidR="004F1A49" w:rsidRPr="00202F2E" w:rsidRDefault="004F1A49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</w:p>
    <w:p w14:paraId="498B36EF" w14:textId="7812AA09" w:rsidR="00285BA2" w:rsidRPr="00202F2E" w:rsidRDefault="00FF15F2" w:rsidP="00220F1F">
      <w:pPr>
        <w:rPr>
          <w:rFonts w:ascii="Sherman Sans Book" w:hAnsi="Sherman Sans Book"/>
          <w:i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“Jan Matulka” (pp. 263-264), “Ernest Blumenschein” (pp. 295-297), “Jerome Myers” (pp. 396-398), “B.J. O. Nordfeldt” (pp. 565-567), </w:t>
      </w:r>
      <w:r w:rsidRPr="00202F2E">
        <w:rPr>
          <w:rFonts w:ascii="Sherman Sans Book" w:hAnsi="Sherman Sans Book"/>
          <w:bCs/>
          <w:i/>
          <w:color w:val="000000" w:themeColor="text1"/>
          <w:sz w:val="23"/>
          <w:szCs w:val="23"/>
        </w:rPr>
        <w:t>The Grove Encyclopedia of American Art</w:t>
      </w:r>
      <w:r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 xml:space="preserve"> </w:t>
      </w:r>
      <w:r w:rsidR="004F1A49"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>(Oxford University Press</w:t>
      </w:r>
      <w:r w:rsidR="0004396C"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>,</w:t>
      </w:r>
      <w:r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 xml:space="preserve"> 2011</w:t>
      </w:r>
      <w:r w:rsidR="004F1A49"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>)</w:t>
      </w:r>
      <w:r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 xml:space="preserve"> </w:t>
      </w:r>
    </w:p>
    <w:p w14:paraId="3F351AA6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4AD1F710" w14:textId="7CC7515A" w:rsidR="00B25F9F" w:rsidRPr="00202F2E" w:rsidRDefault="00B25F9F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“Claes Oldenburg,” “Dorothy Dehner,” “Lauren</w:t>
      </w:r>
      <w:r w:rsidR="003B78A1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ce Vail,” in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“American Sculpture from the Zimmerli Collection: New Dimensions,” </w:t>
      </w:r>
      <w:r w:rsidR="003B78A1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Zimmerli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Journal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I: Part 2 (Fall 2003): </w:t>
      </w:r>
      <w:r w:rsidR="0065590A" w:rsidRPr="00202F2E">
        <w:rPr>
          <w:rFonts w:ascii="Sherman Sans Book" w:hAnsi="Sherman Sans Book"/>
          <w:color w:val="000000" w:themeColor="text1"/>
          <w:sz w:val="23"/>
          <w:szCs w:val="23"/>
        </w:rPr>
        <w:t>85-114</w:t>
      </w:r>
    </w:p>
    <w:p w14:paraId="16F32965" w14:textId="77777777" w:rsidR="005F3837" w:rsidRPr="00202F2E" w:rsidRDefault="005F3837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79D48DBB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Book &amp; Exhibition Reviews</w:t>
      </w:r>
    </w:p>
    <w:p w14:paraId="6A4E2CA1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Review of Emily L. Moore, </w:t>
      </w:r>
      <w:r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>Proud Raven, Panting Wolf: Carving Alaska’s New Deal Totem Parks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(University of Washington Press, 2018), </w:t>
      </w:r>
      <w:r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>Panorama: Journal of the Association of Historians of American Art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5, no. 2 (Fall 2019), </w:t>
      </w:r>
      <w:hyperlink r:id="rId12" w:history="1">
        <w:r w:rsidRPr="00202F2E">
          <w:rPr>
            <w:rStyle w:val="Hyperlink"/>
            <w:rFonts w:ascii="Sherman Sans Book" w:hAnsi="Sherman Sans Book"/>
            <w:color w:val="000000" w:themeColor="text1"/>
            <w:sz w:val="23"/>
            <w:szCs w:val="23"/>
          </w:rPr>
          <w:t>https://doi.org/10.24926/24716839.2256</w:t>
        </w:r>
      </w:hyperlink>
    </w:p>
    <w:p w14:paraId="54130A68" w14:textId="77777777" w:rsidR="00285BA2" w:rsidRPr="00202F2E" w:rsidRDefault="00285BA2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</w:p>
    <w:p w14:paraId="79832386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Review of the exhibition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Enduring Legend, Fragile Myth: Cowboy Paintings by Jason Cytacki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at the Rockwell Museum of Western Art,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CAA Reviews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, Feb. 8, 2013</w:t>
      </w:r>
    </w:p>
    <w:p w14:paraId="36F6D387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361DA1A8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Review of Roald Nasgaard and Ray Ellenwood,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 The Automatiste Revolution: Montreal, 1941-1960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(exhibition and catalog, Albright-Knox Art Gallery),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CAA Reviews,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Oct. 6, 2010</w:t>
      </w:r>
    </w:p>
    <w:p w14:paraId="29CF8C0A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1A3C2597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Review of Barbra Buhler Lynes,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Georgia O’Keeffe: Catalogue Raisonné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(New Haven: Yale University Press, 1999),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Women’s Art Journal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28:1 (Fall/Winter 2006): 49-51</w:t>
      </w:r>
    </w:p>
    <w:p w14:paraId="107AD00D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528C2D0E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Review of Judith A. Barter,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Window on the West: Chicago and the Art of the New Frontier, 1890-1940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(New York: Hudson Hills Press, 2003),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Great Plains Quarterly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25:1 (Winter 2004): 46. </w:t>
      </w:r>
    </w:p>
    <w:p w14:paraId="0214FA57" w14:textId="77777777" w:rsidR="00285BA2" w:rsidRPr="00202F2E" w:rsidRDefault="00285BA2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31AFA9AF" w14:textId="77777777" w:rsidR="00285BA2" w:rsidRPr="00202F2E" w:rsidRDefault="00826FC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Editor</w:t>
      </w:r>
    </w:p>
    <w:p w14:paraId="1D3F4828" w14:textId="218E1904" w:rsidR="00054E17" w:rsidRPr="00202F2E" w:rsidRDefault="00054E17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Guest editor with Amy Lonetree (UC Santa Cruz), “Native Survivance and Visual Sovereignty: Indigenous Visual and” Material Culture in the 19th and 20th Centuries,” </w:t>
      </w:r>
      <w:r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 xml:space="preserve">Arts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special issue</w:t>
      </w:r>
      <w:r w:rsidR="00086A08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(December 2019/March 2020): </w:t>
      </w:r>
      <w:hyperlink r:id="rId13" w:history="1">
        <w:r w:rsidR="00086A08" w:rsidRPr="00202F2E">
          <w:rPr>
            <w:rStyle w:val="Hyperlink"/>
            <w:rFonts w:ascii="Sherman Sans Book" w:hAnsi="Sherman Sans Book"/>
            <w:color w:val="000000" w:themeColor="text1"/>
            <w:sz w:val="23"/>
            <w:szCs w:val="23"/>
          </w:rPr>
          <w:t>https://www.mdpi.com/journal/arts/special_issues/indigenous_visual_material_culture</w:t>
        </w:r>
      </w:hyperlink>
      <w:r w:rsidR="00086A08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  <w:tab/>
      </w:r>
    </w:p>
    <w:p w14:paraId="4EED7952" w14:textId="77777777" w:rsidR="00FE2A6F" w:rsidRPr="00202F2E" w:rsidRDefault="00FE2A6F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00D5E372" w14:textId="7C90828E" w:rsidR="00285BA2" w:rsidRPr="00202F2E" w:rsidRDefault="00E9113A" w:rsidP="000170DA">
      <w:pPr>
        <w:spacing w:before="120"/>
        <w:rPr>
          <w:rFonts w:ascii="Sherman Sans Book" w:hAnsi="Sherman Sans Book"/>
          <w:b/>
          <w:bCs/>
          <w:smallCaps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>Exhibitions</w:t>
      </w:r>
      <w:r w:rsidR="003B78A1" w:rsidRPr="00202F2E">
        <w:rPr>
          <w:rFonts w:ascii="Sherman Sans Book" w:hAnsi="Sherman Sans Book"/>
          <w:b/>
          <w:bCs/>
          <w:smallCaps/>
          <w:color w:val="000000" w:themeColor="text1"/>
        </w:rPr>
        <w:t xml:space="preserve"> </w:t>
      </w:r>
    </w:p>
    <w:p w14:paraId="3CAF73CB" w14:textId="10993255" w:rsidR="009D3239" w:rsidRPr="00202F2E" w:rsidRDefault="009D3239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Co-</w:t>
      </w:r>
      <w:r w:rsidR="00220F1F" w:rsidRPr="00202F2E">
        <w:rPr>
          <w:rFonts w:ascii="Sherman Sans Book" w:hAnsi="Sherman Sans Book"/>
          <w:color w:val="000000" w:themeColor="text1"/>
          <w:sz w:val="23"/>
          <w:szCs w:val="23"/>
        </w:rPr>
        <w:t>c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urator (</w:t>
      </w:r>
      <w:r w:rsidR="00220F1F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with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graduate students), </w:t>
      </w:r>
      <w:r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>Reckonings: American Art and the Slow Violence of Climate Crisis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 </w:t>
      </w:r>
      <w:r w:rsidR="000170DA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Syracuse University Art Museum,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Spring 2022</w:t>
      </w:r>
    </w:p>
    <w:p w14:paraId="6252F917" w14:textId="31FA137B" w:rsidR="009D3239" w:rsidRPr="00202F2E" w:rsidRDefault="009D3239" w:rsidP="00220F1F">
      <w:pPr>
        <w:rPr>
          <w:rFonts w:ascii="Sherman Sans Book" w:hAnsi="Sherman Sans Book"/>
          <w:i/>
          <w:iCs/>
          <w:color w:val="000000" w:themeColor="text1"/>
          <w:sz w:val="23"/>
          <w:szCs w:val="23"/>
        </w:rPr>
      </w:pPr>
    </w:p>
    <w:p w14:paraId="42E193DD" w14:textId="30C550A3" w:rsidR="00285BA2" w:rsidRPr="00202F2E" w:rsidRDefault="00220F1F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Co-curator </w:t>
      </w:r>
      <w:r w:rsidR="002B590A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(with graduate students), </w:t>
      </w:r>
      <w:r w:rsidR="007038C8"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>(Re)Action:</w:t>
      </w:r>
      <w:r w:rsidR="007038C8" w:rsidRPr="00202F2E">
        <w:rPr>
          <w:rFonts w:ascii="Cambria" w:hAnsi="Cambria" w:cs="Cambria"/>
          <w:i/>
          <w:iCs/>
          <w:color w:val="000000" w:themeColor="text1"/>
          <w:sz w:val="23"/>
          <w:szCs w:val="23"/>
        </w:rPr>
        <w:t> </w:t>
      </w:r>
      <w:r w:rsidR="007038C8"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>Art, Politics, and Social Critique in the United States</w:t>
      </w:r>
      <w:r w:rsidR="00B410C7"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>,</w:t>
      </w:r>
      <w:r w:rsidR="00B410C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Syracuse University Art Museum, </w:t>
      </w:r>
      <w:r w:rsidR="00DA7BD5" w:rsidRPr="00202F2E">
        <w:rPr>
          <w:rFonts w:ascii="Sherman Sans Book" w:hAnsi="Sherman Sans Book"/>
          <w:color w:val="000000" w:themeColor="text1"/>
          <w:sz w:val="23"/>
          <w:szCs w:val="23"/>
        </w:rPr>
        <w:t>S</w:t>
      </w:r>
      <w:r w:rsidR="00B410C7" w:rsidRPr="00202F2E">
        <w:rPr>
          <w:rFonts w:ascii="Sherman Sans Book" w:hAnsi="Sherman Sans Book"/>
          <w:color w:val="000000" w:themeColor="text1"/>
          <w:sz w:val="23"/>
          <w:szCs w:val="23"/>
        </w:rPr>
        <w:t>pring 2021</w:t>
      </w:r>
    </w:p>
    <w:p w14:paraId="23C5F0C6" w14:textId="77777777" w:rsidR="00EB68FA" w:rsidRPr="00202F2E" w:rsidRDefault="00EB68FA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785FE19D" w14:textId="26C0AA07" w:rsidR="00285BA2" w:rsidRPr="00202F2E" w:rsidRDefault="00220F1F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Co-curator </w:t>
      </w:r>
      <w:r w:rsidR="004B68B8" w:rsidRPr="00202F2E">
        <w:rPr>
          <w:rFonts w:ascii="Sherman Sans Book" w:hAnsi="Sherman Sans Book"/>
          <w:color w:val="000000" w:themeColor="text1"/>
          <w:sz w:val="23"/>
          <w:szCs w:val="23"/>
        </w:rPr>
        <w:t>(with graduate students)</w:t>
      </w:r>
      <w:r w:rsidR="004B68B8"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>, A Terrible and Exciting Age: W. Eugene Smith’s Industrial Photography, 1953 – 1967</w:t>
      </w:r>
      <w:r w:rsidR="004B68B8" w:rsidRPr="00202F2E">
        <w:rPr>
          <w:rFonts w:ascii="Sherman Sans Book" w:hAnsi="Sherman Sans Book"/>
          <w:color w:val="000000" w:themeColor="text1"/>
          <w:sz w:val="23"/>
          <w:szCs w:val="23"/>
        </w:rPr>
        <w:t>, S</w:t>
      </w:r>
      <w:r w:rsidR="00B410C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yracuse University </w:t>
      </w:r>
      <w:r w:rsidR="004B68B8" w:rsidRPr="00202F2E">
        <w:rPr>
          <w:rFonts w:ascii="Sherman Sans Book" w:hAnsi="Sherman Sans Book"/>
          <w:color w:val="000000" w:themeColor="text1"/>
          <w:sz w:val="23"/>
          <w:szCs w:val="23"/>
        </w:rPr>
        <w:t>Art Galleries, Spring 2020</w:t>
      </w:r>
    </w:p>
    <w:p w14:paraId="0B852F78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78DABF1E" w14:textId="7D64882E" w:rsidR="00285BA2" w:rsidRPr="00202F2E" w:rsidRDefault="00220F1F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Co-curator </w:t>
      </w:r>
      <w:r w:rsidR="00C6340D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(with graduate and undergraduate </w:t>
      </w:r>
      <w:r w:rsidR="00FF3ECA" w:rsidRPr="00202F2E">
        <w:rPr>
          <w:rFonts w:ascii="Sherman Sans Book" w:hAnsi="Sherman Sans Book"/>
          <w:color w:val="000000" w:themeColor="text1"/>
          <w:sz w:val="23"/>
          <w:szCs w:val="23"/>
        </w:rPr>
        <w:t>students</w:t>
      </w:r>
      <w:r w:rsidR="00C6340D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), </w:t>
      </w:r>
      <w:r w:rsidR="00CF1C10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Symphony in Black and White: The Prints of James McNeill Whistler</w:t>
      </w:r>
      <w:r w:rsidR="00C6340D" w:rsidRPr="00202F2E">
        <w:rPr>
          <w:rFonts w:ascii="Sherman Sans Book" w:hAnsi="Sherman Sans Book"/>
          <w:color w:val="000000" w:themeColor="text1"/>
          <w:sz w:val="23"/>
          <w:szCs w:val="23"/>
        </w:rPr>
        <w:t>,</w:t>
      </w:r>
      <w:r w:rsidR="00C6340D" w:rsidRPr="00202F2E">
        <w:rPr>
          <w:rFonts w:ascii="Sherman Sans Book" w:hAnsi="Sherman Sans Book"/>
          <w:b/>
          <w:i/>
          <w:color w:val="000000" w:themeColor="text1"/>
          <w:sz w:val="23"/>
          <w:szCs w:val="23"/>
        </w:rPr>
        <w:t xml:space="preserve"> </w:t>
      </w:r>
      <w:r w:rsidR="00C6340D" w:rsidRPr="00202F2E">
        <w:rPr>
          <w:rFonts w:ascii="Sherman Sans Book" w:hAnsi="Sherman Sans Book"/>
          <w:color w:val="000000" w:themeColor="text1"/>
          <w:sz w:val="23"/>
          <w:szCs w:val="23"/>
        </w:rPr>
        <w:t>S</w:t>
      </w:r>
      <w:r w:rsidR="00B410C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yracuse University </w:t>
      </w:r>
      <w:r w:rsidR="00C6340D" w:rsidRPr="00202F2E">
        <w:rPr>
          <w:rFonts w:ascii="Sherman Sans Book" w:hAnsi="Sherman Sans Book"/>
          <w:color w:val="000000" w:themeColor="text1"/>
          <w:sz w:val="23"/>
          <w:szCs w:val="23"/>
        </w:rPr>
        <w:t>Art Galleries, Spring 2018</w:t>
      </w:r>
      <w:r w:rsidR="00B2632B" w:rsidRPr="00202F2E"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  <w:t xml:space="preserve"> </w:t>
      </w:r>
    </w:p>
    <w:p w14:paraId="6CACD554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1A420A15" w14:textId="07A73535" w:rsidR="00285BA2" w:rsidRPr="00202F2E" w:rsidRDefault="00220F1F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Co-curator </w:t>
      </w:r>
      <w:r w:rsidR="00FB32BA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(with graduate and undergraduate </w:t>
      </w:r>
      <w:r w:rsidR="00FF3ECA" w:rsidRPr="00202F2E">
        <w:rPr>
          <w:rFonts w:ascii="Sherman Sans Book" w:hAnsi="Sherman Sans Book"/>
          <w:color w:val="000000" w:themeColor="text1"/>
          <w:sz w:val="23"/>
          <w:szCs w:val="23"/>
        </w:rPr>
        <w:t>students</w:t>
      </w:r>
      <w:r w:rsidR="00FB32BA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), </w:t>
      </w:r>
      <w:r w:rsidR="00F7385A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Wanderings</w:t>
      </w:r>
      <w:r w:rsidR="00FB32BA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: Thomas Hart Benton’s </w:t>
      </w:r>
      <w:r w:rsidR="00F7385A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America</w:t>
      </w:r>
      <w:r w:rsidR="00FB32BA" w:rsidRPr="00202F2E">
        <w:rPr>
          <w:rFonts w:ascii="Sherman Sans Book" w:hAnsi="Sherman Sans Book"/>
          <w:color w:val="000000" w:themeColor="text1"/>
          <w:sz w:val="23"/>
          <w:szCs w:val="23"/>
        </w:rPr>
        <w:t>,</w:t>
      </w:r>
      <w:r w:rsidR="00FB32BA" w:rsidRPr="00202F2E">
        <w:rPr>
          <w:rFonts w:ascii="Sherman Sans Book" w:hAnsi="Sherman Sans Book"/>
          <w:b/>
          <w:i/>
          <w:color w:val="000000" w:themeColor="text1"/>
          <w:sz w:val="23"/>
          <w:szCs w:val="23"/>
        </w:rPr>
        <w:t xml:space="preserve"> </w:t>
      </w:r>
      <w:r w:rsidR="00FB32BA" w:rsidRPr="00202F2E">
        <w:rPr>
          <w:rFonts w:ascii="Sherman Sans Book" w:hAnsi="Sherman Sans Book"/>
          <w:color w:val="000000" w:themeColor="text1"/>
          <w:sz w:val="23"/>
          <w:szCs w:val="23"/>
        </w:rPr>
        <w:t>S</w:t>
      </w:r>
      <w:r w:rsidR="00B410C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yracuse University </w:t>
      </w:r>
      <w:r w:rsidR="00FB32BA" w:rsidRPr="00202F2E">
        <w:rPr>
          <w:rFonts w:ascii="Sherman Sans Book" w:hAnsi="Sherman Sans Book"/>
          <w:color w:val="000000" w:themeColor="text1"/>
          <w:sz w:val="23"/>
          <w:szCs w:val="23"/>
        </w:rPr>
        <w:t>Art Galleries, Spring 2017</w:t>
      </w:r>
      <w:r w:rsidR="00B2632B" w:rsidRPr="00202F2E"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  <w:t xml:space="preserve"> </w:t>
      </w:r>
    </w:p>
    <w:p w14:paraId="22EDA253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0E0F9A80" w14:textId="010B2CE1" w:rsidR="00285BA2" w:rsidRPr="00202F2E" w:rsidRDefault="00220F1F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Co-curator </w:t>
      </w:r>
      <w:r w:rsidR="00355205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(with undergraduate </w:t>
      </w:r>
      <w:r w:rsidR="00FF3ECA" w:rsidRPr="00202F2E">
        <w:rPr>
          <w:rFonts w:ascii="Sherman Sans Book" w:hAnsi="Sherman Sans Book"/>
          <w:color w:val="000000" w:themeColor="text1"/>
          <w:sz w:val="23"/>
          <w:szCs w:val="23"/>
        </w:rPr>
        <w:t>students</w:t>
      </w:r>
      <w:r w:rsidR="00355205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), </w:t>
      </w:r>
      <w:r w:rsidR="00432A21" w:rsidRPr="00202F2E">
        <w:rPr>
          <w:rFonts w:ascii="Sherman Sans Book" w:hAnsi="Sherman Sans Book"/>
          <w:bCs/>
          <w:i/>
          <w:color w:val="000000" w:themeColor="text1"/>
          <w:sz w:val="23"/>
          <w:szCs w:val="23"/>
        </w:rPr>
        <w:t>“</w:t>
      </w:r>
      <w:r w:rsidR="00432A21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The Best Show is the People Themselves”: Reginald Marsh’s New York</w:t>
      </w:r>
      <w:r w:rsidR="00355205" w:rsidRPr="00202F2E">
        <w:rPr>
          <w:rFonts w:ascii="Sherman Sans Book" w:hAnsi="Sherman Sans Book"/>
          <w:color w:val="000000" w:themeColor="text1"/>
          <w:sz w:val="23"/>
          <w:szCs w:val="23"/>
        </w:rPr>
        <w:t>,</w:t>
      </w:r>
      <w:r w:rsidR="00432A21" w:rsidRPr="00202F2E">
        <w:rPr>
          <w:rFonts w:ascii="Sherman Sans Book" w:hAnsi="Sherman Sans Book"/>
          <w:color w:val="000000" w:themeColor="text1"/>
          <w:sz w:val="23"/>
          <w:szCs w:val="23"/>
        </w:rPr>
        <w:t>”</w:t>
      </w:r>
      <w:r w:rsidR="00355205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B410C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Syracuse University </w:t>
      </w:r>
      <w:r w:rsidR="00355205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Art Galleries, </w:t>
      </w:r>
      <w:r w:rsidR="00FB32BA" w:rsidRPr="00202F2E">
        <w:rPr>
          <w:rFonts w:ascii="Sherman Sans Book" w:hAnsi="Sherman Sans Book"/>
          <w:color w:val="000000" w:themeColor="text1"/>
          <w:sz w:val="23"/>
          <w:szCs w:val="23"/>
        </w:rPr>
        <w:t>Spring 2016</w:t>
      </w:r>
      <w:r w:rsidR="00B2632B" w:rsidRPr="00202F2E"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  <w:t xml:space="preserve"> </w:t>
      </w:r>
    </w:p>
    <w:p w14:paraId="274CC1EA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6367556D" w14:textId="41667990" w:rsidR="00285BA2" w:rsidRPr="00202F2E" w:rsidRDefault="00220F1F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Co-curator </w:t>
      </w:r>
      <w:r w:rsidR="0043761F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(with graduate students), </w:t>
      </w:r>
      <w:r w:rsidR="0043761F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Provocateur: Winslow Homer’s Illustrations of the Civil War, </w:t>
      </w:r>
      <w:r w:rsidR="00B410C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Syracuse University </w:t>
      </w:r>
      <w:r w:rsidR="0043761F" w:rsidRPr="00202F2E">
        <w:rPr>
          <w:rFonts w:ascii="Sherman Sans Book" w:hAnsi="Sherman Sans Book"/>
          <w:color w:val="000000" w:themeColor="text1"/>
          <w:sz w:val="23"/>
          <w:szCs w:val="23"/>
        </w:rPr>
        <w:t>Art Galleries, Spring 2015</w:t>
      </w:r>
      <w:r w:rsidR="00B2632B" w:rsidRPr="00202F2E"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  <w:t xml:space="preserve"> </w:t>
      </w:r>
    </w:p>
    <w:p w14:paraId="0DE46436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79ABF7FC" w14:textId="5A7A9353" w:rsidR="00285BA2" w:rsidRPr="00202F2E" w:rsidRDefault="00220F1F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Co-curator </w:t>
      </w:r>
      <w:r w:rsidR="00E9113A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(with graduate students), </w:t>
      </w:r>
      <w:r w:rsidR="003B78A1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Laugh Lines: Alan </w:t>
      </w:r>
      <w:r w:rsidR="00E9113A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Dunn’s New Yorker Cartoons of the Second World War, </w:t>
      </w:r>
      <w:r w:rsidR="00B410C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Syracuse University </w:t>
      </w:r>
      <w:r w:rsidR="00E9113A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Art Galleries, </w:t>
      </w:r>
      <w:r w:rsidR="00E75A59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Spring </w:t>
      </w:r>
      <w:r w:rsidR="00E9113A" w:rsidRPr="00202F2E">
        <w:rPr>
          <w:rFonts w:ascii="Sherman Sans Book" w:hAnsi="Sherman Sans Book"/>
          <w:color w:val="000000" w:themeColor="text1"/>
          <w:sz w:val="23"/>
          <w:szCs w:val="23"/>
        </w:rPr>
        <w:t>2014</w:t>
      </w:r>
      <w:r w:rsidR="00B2632B" w:rsidRPr="00202F2E"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  <w:t xml:space="preserve"> </w:t>
      </w:r>
    </w:p>
    <w:p w14:paraId="4D0610D3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556DDBEA" w14:textId="69F15276" w:rsidR="00E9113A" w:rsidRPr="00202F2E" w:rsidRDefault="00220F1F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Co-curator </w:t>
      </w:r>
      <w:r w:rsidR="00E9113A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(with fellow graduate students and under the direction of Dr. Joan Marter), </w:t>
      </w:r>
      <w:r w:rsidR="00E9113A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American Sculpture from the Zimmerli Collection: New Dimensions</w:t>
      </w:r>
      <w:r w:rsidR="00E9113A" w:rsidRPr="00202F2E">
        <w:rPr>
          <w:rFonts w:ascii="Sherman Sans Book" w:hAnsi="Sherman Sans Book"/>
          <w:color w:val="000000" w:themeColor="text1"/>
          <w:sz w:val="23"/>
          <w:szCs w:val="23"/>
        </w:rPr>
        <w:t>,” Zimmerli Art Museu</w:t>
      </w:r>
      <w:r w:rsidR="00D31AC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m, </w:t>
      </w:r>
      <w:r w:rsidR="003B78A1" w:rsidRPr="00202F2E">
        <w:rPr>
          <w:rFonts w:ascii="Sherman Sans Book" w:hAnsi="Sherman Sans Book"/>
          <w:color w:val="000000" w:themeColor="text1"/>
          <w:sz w:val="23"/>
          <w:szCs w:val="23"/>
        </w:rPr>
        <w:t>Rutgers, The State University of New Jersey, Fall 2003</w:t>
      </w:r>
    </w:p>
    <w:p w14:paraId="4525A190" w14:textId="77777777" w:rsidR="00D548B7" w:rsidRPr="00202F2E" w:rsidRDefault="00D548B7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  <w:u w:val="single"/>
        </w:rPr>
      </w:pPr>
    </w:p>
    <w:p w14:paraId="2585FE4B" w14:textId="28BA18A1" w:rsidR="005263A0" w:rsidRPr="00202F2E" w:rsidRDefault="00214282" w:rsidP="000170DA">
      <w:pPr>
        <w:spacing w:before="120"/>
        <w:rPr>
          <w:rFonts w:ascii="Sherman Sans Book" w:hAnsi="Sherman Sans Book"/>
          <w:b/>
          <w:smallCaps/>
          <w:color w:val="000000" w:themeColor="text1"/>
        </w:rPr>
      </w:pPr>
      <w:r w:rsidRPr="00202F2E">
        <w:rPr>
          <w:rFonts w:ascii="Sherman Sans Book" w:hAnsi="Sherman Sans Book"/>
          <w:b/>
          <w:smallCaps/>
          <w:color w:val="000000" w:themeColor="text1"/>
        </w:rPr>
        <w:t xml:space="preserve">Invited </w:t>
      </w:r>
      <w:r w:rsidR="0077483C" w:rsidRPr="00202F2E">
        <w:rPr>
          <w:rFonts w:ascii="Sherman Sans Book" w:hAnsi="Sherman Sans Book"/>
          <w:b/>
          <w:smallCaps/>
          <w:color w:val="000000" w:themeColor="text1"/>
        </w:rPr>
        <w:t xml:space="preserve">Lectures </w:t>
      </w:r>
    </w:p>
    <w:p w14:paraId="311D4CA4" w14:textId="1C298FF4" w:rsidR="00495DC0" w:rsidRPr="00202F2E" w:rsidRDefault="00495DC0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“Writing about Indigenous Art and History,” Smithsonian American Art Museum </w:t>
      </w:r>
      <w:r w:rsidR="00FE2A6F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Lunchbag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Lecture </w:t>
      </w:r>
      <w:r w:rsidR="00B2632B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Series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(in </w:t>
      </w:r>
      <w:r w:rsidR="00EA4481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conjunction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with the Frost Essay Award), October  2021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(online presentation)</w:t>
      </w:r>
    </w:p>
    <w:p w14:paraId="6B3C7CD3" w14:textId="77777777" w:rsidR="00495DC0" w:rsidRPr="00202F2E" w:rsidRDefault="00495DC0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10A025C2" w14:textId="0952308D" w:rsidR="00C66A7A" w:rsidRPr="00202F2E" w:rsidRDefault="00C66A7A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Roundtable panelist for “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Thinking, Making, Writing: A Mini-Symposium on Indigenous Studies and Art History in the Museum, Classroom, and Community,” University of Arkansas and Crystal Bridges Museum of American Art, April 2021 (online presentation) </w:t>
      </w:r>
    </w:p>
    <w:p w14:paraId="0F6DCE8B" w14:textId="3AAAA3AA" w:rsidR="00C66A7A" w:rsidRPr="00202F2E" w:rsidRDefault="00C66A7A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4D3D5D93" w14:textId="38C7ED99" w:rsidR="00C66A7A" w:rsidRPr="00202F2E" w:rsidRDefault="00C66A7A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“(Re)Action:</w:t>
      </w:r>
      <w:r w:rsidRPr="00202F2E">
        <w:rPr>
          <w:rFonts w:ascii="Cambria" w:hAnsi="Cambria" w:cs="Cambria"/>
          <w:color w:val="000000" w:themeColor="text1"/>
          <w:sz w:val="23"/>
          <w:szCs w:val="23"/>
        </w:rPr>
        <w:t> 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Art, Politics, and Social Critique in the United States,” Syracuse University Art Museum, New York, April 2021 (online presentation</w:t>
      </w:r>
      <w:r w:rsidR="004F1A49" w:rsidRPr="00202F2E">
        <w:rPr>
          <w:rFonts w:ascii="Sherman Sans Book" w:hAnsi="Sherman Sans Book"/>
          <w:color w:val="000000" w:themeColor="text1"/>
          <w:sz w:val="23"/>
          <w:szCs w:val="23"/>
        </w:rPr>
        <w:t>, also featuring students in the course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) </w:t>
      </w:r>
    </w:p>
    <w:p w14:paraId="28AAC740" w14:textId="77777777" w:rsidR="00C66A7A" w:rsidRPr="00202F2E" w:rsidRDefault="00C66A7A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4F55525B" w14:textId="72846369" w:rsidR="00AC04CE" w:rsidRPr="00202F2E" w:rsidRDefault="00AC04CE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“‘Waiting for Payment’: Velino Shije Herrera’s Department of the Interior Murals,” for the Friends of the Coronado and Jemez Historic Sites (FCHS) Lecture Series, Santa Fe, New Mexico, March 2021 (</w:t>
      </w:r>
      <w:r w:rsidR="00C66A7A" w:rsidRPr="00202F2E">
        <w:rPr>
          <w:rFonts w:ascii="Sherman Sans Book" w:hAnsi="Sherman Sans Book"/>
          <w:color w:val="000000" w:themeColor="text1"/>
          <w:sz w:val="23"/>
          <w:szCs w:val="23"/>
        </w:rPr>
        <w:t>online presentation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)</w:t>
      </w:r>
    </w:p>
    <w:p w14:paraId="74648528" w14:textId="77777777" w:rsidR="00AC04CE" w:rsidRPr="00202F2E" w:rsidRDefault="00AC04CE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68208741" w14:textId="2E4C3780" w:rsidR="005263A0" w:rsidRPr="00202F2E" w:rsidRDefault="004A268F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Led </w:t>
      </w:r>
      <w:r w:rsidR="006C4DC3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a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w</w:t>
      </w:r>
      <w:r w:rsidR="005263A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orkshop </w:t>
      </w:r>
      <w:r w:rsidR="0050595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for five museums </w:t>
      </w:r>
      <w:r w:rsidR="005263A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on decolonial interpretive strategies in exhibitions,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hosted</w:t>
      </w:r>
      <w:r w:rsidR="005263A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by the Smithsonian American Art Museum for the Art Bridges + Terra Foundation Initiative, November 2020 (</w:t>
      </w:r>
      <w:r w:rsidR="00C66A7A" w:rsidRPr="00202F2E">
        <w:rPr>
          <w:rFonts w:ascii="Sherman Sans Book" w:hAnsi="Sherman Sans Book"/>
          <w:color w:val="000000" w:themeColor="text1"/>
          <w:sz w:val="23"/>
          <w:szCs w:val="23"/>
        </w:rPr>
        <w:t>online presentation</w:t>
      </w:r>
      <w:r w:rsidR="005263A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)</w:t>
      </w:r>
    </w:p>
    <w:p w14:paraId="7AF2C79D" w14:textId="4EE0C6D9" w:rsidR="0077483C" w:rsidRPr="00202F2E" w:rsidRDefault="0077483C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20395391" w14:textId="349B68DA" w:rsidR="0077483C" w:rsidRPr="00202F2E" w:rsidRDefault="00EB68FA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</w:t>
      </w:r>
      <w:r w:rsidR="0077483C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Decolonizing Art Writing,” faculty talk for the Goldring Arts Journalism Program, Newhouse School of Public Communications, November 2020</w:t>
      </w:r>
      <w:r w:rsidR="001F22AB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</w:p>
    <w:p w14:paraId="536DB46E" w14:textId="77777777" w:rsidR="005263A0" w:rsidRPr="00202F2E" w:rsidRDefault="005263A0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04BB5FBE" w14:textId="7368AE6B" w:rsidR="00285BA2" w:rsidRPr="00202F2E" w:rsidRDefault="00B410C7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“‘Waiting for Payment</w:t>
      </w:r>
      <w:r w:rsidR="001D7AD3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’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: Velino Shije Herrera’s Department of the Interior Murals</w:t>
      </w:r>
      <w:r w:rsidR="001D7AD3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,” </w:t>
      </w:r>
      <w:r w:rsidR="001D7AD3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People and Places </w:t>
      </w:r>
      <w:r w:rsidR="001D7AD3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lecture series, Center for Southwest Research, University of New Mexico, Albuquerque, October 2020 (</w:t>
      </w:r>
      <w:r w:rsidR="00C66A7A" w:rsidRPr="00202F2E">
        <w:rPr>
          <w:rFonts w:ascii="Sherman Sans Book" w:hAnsi="Sherman Sans Book"/>
          <w:color w:val="000000" w:themeColor="text1"/>
          <w:sz w:val="23"/>
          <w:szCs w:val="23"/>
        </w:rPr>
        <w:t>online presentation</w:t>
      </w:r>
      <w:r w:rsidR="001D7AD3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)</w:t>
      </w:r>
    </w:p>
    <w:p w14:paraId="3255936E" w14:textId="77777777" w:rsidR="005263A0" w:rsidRPr="00202F2E" w:rsidRDefault="005263A0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65B1EC0B" w14:textId="075543D2" w:rsidR="00285BA2" w:rsidRPr="00202F2E" w:rsidRDefault="00B410C7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lastRenderedPageBreak/>
        <w:t xml:space="preserve">“Decolonizing U.S. Art History,”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A Half</w:t>
      </w:r>
      <w:r w:rsidR="00C8700C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Century of Fellowship: Homecoming Celebration and Wyeth Foundation for American Art Symposium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 Smithsonian American Art Museum, Washington, DC, October 2020</w:t>
      </w:r>
      <w:r w:rsidR="00FF3ECA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(</w:t>
      </w:r>
      <w:r w:rsidR="00C66A7A" w:rsidRPr="00202F2E">
        <w:rPr>
          <w:rFonts w:ascii="Sherman Sans Book" w:hAnsi="Sherman Sans Book"/>
          <w:color w:val="000000" w:themeColor="text1"/>
          <w:sz w:val="23"/>
          <w:szCs w:val="23"/>
        </w:rPr>
        <w:t>online presentation</w:t>
      </w:r>
      <w:r w:rsidR="00FF3ECA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)</w:t>
      </w:r>
    </w:p>
    <w:p w14:paraId="609F06D7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5EB7DB92" w14:textId="77777777" w:rsidR="00285BA2" w:rsidRPr="00202F2E" w:rsidRDefault="004243F1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“O’Keeffe’s Hawai‘i?: Decolonizing the History of American Modernism,” University of Pittsburgh, April 2019</w:t>
      </w:r>
    </w:p>
    <w:p w14:paraId="20F8D150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07E6706B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“Decolonizing the History of American Art,” lunchtime lecture for fellows, Smithsonian American Art Museum, Washington, DC, November 2018</w:t>
      </w:r>
    </w:p>
    <w:p w14:paraId="1BD9F1F9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40ECB682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“Teaching Jeffery Gibson: Five Approaches,” for panel at Ruth and Elmer Wellin Museum of Art, Hamilton College, Clinton, New York, August 2018</w:t>
      </w:r>
    </w:p>
    <w:p w14:paraId="469CEAA4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78E3F7B7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“Tonia Peña (Quah Ah),” for panel “Trailblazers and Boundary Breakers: Honoring Native Women in the Arts,” School for Advanced Research, Santa Fe, New Mexico, April 2018</w:t>
      </w:r>
    </w:p>
    <w:p w14:paraId="7B89670F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2D4EB351" w14:textId="77777777" w:rsidR="00285BA2" w:rsidRPr="00202F2E" w:rsidRDefault="006A33DC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“Modern Pueblo Painting: Art, Colonization, and Aesthetic Agency,” Humanities Center Fellows Dinner and Colloquium, Syracuse University, February 2018</w:t>
      </w:r>
    </w:p>
    <w:p w14:paraId="5DE7AD35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650C71C2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</w:t>
      </w:r>
      <w:r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>Wanderings: Thomas Hart Benton’s America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” (two lectures), Syracuse University Art Galleries, Syracuse University, Syracuse, New York, March 2017 </w:t>
      </w:r>
    </w:p>
    <w:p w14:paraId="09B27166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65C4204E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“Walker Bradley Tomlin in Context,” Everson Museum of Art, Syracuse, New York (two, one-hour docent training sessions), January 2017 </w:t>
      </w:r>
    </w:p>
    <w:p w14:paraId="7BAAA45C" w14:textId="77777777" w:rsidR="00285BA2" w:rsidRPr="00202F2E" w:rsidRDefault="00285BA2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14B297FA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“A Strange Mixture: The Art and Politics of Painting Pueblo Indians,” School for Advanced Research, Santa Fe, New Mexico, November 2016</w:t>
      </w:r>
    </w:p>
    <w:p w14:paraId="329FB681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2DADD8C3" w14:textId="4247D880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“Modern Pueblo Painting and the Art of Resistance,” Colorado College in </w:t>
      </w:r>
      <w:r w:rsidR="005263A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a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ssociation with the Colorado Springs Fine Arts Center, Colorado, November 2016</w:t>
      </w: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 xml:space="preserve"> </w:t>
      </w:r>
    </w:p>
    <w:p w14:paraId="16B5DF84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780BB8F8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“Modern Pueblo Painting and the Art of Resistance,” William P. Tolley Faculty Dinner Forum, Syracuse University, November 2016</w:t>
      </w:r>
    </w:p>
    <w:p w14:paraId="1C710830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59B7F5FD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“On the Value of Discomfort,” faculty speaker for Syracuse University Masters Convocation, Syracuse, May 2016</w:t>
      </w:r>
    </w:p>
    <w:p w14:paraId="6BD0DC17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0FF43E22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“A Strange Mixture,” keynote speaker, Art History Symposium, Department of Art History, SUNY Geneseo, New York, April 2016</w:t>
      </w:r>
    </w:p>
    <w:p w14:paraId="30FF304A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50419A20" w14:textId="7A47D338" w:rsidR="00285BA2" w:rsidRPr="00202F2E" w:rsidRDefault="00214282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“Exhibiting Awa Tsireh,” lecture and discussion of current exhibition for fellows, Smithsonian American Art Museum, Washington, DC, November 2015</w:t>
      </w:r>
    </w:p>
    <w:p w14:paraId="307F0DA5" w14:textId="77777777" w:rsidR="00B2632B" w:rsidRPr="00202F2E" w:rsidRDefault="00B2632B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534E34AE" w14:textId="0BE79C79" w:rsidR="00B2632B" w:rsidRPr="00202F2E" w:rsidRDefault="00B2632B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“The Politics and Ethics of Writing about Indigenous Art and Culture,” Newhouse School of Public Communications, Syracuse University, October 2016 (Through 20</w:t>
      </w:r>
      <w:r w:rsidR="001F22AB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19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, lecture annually on similar topics as affiliated faculty in the Goldring Arts Journalism Program)  </w:t>
      </w:r>
    </w:p>
    <w:p w14:paraId="67A3DD1D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4DCE943A" w14:textId="77777777" w:rsidR="00285BA2" w:rsidRPr="00202F2E" w:rsidRDefault="00214282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lastRenderedPageBreak/>
        <w:t>“Seeing Strange: Ernest L. Blumenschein’s Indian Paintings,” Colby College Museum of Art, Waterville, Maine, April 2014</w:t>
      </w:r>
    </w:p>
    <w:p w14:paraId="2E422C4C" w14:textId="77777777" w:rsidR="00285BA2" w:rsidRPr="00202F2E" w:rsidRDefault="00285BA2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69691F95" w14:textId="77777777" w:rsidR="00285BA2" w:rsidRPr="00202F2E" w:rsidRDefault="00214282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“The Strangeness of Western Art and History,” Texas Tech University Museum, Lubbock, November 2013</w:t>
      </w:r>
    </w:p>
    <w:p w14:paraId="347D6468" w14:textId="77777777" w:rsidR="00285BA2" w:rsidRPr="00202F2E" w:rsidRDefault="00285BA2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6CE11C50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</w:t>
      </w:r>
      <w:r w:rsidRPr="00202F2E">
        <w:rPr>
          <w:rFonts w:ascii="Sherman Sans Book" w:hAnsi="Sherman Sans Book"/>
          <w:bCs/>
          <w:iCs/>
          <w:color w:val="000000" w:themeColor="text1"/>
          <w:sz w:val="23"/>
          <w:szCs w:val="23"/>
        </w:rPr>
        <w:t>A Strange Mixture: Art</w:t>
      </w:r>
      <w:r w:rsidRPr="00202F2E">
        <w:rPr>
          <w:rFonts w:ascii="Cambria" w:hAnsi="Cambria" w:cs="Cambria"/>
          <w:bCs/>
          <w:iCs/>
          <w:color w:val="000000" w:themeColor="text1"/>
          <w:sz w:val="23"/>
          <w:szCs w:val="23"/>
        </w:rPr>
        <w:t> </w:t>
      </w:r>
      <w:r w:rsidRPr="00202F2E">
        <w:rPr>
          <w:rFonts w:ascii="Sherman Sans Book" w:hAnsi="Sherman Sans Book"/>
          <w:bCs/>
          <w:iCs/>
          <w:color w:val="000000" w:themeColor="text1"/>
          <w:sz w:val="23"/>
          <w:szCs w:val="23"/>
        </w:rPr>
        <w:t xml:space="preserve">and Federal Indian Politics Between the World Wars,” Colgate University, Hamilton, New York, November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2013</w:t>
      </w:r>
    </w:p>
    <w:p w14:paraId="3ABC6C1B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22AF87B2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“Writing About American Indian Art and the Politics of Indigenous Knowledge,” Newhouse School of Public Communications, Syracuse University, September 2013</w:t>
      </w:r>
    </w:p>
    <w:p w14:paraId="6137FAE8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7F03C010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“Awa Tsireh and the Art of Subtle Resistance,” American Art and Visual Culture Seminar, Newberry Library, Chicago, September 2012</w:t>
      </w:r>
    </w:p>
    <w:p w14:paraId="75DA6C06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3D53C3FD" w14:textId="0D080BB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“Awa Tsireh’s Paintings and the Art of Subtle Resistance,” Charles Russell Center, University of Oklahoma, Norman, April 2012</w:t>
      </w:r>
    </w:p>
    <w:p w14:paraId="00FCA147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4D223BD0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“Awa Tsireh’s Paintings and the Art of Subtle Resistance,” Fellows Colloquium, Clement Center for Southwest Studies, Southern Methodist University, April 2012</w:t>
      </w:r>
    </w:p>
    <w:p w14:paraId="60C83CBD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67FFE72B" w14:textId="08B62E18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“Awa Tsireh’s Paintings of Koshare and the Politics of Preservation,” Fellows Colloquium, School for Advance Research, Santa Fe, July 2011</w:t>
      </w:r>
    </w:p>
    <w:p w14:paraId="3F2142DD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7A7FAEC0" w14:textId="64118758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“Party Animals: The Art of John Sloan and the Socialist Politics of Eugene Debs in the</w:t>
      </w:r>
      <w:r w:rsidR="00A929B3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1910s,” ArtRage Gallery, Syracuse, October 2010</w:t>
      </w:r>
    </w:p>
    <w:p w14:paraId="70740FD5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121033ED" w14:textId="0CE954ED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“Painting with Purpose: Ernest L. Blumenschein and the Politics of Style,” Autry National </w:t>
      </w:r>
      <w:r w:rsidR="00A929B3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Center for the American West, Los Angeles, February 2009</w:t>
      </w:r>
    </w:p>
    <w:p w14:paraId="56A58E43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2AB8FC78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“The Embodied Landscape: Marsden Hartley’s New Mexico,” Department of Fine Arts</w:t>
      </w:r>
      <w:r w:rsidR="00285BA2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Faculty Colloquium, Syracuse University, December 2008</w:t>
      </w:r>
    </w:p>
    <w:p w14:paraId="28EB4000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272FEC84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“The Art of Looking: Revisiting Anthropological Perspectives on the Taos Society of Artists,” sponsored by Anthropology, Art History, and Southwest Studies, Colorado College, Colorado Springs, April 2008</w:t>
      </w:r>
    </w:p>
    <w:p w14:paraId="0774AA2C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1CAC929F" w14:textId="77777777" w:rsidR="00285BA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“What Makes a Modernist?: Early American Modernism and the Politics of Style,” Department of Art and Art History, California State University, Chico, February 2008</w:t>
      </w:r>
    </w:p>
    <w:p w14:paraId="3DF833F6" w14:textId="77777777" w:rsidR="00285BA2" w:rsidRPr="00202F2E" w:rsidRDefault="00285BA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6EE20558" w14:textId="238199DB" w:rsidR="00214282" w:rsidRPr="00202F2E" w:rsidRDefault="00214282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“Plague on the Classifiers Anyway”: John Sloan in New Mexico,” School of Art, University of Oklahoma, February 2008</w:t>
      </w:r>
    </w:p>
    <w:p w14:paraId="6B748A06" w14:textId="77777777" w:rsidR="00214282" w:rsidRPr="00202F2E" w:rsidRDefault="0021428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36EC2C02" w14:textId="77777777" w:rsidR="00285BA2" w:rsidRPr="00202F2E" w:rsidRDefault="00612121" w:rsidP="000170DA">
      <w:pPr>
        <w:spacing w:before="120"/>
        <w:rPr>
          <w:rFonts w:ascii="Sherman Sans Book" w:hAnsi="Sherman Sans Book"/>
          <w:b/>
          <w:bCs/>
          <w:smallCaps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>Conferences</w:t>
      </w:r>
      <w:r w:rsidR="00214282" w:rsidRPr="00202F2E">
        <w:rPr>
          <w:rFonts w:ascii="Sherman Sans Book" w:hAnsi="Sherman Sans Book"/>
          <w:b/>
          <w:bCs/>
          <w:smallCaps/>
          <w:color w:val="000000" w:themeColor="text1"/>
        </w:rPr>
        <w:t xml:space="preserve"> &amp;</w:t>
      </w:r>
      <w:r w:rsidR="00851C15" w:rsidRPr="00202F2E">
        <w:rPr>
          <w:rFonts w:ascii="Sherman Sans Book" w:hAnsi="Sherman Sans Book"/>
          <w:b/>
          <w:bCs/>
          <w:smallCaps/>
          <w:color w:val="000000" w:themeColor="text1"/>
        </w:rPr>
        <w:t xml:space="preserve"> </w:t>
      </w:r>
      <w:r w:rsidRPr="00202F2E">
        <w:rPr>
          <w:rFonts w:ascii="Sherman Sans Book" w:hAnsi="Sherman Sans Book"/>
          <w:b/>
          <w:bCs/>
          <w:smallCaps/>
          <w:color w:val="000000" w:themeColor="text1"/>
        </w:rPr>
        <w:t>Sympo</w:t>
      </w:r>
      <w:r w:rsidR="006A090D" w:rsidRPr="00202F2E">
        <w:rPr>
          <w:rFonts w:ascii="Sherman Sans Book" w:hAnsi="Sherman Sans Book"/>
          <w:b/>
          <w:bCs/>
          <w:smallCaps/>
          <w:color w:val="000000" w:themeColor="text1"/>
        </w:rPr>
        <w:t>sia</w:t>
      </w:r>
    </w:p>
    <w:p w14:paraId="5EB24E86" w14:textId="6D086A1F" w:rsidR="00495DC0" w:rsidRPr="00202F2E" w:rsidRDefault="00495DC0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Session Co-chair (w/Amy Lonetree), “Photography as Reclamation,”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Native American Art Studies Association Conference, October 2021 (online conference) </w:t>
      </w:r>
    </w:p>
    <w:p w14:paraId="593C111F" w14:textId="77777777" w:rsidR="00495DC0" w:rsidRPr="00202F2E" w:rsidRDefault="00495DC0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5E39E8C5" w14:textId="3CFA0583" w:rsidR="00285BA2" w:rsidRPr="00202F2E" w:rsidRDefault="001D7AD3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“‘Waiting for Payment’: Velino Shije Herrera’s Department of the Interior Murals,” Western History Association</w:t>
      </w:r>
      <w:r w:rsidR="00456C29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Conference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 October 2020 (</w:t>
      </w:r>
      <w:r w:rsidR="00C66A7A" w:rsidRPr="00202F2E">
        <w:rPr>
          <w:rFonts w:ascii="Sherman Sans Book" w:hAnsi="Sherman Sans Book"/>
          <w:color w:val="000000" w:themeColor="text1"/>
          <w:sz w:val="23"/>
          <w:szCs w:val="23"/>
        </w:rPr>
        <w:t>online presentation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)</w:t>
      </w:r>
    </w:p>
    <w:p w14:paraId="2D038525" w14:textId="77777777" w:rsidR="00556A97" w:rsidRPr="00202F2E" w:rsidRDefault="00556A97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</w:p>
    <w:p w14:paraId="3A806CEC" w14:textId="404F51DA" w:rsidR="00285BA2" w:rsidRPr="00202F2E" w:rsidRDefault="0020091B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“The O’Keeffe Brand, Dole Foods, and Colonialism in Hawai‘i,” College Art Association</w:t>
      </w:r>
      <w:r w:rsidR="00456C29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Conference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, Chicago, Illinois, February 2020</w:t>
      </w:r>
    </w:p>
    <w:p w14:paraId="7592A962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1C74EFCC" w14:textId="42FF89E3" w:rsidR="00285BA2" w:rsidRPr="00202F2E" w:rsidRDefault="00877F48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Session co-chair </w:t>
      </w:r>
      <w:r w:rsidR="006B1688" w:rsidRPr="00202F2E">
        <w:rPr>
          <w:rFonts w:ascii="Sherman Sans Book" w:hAnsi="Sherman Sans Book"/>
          <w:color w:val="000000" w:themeColor="text1"/>
          <w:sz w:val="23"/>
          <w:szCs w:val="23"/>
        </w:rPr>
        <w:t>(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w/Shana Klein), “Empire Building and Resistance: Art and Colonialism in the Pacific Islands,” College Art </w:t>
      </w:r>
      <w:r w:rsidR="00D201A2" w:rsidRPr="00202F2E">
        <w:rPr>
          <w:rFonts w:ascii="Sherman Sans Book" w:hAnsi="Sherman Sans Book"/>
          <w:color w:val="000000" w:themeColor="text1"/>
          <w:sz w:val="23"/>
          <w:szCs w:val="23"/>
        </w:rPr>
        <w:t>Association</w:t>
      </w:r>
      <w:r w:rsidR="00456C29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Conference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, Chicago, Illinois, February 2020</w:t>
      </w:r>
    </w:p>
    <w:p w14:paraId="64A3B56B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62CCA35F" w14:textId="77777777" w:rsidR="00285BA2" w:rsidRPr="00202F2E" w:rsidRDefault="00F02397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“From </w:t>
      </w:r>
      <w:r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>‘Autoethnography’ to ‘Ana-ethnography”’: Rethinking Indigenous Ethnographic Labor and Self-Representation,” part of</w:t>
      </w:r>
      <w:r w:rsidR="001D7AD3"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 xml:space="preserve"> the session </w:t>
      </w:r>
      <w:r w:rsidR="00CE3EC7"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>“</w:t>
      </w:r>
      <w:r w:rsidR="00CE3EC7" w:rsidRPr="00202F2E">
        <w:rPr>
          <w:rFonts w:ascii="Sherman Sans Book" w:hAnsi="Sherman Sans Book"/>
          <w:color w:val="000000" w:themeColor="text1"/>
          <w:sz w:val="23"/>
          <w:szCs w:val="23"/>
          <w:lang w:val="en-GB"/>
        </w:rPr>
        <w:t>Native Survivance and Visual Sovereignty: Indigenous Visual and Material Culture in the 20</w:t>
      </w:r>
      <w:r w:rsidR="00CE3EC7" w:rsidRPr="00202F2E">
        <w:rPr>
          <w:rFonts w:ascii="Sherman Sans Book" w:hAnsi="Sherman Sans Book"/>
          <w:color w:val="000000" w:themeColor="text1"/>
          <w:sz w:val="23"/>
          <w:szCs w:val="23"/>
          <w:vertAlign w:val="superscript"/>
          <w:lang w:val="en-GB"/>
        </w:rPr>
        <w:t>th</w:t>
      </w:r>
      <w:r w:rsidR="00CE3EC7" w:rsidRPr="00202F2E">
        <w:rPr>
          <w:rFonts w:ascii="Sherman Sans Book" w:hAnsi="Sherman Sans Book"/>
          <w:color w:val="000000" w:themeColor="text1"/>
          <w:sz w:val="23"/>
          <w:szCs w:val="23"/>
          <w:lang w:val="en-GB"/>
        </w:rPr>
        <w:t xml:space="preserve"> Century” (co-chaired with Amy Lonetree, </w:t>
      </w:r>
      <w:r w:rsidR="00B32E71" w:rsidRPr="00202F2E">
        <w:rPr>
          <w:rFonts w:ascii="Sherman Sans Book" w:hAnsi="Sherman Sans Book"/>
          <w:color w:val="000000" w:themeColor="text1"/>
          <w:sz w:val="23"/>
          <w:szCs w:val="23"/>
          <w:lang w:val="en-GB"/>
        </w:rPr>
        <w:t>University of California,</w:t>
      </w:r>
      <w:r w:rsidR="00CE3EC7" w:rsidRPr="00202F2E">
        <w:rPr>
          <w:rFonts w:ascii="Sherman Sans Book" w:hAnsi="Sherman Sans Book"/>
          <w:color w:val="000000" w:themeColor="text1"/>
          <w:sz w:val="23"/>
          <w:szCs w:val="23"/>
          <w:lang w:val="en-GB"/>
        </w:rPr>
        <w:t xml:space="preserve"> Santa Cruz), </w:t>
      </w:r>
      <w:r w:rsidR="00CE3EC7" w:rsidRPr="00202F2E">
        <w:rPr>
          <w:rFonts w:ascii="Sherman Sans Book" w:hAnsi="Sherman Sans Book"/>
          <w:color w:val="000000" w:themeColor="text1"/>
          <w:sz w:val="23"/>
          <w:szCs w:val="23"/>
        </w:rPr>
        <w:t>Native American Art Studies Association</w:t>
      </w:r>
      <w:r w:rsidR="00456C29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Conference</w:t>
      </w:r>
      <w:r w:rsidR="00CE3EC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 Minneapolis, </w:t>
      </w:r>
      <w:r w:rsidR="006A33DC" w:rsidRPr="00202F2E">
        <w:rPr>
          <w:rFonts w:ascii="Sherman Sans Book" w:hAnsi="Sherman Sans Book"/>
          <w:color w:val="000000" w:themeColor="text1"/>
          <w:sz w:val="23"/>
          <w:szCs w:val="23"/>
        </w:rPr>
        <w:t>Minnesota</w:t>
      </w:r>
      <w:r w:rsidR="00CE3EC7" w:rsidRPr="00202F2E">
        <w:rPr>
          <w:rFonts w:ascii="Sherman Sans Book" w:hAnsi="Sherman Sans Book"/>
          <w:color w:val="000000" w:themeColor="text1"/>
          <w:sz w:val="23"/>
          <w:szCs w:val="23"/>
        </w:rPr>
        <w:t>, October 2019</w:t>
      </w:r>
    </w:p>
    <w:p w14:paraId="41A7B449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5302F9ED" w14:textId="10E4E0FE" w:rsidR="00285BA2" w:rsidRPr="00202F2E" w:rsidRDefault="009F4F2C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“O’Keeffe’s Hawai</w:t>
      </w:r>
      <w:r w:rsidR="00853963" w:rsidRPr="00202F2E">
        <w:rPr>
          <w:rFonts w:ascii="Sherman Sans Book" w:hAnsi="Sherman Sans Book"/>
          <w:color w:val="000000" w:themeColor="text1"/>
          <w:sz w:val="23"/>
          <w:szCs w:val="23"/>
        </w:rPr>
        <w:t>’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i?: Modernism in Colonial Spaces,” part of </w:t>
      </w:r>
      <w:r w:rsidR="001D7AD3" w:rsidRPr="00202F2E">
        <w:rPr>
          <w:rFonts w:ascii="Sherman Sans Book" w:hAnsi="Sherman Sans Book"/>
          <w:color w:val="000000" w:themeColor="text1"/>
          <w:sz w:val="23"/>
          <w:szCs w:val="23"/>
        </w:rPr>
        <w:t>the session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“Indigenizing this History of American Modernism” (</w:t>
      </w:r>
      <w:r w:rsidR="00495DC0" w:rsidRPr="00202F2E">
        <w:rPr>
          <w:rFonts w:ascii="Sherman Sans Book" w:hAnsi="Sherman Sans Book"/>
          <w:color w:val="000000" w:themeColor="text1"/>
          <w:sz w:val="23"/>
          <w:szCs w:val="23"/>
        </w:rPr>
        <w:t>co-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chair</w:t>
      </w:r>
      <w:r w:rsidR="006B1688" w:rsidRPr="00202F2E">
        <w:rPr>
          <w:rFonts w:ascii="Sherman Sans Book" w:hAnsi="Sherman Sans Book"/>
          <w:color w:val="000000" w:themeColor="text1"/>
          <w:sz w:val="23"/>
          <w:szCs w:val="23"/>
        </w:rPr>
        <w:t>ed</w:t>
      </w:r>
      <w:r w:rsidR="00495DC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6B1688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session </w:t>
      </w:r>
      <w:r w:rsidR="00495DC0" w:rsidRPr="00202F2E">
        <w:rPr>
          <w:rFonts w:ascii="Sherman Sans Book" w:hAnsi="Sherman Sans Book"/>
          <w:color w:val="000000" w:themeColor="text1"/>
          <w:sz w:val="23"/>
          <w:szCs w:val="23"/>
        </w:rPr>
        <w:t>w/Amy Lonetree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), Native American Art Studies Association</w:t>
      </w:r>
      <w:r w:rsidR="00456C29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Conference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, Tulsa, Oklahoma, November 2017</w:t>
      </w:r>
    </w:p>
    <w:p w14:paraId="527E330B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4C1DC82D" w14:textId="77777777" w:rsidR="00285BA2" w:rsidRPr="00202F2E" w:rsidRDefault="00C4425A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“N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o Man’s Land: Representations of Space and Place in Modern Pueblo Painting,” Annual Meeting of the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American Studies Association</w:t>
      </w:r>
      <w:r w:rsidR="00456C29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Conference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, Denver, Colorado, November 2016</w:t>
      </w:r>
    </w:p>
    <w:p w14:paraId="52EBB62D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18D526CA" w14:textId="77777777" w:rsidR="00285BA2" w:rsidRPr="00202F2E" w:rsidRDefault="00C27FAF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“O’Keeffe’s Hawai</w:t>
      </w:r>
      <w:r w:rsidR="00853963" w:rsidRPr="00202F2E">
        <w:rPr>
          <w:rFonts w:ascii="Sherman Sans Book" w:hAnsi="Sherman Sans Book"/>
          <w:color w:val="000000" w:themeColor="text1"/>
          <w:sz w:val="23"/>
          <w:szCs w:val="23"/>
        </w:rPr>
        <w:t>’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i?: Modernism in Colonial Spaces,” Native American and Indigenous Studies Annual Conference, Honolulu, Hawai</w:t>
      </w:r>
      <w:r w:rsidR="00853963" w:rsidRPr="00202F2E">
        <w:rPr>
          <w:rFonts w:ascii="Sherman Sans Book" w:hAnsi="Sherman Sans Book"/>
          <w:color w:val="000000" w:themeColor="text1"/>
          <w:sz w:val="23"/>
          <w:szCs w:val="23"/>
        </w:rPr>
        <w:t>’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i, May 2016</w:t>
      </w:r>
    </w:p>
    <w:p w14:paraId="10985C62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39BD3E44" w14:textId="77777777" w:rsidR="00285BA2" w:rsidRPr="00202F2E" w:rsidRDefault="00C4425A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“Georgia O’Keeffe’s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Black Place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,” College Art Association Conference, Washington, DC, February 2016</w:t>
      </w:r>
    </w:p>
    <w:p w14:paraId="29F0D1D8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29883437" w14:textId="00544E03" w:rsidR="00285BA2" w:rsidRPr="00202F2E" w:rsidRDefault="00826EA0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“No Man’s Land: Rethinking Representations of Space in Modern Pueblo Paintings</w:t>
      </w:r>
      <w:r w:rsidR="00DD04DD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,” part of </w:t>
      </w:r>
      <w:r w:rsidR="001D7AD3" w:rsidRPr="00202F2E">
        <w:rPr>
          <w:rFonts w:ascii="Sherman Sans Book" w:hAnsi="Sherman Sans Book"/>
          <w:color w:val="000000" w:themeColor="text1"/>
          <w:sz w:val="23"/>
          <w:szCs w:val="23"/>
        </w:rPr>
        <w:t>the session</w:t>
      </w:r>
      <w:r w:rsidR="002B6125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DD04DD" w:rsidRPr="00202F2E">
        <w:rPr>
          <w:rFonts w:ascii="Sherman Sans Book" w:hAnsi="Sherman Sans Book"/>
          <w:color w:val="000000" w:themeColor="text1"/>
          <w:sz w:val="23"/>
          <w:szCs w:val="23"/>
        </w:rPr>
        <w:t>“</w:t>
      </w:r>
      <w:r w:rsidR="002B612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Visual Culture and Ethnic Representation in the Borderlands</w:t>
      </w:r>
      <w:r w:rsidR="002B6125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” </w:t>
      </w:r>
      <w:r w:rsidR="00DD04DD" w:rsidRPr="00202F2E">
        <w:rPr>
          <w:rFonts w:ascii="Sherman Sans Book" w:hAnsi="Sherman Sans Book"/>
          <w:color w:val="000000" w:themeColor="text1"/>
          <w:sz w:val="23"/>
          <w:szCs w:val="23"/>
        </w:rPr>
        <w:t>(co-chair</w:t>
      </w:r>
      <w:r w:rsidR="006B1688" w:rsidRPr="00202F2E">
        <w:rPr>
          <w:rFonts w:ascii="Sherman Sans Book" w:hAnsi="Sherman Sans Book"/>
          <w:color w:val="000000" w:themeColor="text1"/>
          <w:sz w:val="23"/>
          <w:szCs w:val="23"/>
        </w:rPr>
        <w:t>ed</w:t>
      </w:r>
      <w:r w:rsidR="00DD04DD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6B1688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session </w:t>
      </w:r>
      <w:r w:rsidR="00495DC0" w:rsidRPr="00202F2E">
        <w:rPr>
          <w:rFonts w:ascii="Sherman Sans Book" w:hAnsi="Sherman Sans Book"/>
          <w:color w:val="000000" w:themeColor="text1"/>
          <w:sz w:val="23"/>
          <w:szCs w:val="23"/>
        </w:rPr>
        <w:t>w/</w:t>
      </w:r>
      <w:r w:rsidR="00DD04DD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Scott Manning Stevens),</w:t>
      </w:r>
      <w:r w:rsidR="002B6125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Western History Association Confer</w:t>
      </w:r>
      <w:r w:rsidR="00F71B4C" w:rsidRPr="00202F2E">
        <w:rPr>
          <w:rFonts w:ascii="Sherman Sans Book" w:hAnsi="Sherman Sans Book"/>
          <w:color w:val="000000" w:themeColor="text1"/>
          <w:sz w:val="23"/>
          <w:szCs w:val="23"/>
        </w:rPr>
        <w:t>ence, Portland, Oregon, October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2015</w:t>
      </w:r>
    </w:p>
    <w:p w14:paraId="072A74C5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5EC83489" w14:textId="77777777" w:rsidR="00285BA2" w:rsidRPr="00202F2E" w:rsidRDefault="00140C16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“Velino Shije Herrera: An Artist In Between</w:t>
      </w:r>
      <w:r w:rsidR="004B3462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,” Native American Art Studies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Association Conference, Santa Fe, New Mexico, October 2015</w:t>
      </w:r>
    </w:p>
    <w:p w14:paraId="72D46599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3D4B3AE3" w14:textId="77777777" w:rsidR="00285BA2" w:rsidRPr="00202F2E" w:rsidRDefault="00826EA0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“You Can’t Take the </w:t>
      </w:r>
      <w:r w:rsidR="00090C1B" w:rsidRPr="00202F2E">
        <w:rPr>
          <w:rFonts w:ascii="Sherman Sans Book" w:hAnsi="Sherman Sans Book"/>
          <w:color w:val="000000" w:themeColor="text1"/>
          <w:sz w:val="23"/>
          <w:szCs w:val="23"/>
        </w:rPr>
        <w:t>Ethnography Out of ‘Autoethnography’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:</w:t>
      </w:r>
      <w:r w:rsidR="00305B1A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Rethinking Plains Indian Ledger Art and Modern Pueblo Painting,” Native American and Indigenous Studies Annual Conference, Washington, DC, June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2015</w:t>
      </w:r>
    </w:p>
    <w:p w14:paraId="5E1B6758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115B107F" w14:textId="77777777" w:rsidR="00285BA2" w:rsidRPr="00202F2E" w:rsidRDefault="004836E0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“Transcultural Objects and Ethical Oversights,” part of the symposium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Indigenous Perspectives on Museums and Cultural Centers</w:t>
      </w:r>
      <w:r w:rsidR="00F71B4C" w:rsidRPr="00202F2E">
        <w:rPr>
          <w:rFonts w:ascii="Sherman Sans Book" w:hAnsi="Sherman Sans Book"/>
          <w:color w:val="000000" w:themeColor="text1"/>
          <w:sz w:val="23"/>
          <w:szCs w:val="23"/>
        </w:rPr>
        <w:t>, Syracuse University, December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2014</w:t>
      </w:r>
    </w:p>
    <w:p w14:paraId="783E0660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0BBA6BF2" w14:textId="77777777" w:rsidR="00285BA2" w:rsidRPr="00202F2E" w:rsidRDefault="00252EEE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Session Chair, “The Art of Survivance,” College Art Association Conference, Chicago, February </w:t>
      </w:r>
      <w:r w:rsidR="00F749D1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2014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(Discussant</w:t>
      </w:r>
      <w:r w:rsidR="00456C29" w:rsidRPr="00202F2E">
        <w:rPr>
          <w:rFonts w:ascii="Sherman Sans Book" w:hAnsi="Sherman Sans Book"/>
          <w:color w:val="000000" w:themeColor="text1"/>
          <w:sz w:val="23"/>
          <w:szCs w:val="23"/>
        </w:rPr>
        <w:t>: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Philip J. Deloria, University of Michigan)</w:t>
      </w:r>
    </w:p>
    <w:p w14:paraId="6C99043D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0F35EC5A" w14:textId="2EB79141" w:rsidR="00285BA2" w:rsidRPr="00202F2E" w:rsidRDefault="005B0921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“Subversive Silences: Modern Pueblo Painting and Pueblo Epistemologies</w:t>
      </w:r>
      <w:r w:rsidR="00D31AC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,” Native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American Art Studies Association Conference, 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Denver, </w:t>
      </w:r>
      <w:r w:rsidR="00F71B4C" w:rsidRPr="00202F2E">
        <w:rPr>
          <w:rFonts w:ascii="Sherman Sans Book" w:hAnsi="Sherman Sans Book"/>
          <w:color w:val="000000" w:themeColor="text1"/>
          <w:sz w:val="23"/>
          <w:szCs w:val="23"/>
        </w:rPr>
        <w:t>October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2013</w:t>
      </w:r>
    </w:p>
    <w:p w14:paraId="2D09917C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2037AF25" w14:textId="77777777" w:rsidR="00285BA2" w:rsidRPr="00202F2E" w:rsidRDefault="00CF2F63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“Concealing Knowledge: Modern Pueblo Indian Painting and Aesthetic Strategies of Survivance,” </w:t>
      </w:r>
      <w:r w:rsidR="006E509A" w:rsidRPr="00202F2E">
        <w:rPr>
          <w:rFonts w:ascii="Sherman Sans Book" w:hAnsi="Sherman Sans Book"/>
          <w:color w:val="000000" w:themeColor="text1"/>
          <w:sz w:val="23"/>
          <w:szCs w:val="23"/>
        </w:rPr>
        <w:t>3</w:t>
      </w:r>
      <w:r w:rsidR="00FE169A" w:rsidRPr="00202F2E">
        <w:rPr>
          <w:rFonts w:ascii="Sherman Sans Book" w:hAnsi="Sherman Sans Book"/>
          <w:color w:val="000000" w:themeColor="text1"/>
          <w:sz w:val="23"/>
          <w:szCs w:val="23"/>
        </w:rPr>
        <w:t>4</w:t>
      </w:r>
      <w:r w:rsidR="00FE169A" w:rsidRPr="00202F2E">
        <w:rPr>
          <w:rFonts w:ascii="Sherman Sans Book" w:hAnsi="Sherman Sans Book"/>
          <w:color w:val="000000" w:themeColor="text1"/>
          <w:sz w:val="23"/>
          <w:szCs w:val="23"/>
          <w:vertAlign w:val="superscript"/>
        </w:rPr>
        <w:t>th</w:t>
      </w:r>
      <w:r w:rsidR="00D9712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6E509A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American 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>Indian Workshop: Art of Indians-</w:t>
      </w:r>
      <w:r w:rsidR="006E509A" w:rsidRPr="00202F2E">
        <w:rPr>
          <w:rFonts w:ascii="Sherman Sans Book" w:hAnsi="Sherman Sans Book"/>
          <w:color w:val="000000" w:themeColor="text1"/>
          <w:sz w:val="23"/>
          <w:szCs w:val="23"/>
        </w:rPr>
        <w:t>Indians of Art,</w:t>
      </w:r>
      <w:r w:rsidR="00E75A59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6E509A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Helsinki, </w:t>
      </w:r>
      <w:r w:rsidR="003E6486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Finland, </w:t>
      </w:r>
      <w:r w:rsidR="00D9712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May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2013</w:t>
      </w:r>
    </w:p>
    <w:p w14:paraId="238A8105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341429D8" w14:textId="771A1140" w:rsidR="00285BA2" w:rsidRPr="00202F2E" w:rsidRDefault="00FF06E5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lastRenderedPageBreak/>
        <w:t>“Awa Tsireh’s Koshare: Pueblo Watercolors and the Art of Subtle Resistanc</w:t>
      </w:r>
      <w:r w:rsidR="0073664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e,” Southwest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Art History 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>Conference, Taos, New Mexico</w:t>
      </w:r>
      <w:r w:rsidR="00D9712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 October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2011</w:t>
      </w:r>
    </w:p>
    <w:p w14:paraId="0A9F3787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5CBBB192" w14:textId="77777777" w:rsidR="00285BA2" w:rsidRPr="00202F2E" w:rsidRDefault="00E32B9B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“Can </w:t>
      </w:r>
      <w:r w:rsidR="005509F3" w:rsidRPr="00202F2E">
        <w:rPr>
          <w:rFonts w:ascii="Sherman Sans Book" w:hAnsi="Sherman Sans Book"/>
          <w:color w:val="000000" w:themeColor="text1"/>
          <w:sz w:val="23"/>
          <w:szCs w:val="23"/>
        </w:rPr>
        <w:t>t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he Chief Speak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?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 Complicating the Colonial Gaze in the Painting of Ernest L.</w:t>
      </w:r>
      <w:r w:rsidR="006C4654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Blumenschein</w:t>
      </w:r>
      <w:r w:rsidR="003E6486" w:rsidRPr="00202F2E">
        <w:rPr>
          <w:rFonts w:ascii="Sherman Sans Book" w:hAnsi="Sherman Sans Book"/>
          <w:color w:val="000000" w:themeColor="text1"/>
          <w:sz w:val="23"/>
          <w:szCs w:val="23"/>
        </w:rPr>
        <w:t>,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”</w:t>
      </w:r>
      <w:r w:rsidR="003E6486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864E32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Association of Art Historians Conference, 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Coventry, </w:t>
      </w:r>
      <w:r w:rsidR="005C77D4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UK, April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2011</w:t>
      </w:r>
    </w:p>
    <w:p w14:paraId="0F30CBE1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5F1D7CEA" w14:textId="1160A8BD" w:rsidR="00285BA2" w:rsidRPr="00202F2E" w:rsidRDefault="006C26CB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Sessi</w:t>
      </w:r>
      <w:r w:rsidR="004818F2" w:rsidRPr="00202F2E">
        <w:rPr>
          <w:rFonts w:ascii="Sherman Sans Book" w:hAnsi="Sherman Sans Book"/>
          <w:color w:val="000000" w:themeColor="text1"/>
          <w:sz w:val="23"/>
          <w:szCs w:val="23"/>
        </w:rPr>
        <w:t>on Co-</w:t>
      </w:r>
      <w:r w:rsidR="006B1688" w:rsidRPr="00202F2E">
        <w:rPr>
          <w:rFonts w:ascii="Sherman Sans Book" w:hAnsi="Sherman Sans Book"/>
          <w:color w:val="000000" w:themeColor="text1"/>
          <w:sz w:val="23"/>
          <w:szCs w:val="23"/>
        </w:rPr>
        <w:t>c</w:t>
      </w:r>
      <w:r w:rsidR="004818F2" w:rsidRPr="00202F2E">
        <w:rPr>
          <w:rFonts w:ascii="Sherman Sans Book" w:hAnsi="Sherman Sans Book"/>
          <w:color w:val="000000" w:themeColor="text1"/>
          <w:sz w:val="23"/>
          <w:szCs w:val="23"/>
        </w:rPr>
        <w:t>hair with Alan Braddock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, “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West as American</w:t>
      </w:r>
      <w:r w:rsidR="000D6DD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0D6DDC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Revisited</w:t>
      </w:r>
      <w:r w:rsidR="000D6DD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,” College Art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Association Conference, </w:t>
      </w:r>
      <w:r w:rsidR="005C77D4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Chicago, </w:t>
      </w:r>
      <w:r w:rsidR="00910D84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February </w:t>
      </w:r>
      <w:r w:rsidR="00456C29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2010 </w:t>
      </w:r>
      <w:r w:rsidR="00310DD2" w:rsidRPr="00202F2E">
        <w:rPr>
          <w:rFonts w:ascii="Sherman Sans Book" w:hAnsi="Sherman Sans Book"/>
          <w:color w:val="000000" w:themeColor="text1"/>
          <w:sz w:val="23"/>
          <w:szCs w:val="23"/>
        </w:rPr>
        <w:t>(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Discussant William Truett</w:t>
      </w:r>
      <w:r w:rsidR="00310DD2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ner, </w:t>
      </w:r>
      <w:r w:rsidR="00F71B4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Smithsonian </w:t>
      </w:r>
      <w:r w:rsidR="005C77D4" w:rsidRPr="00202F2E">
        <w:rPr>
          <w:rFonts w:ascii="Sherman Sans Book" w:hAnsi="Sherman Sans Book"/>
          <w:color w:val="000000" w:themeColor="text1"/>
          <w:sz w:val="23"/>
          <w:szCs w:val="23"/>
        </w:rPr>
        <w:t>American Art Museum)</w:t>
      </w:r>
    </w:p>
    <w:p w14:paraId="121D10D0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662F0207" w14:textId="77777777" w:rsidR="00285BA2" w:rsidRPr="00202F2E" w:rsidRDefault="00E60D1C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“Complicating the Colonial Gaze in the</w:t>
      </w:r>
      <w:r w:rsidR="00D97127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Work of Ernest L. Blumenschein</w:t>
      </w:r>
      <w:r w:rsidR="003E6486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,”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W</w:t>
      </w:r>
      <w:r w:rsidR="00956BBF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estern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H</w:t>
      </w:r>
      <w:r w:rsidR="00A32D0B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istory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A</w:t>
      </w:r>
      <w:r w:rsidR="00A32D0B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ssociation Annual Conference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, </w:t>
      </w:r>
      <w:r w:rsidR="005C77D4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Denver,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October </w:t>
      </w:r>
      <w:r w:rsidR="00841F82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2009</w:t>
      </w:r>
    </w:p>
    <w:p w14:paraId="6ED68871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0835FFAA" w14:textId="77777777" w:rsidR="00285BA2" w:rsidRPr="00202F2E" w:rsidRDefault="00612121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“Unwrapping Ernest L. Blumenschein’s The Gift,” Fellows Lecture Series, Smithsonian American Art </w:t>
      </w:r>
      <w:r w:rsidR="005C77D4" w:rsidRPr="00202F2E">
        <w:rPr>
          <w:rFonts w:ascii="Sherman Sans Book" w:hAnsi="Sherman Sans Book"/>
          <w:color w:val="000000" w:themeColor="text1"/>
          <w:sz w:val="23"/>
          <w:szCs w:val="23"/>
        </w:rPr>
        <w:t>Museum,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Washington, D.C.,</w:t>
      </w:r>
      <w:r w:rsidR="005C77D4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May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2007</w:t>
      </w:r>
    </w:p>
    <w:p w14:paraId="30D1FBEC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6D3A5E81" w14:textId="77777777" w:rsidR="00285BA2" w:rsidRPr="00202F2E" w:rsidRDefault="00612121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“Politicking for Preservation: Ernest L. Blumenschein’s The Gift,” HAGS Symposium, University </w:t>
      </w:r>
      <w:r w:rsidR="003E6486" w:rsidRPr="00202F2E">
        <w:rPr>
          <w:rFonts w:ascii="Sherman Sans Book" w:hAnsi="Sherman Sans Book"/>
          <w:color w:val="000000" w:themeColor="text1"/>
          <w:sz w:val="23"/>
          <w:szCs w:val="23"/>
        </w:rPr>
        <w:t>of</w:t>
      </w:r>
      <w:r w:rsidR="004F7E7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Kansas, 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Lawrence,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April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2007</w:t>
      </w:r>
    </w:p>
    <w:p w14:paraId="3B36747F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48158E05" w14:textId="77777777" w:rsidR="00285BA2" w:rsidRPr="00202F2E" w:rsidRDefault="00612121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“Will the Rea</w:t>
      </w:r>
      <w:r w:rsidR="00571F4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l John Sloan Please Stand Up?”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College Art Association Conference, </w:t>
      </w:r>
      <w:r w:rsidR="005C77D4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New York,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February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2007</w:t>
      </w:r>
    </w:p>
    <w:p w14:paraId="070BFB4E" w14:textId="77777777" w:rsidR="00285BA2" w:rsidRPr="00202F2E" w:rsidRDefault="00285BA2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</w:p>
    <w:p w14:paraId="5B34F29E" w14:textId="44360CF0" w:rsidR="00285BA2" w:rsidRPr="00202F2E" w:rsidRDefault="00612121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“John Sloan’s Social Conscience: Paintings by an American D</w:t>
      </w:r>
      <w:r w:rsidR="00413971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emocratic Socialist,” The </w:t>
      </w:r>
      <w:r w:rsidR="004F7E7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Frick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Symposium, 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New York,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April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2006</w:t>
      </w:r>
    </w:p>
    <w:p w14:paraId="689B2874" w14:textId="77777777" w:rsidR="006B1688" w:rsidRPr="00202F2E" w:rsidRDefault="006B1688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6088D716" w14:textId="236BDF1B" w:rsidR="00285BA2" w:rsidRPr="00202F2E" w:rsidRDefault="00612121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“Picturing the Primitive: John Sloan’s New Mexican Paintings, Politics, and Popular Culture,” Cleveland Symposium, Case Western </w:t>
      </w:r>
      <w:r w:rsidR="005C77D4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Reserve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University,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Cleveland,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April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2005</w:t>
      </w:r>
    </w:p>
    <w:p w14:paraId="13E73832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319C2EFD" w14:textId="77777777" w:rsidR="00285BA2" w:rsidRPr="00202F2E" w:rsidRDefault="00612121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“Deconstructing an American Legend: Georgia O’Keef</w:t>
      </w:r>
      <w:r w:rsidR="00571F40" w:rsidRPr="00202F2E">
        <w:rPr>
          <w:rFonts w:ascii="Sherman Sans Book" w:hAnsi="Sherman Sans Book"/>
          <w:color w:val="000000" w:themeColor="text1"/>
          <w:sz w:val="23"/>
          <w:szCs w:val="23"/>
        </w:rPr>
        <w:t>fe’s Touristic Paintings of the</w:t>
      </w:r>
      <w:r w:rsidR="00285BA2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="003E6486" w:rsidRPr="00202F2E">
        <w:rPr>
          <w:rFonts w:ascii="Sherman Sans Book" w:hAnsi="Sherman Sans Book"/>
          <w:color w:val="000000" w:themeColor="text1"/>
          <w:sz w:val="23"/>
          <w:szCs w:val="23"/>
        </w:rPr>
        <w:t>American</w:t>
      </w:r>
      <w:r w:rsidR="004F7E7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Southwest,” </w:t>
      </w:r>
      <w:r w:rsidR="003E6486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Art History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Graduate Symposium, Rutgers, 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New Brunswick,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September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2004</w:t>
      </w:r>
    </w:p>
    <w:p w14:paraId="14FAFC46" w14:textId="77777777" w:rsidR="00285BA2" w:rsidRPr="00202F2E" w:rsidRDefault="00285BA2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597105FC" w14:textId="14FFDADD" w:rsidR="00612121" w:rsidRPr="00202F2E" w:rsidRDefault="00612121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“John Graham’s Leda Series: Alchemical, Gnostic, and Eastern Symbolism in the Art of a Magus,” Art </w:t>
      </w:r>
      <w:r w:rsidR="00D97127" w:rsidRPr="00202F2E">
        <w:rPr>
          <w:rFonts w:ascii="Sherman Sans Book" w:hAnsi="Sherman Sans Book"/>
          <w:color w:val="000000" w:themeColor="text1"/>
          <w:sz w:val="23"/>
          <w:szCs w:val="23"/>
        </w:rPr>
        <w:t>and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Alchemy International Conference, University of Aarhus, Denmark, December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2001</w:t>
      </w:r>
    </w:p>
    <w:p w14:paraId="64A84C95" w14:textId="77777777" w:rsidR="003E6486" w:rsidRPr="00202F2E" w:rsidRDefault="003E6486" w:rsidP="00220F1F">
      <w:pPr>
        <w:ind w:left="720" w:firstLine="720"/>
        <w:rPr>
          <w:rFonts w:ascii="Sherman Sans Book" w:hAnsi="Sherman Sans Book"/>
          <w:color w:val="000000" w:themeColor="text1"/>
          <w:sz w:val="23"/>
          <w:szCs w:val="23"/>
        </w:rPr>
      </w:pPr>
    </w:p>
    <w:p w14:paraId="339C847D" w14:textId="77777777" w:rsidR="00285BA2" w:rsidRPr="00202F2E" w:rsidRDefault="00612121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“Fantasy and Wishful Thinking: Dante Gabrielle Rossett</w:t>
      </w:r>
      <w:r w:rsidR="00571F40" w:rsidRPr="00202F2E">
        <w:rPr>
          <w:rFonts w:ascii="Sherman Sans Book" w:hAnsi="Sherman Sans Book"/>
          <w:color w:val="000000" w:themeColor="text1"/>
          <w:sz w:val="23"/>
          <w:szCs w:val="23"/>
        </w:rPr>
        <w:t>i</w:t>
      </w:r>
      <w:r w:rsidR="004F7E7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’s Models and Their Historical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Personalities,” </w:t>
      </w:r>
      <w:r w:rsidR="003E6486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Art History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Graduate Symposium, George Washington University, 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Washington, </w:t>
      </w:r>
      <w:r w:rsidR="00456C29" w:rsidRPr="00202F2E">
        <w:rPr>
          <w:rFonts w:ascii="Sherman Sans Book" w:hAnsi="Sherman Sans Book"/>
          <w:color w:val="000000" w:themeColor="text1"/>
          <w:sz w:val="23"/>
          <w:szCs w:val="23"/>
        </w:rPr>
        <w:t>DC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Fall 2000</w:t>
      </w:r>
    </w:p>
    <w:p w14:paraId="33B7BCED" w14:textId="77777777" w:rsidR="00285BA2" w:rsidRPr="00202F2E" w:rsidRDefault="00285BA2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</w:p>
    <w:p w14:paraId="7DCC7575" w14:textId="43F8785E" w:rsidR="005509F3" w:rsidRPr="00202F2E" w:rsidRDefault="00612121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“Enigma and Contradiction: John Graham’s My</w:t>
      </w:r>
      <w:r w:rsidR="00413971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sterious Cross-Eyed and Wounded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Women,” </w:t>
      </w:r>
      <w:r w:rsidR="003E6486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Art History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Graduate Symposium, George Washington University, 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Washington, </w:t>
      </w:r>
      <w:r w:rsidR="00456C29" w:rsidRPr="00202F2E">
        <w:rPr>
          <w:rFonts w:ascii="Sherman Sans Book" w:hAnsi="Sherman Sans Book"/>
          <w:color w:val="000000" w:themeColor="text1"/>
          <w:sz w:val="23"/>
          <w:szCs w:val="23"/>
        </w:rPr>
        <w:t>DC,</w:t>
      </w:r>
      <w:r w:rsidR="009A3EE0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Fall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1999</w:t>
      </w:r>
    </w:p>
    <w:p w14:paraId="2CA6F468" w14:textId="77777777" w:rsidR="00D021D5" w:rsidRPr="00202F2E" w:rsidRDefault="00D021D5" w:rsidP="00220F1F">
      <w:pPr>
        <w:rPr>
          <w:rFonts w:ascii="Sherman Sans Book" w:hAnsi="Sherman Sans Book"/>
          <w:b/>
          <w:smallCaps/>
          <w:color w:val="000000" w:themeColor="text1"/>
          <w:sz w:val="23"/>
          <w:szCs w:val="23"/>
        </w:rPr>
      </w:pPr>
    </w:p>
    <w:p w14:paraId="2A29D1F0" w14:textId="5DFE4B20" w:rsidR="003A2D02" w:rsidRPr="00202F2E" w:rsidRDefault="003A2D02" w:rsidP="000170DA">
      <w:pPr>
        <w:spacing w:before="120"/>
        <w:rPr>
          <w:rFonts w:ascii="Sherman Sans Book" w:hAnsi="Sherman Sans Book"/>
          <w:bCs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>Fellowships</w:t>
      </w:r>
      <w:r w:rsidR="00741234" w:rsidRPr="00202F2E">
        <w:rPr>
          <w:rFonts w:ascii="Sherman Sans Book" w:hAnsi="Sherman Sans Book"/>
          <w:b/>
          <w:bCs/>
          <w:smallCaps/>
          <w:color w:val="000000" w:themeColor="text1"/>
        </w:rPr>
        <w:t xml:space="preserve">, </w:t>
      </w:r>
      <w:r w:rsidRPr="00202F2E">
        <w:rPr>
          <w:rFonts w:ascii="Sherman Sans Book" w:hAnsi="Sherman Sans Book"/>
          <w:b/>
          <w:bCs/>
          <w:smallCaps/>
          <w:color w:val="000000" w:themeColor="text1"/>
        </w:rPr>
        <w:t>Grants</w:t>
      </w:r>
      <w:r w:rsidR="00741234" w:rsidRPr="00202F2E">
        <w:rPr>
          <w:rFonts w:ascii="Sherman Sans Book" w:hAnsi="Sherman Sans Book"/>
          <w:b/>
          <w:bCs/>
          <w:smallCaps/>
          <w:color w:val="000000" w:themeColor="text1"/>
        </w:rPr>
        <w:t xml:space="preserve">, </w:t>
      </w:r>
      <w:r w:rsidR="00285BA2" w:rsidRPr="00202F2E">
        <w:rPr>
          <w:rFonts w:ascii="Sherman Sans Book" w:hAnsi="Sherman Sans Book"/>
          <w:b/>
          <w:bCs/>
          <w:smallCaps/>
          <w:color w:val="000000" w:themeColor="text1"/>
        </w:rPr>
        <w:t>&amp;</w:t>
      </w:r>
      <w:r w:rsidR="00741234" w:rsidRPr="00202F2E">
        <w:rPr>
          <w:rFonts w:ascii="Sherman Sans Book" w:hAnsi="Sherman Sans Book"/>
          <w:b/>
          <w:bCs/>
          <w:smallCaps/>
          <w:color w:val="000000" w:themeColor="text1"/>
        </w:rPr>
        <w:t xml:space="preserve"> Awards</w:t>
      </w:r>
    </w:p>
    <w:p w14:paraId="6E538FA7" w14:textId="77777777" w:rsidR="00285BA2" w:rsidRPr="00202F2E" w:rsidRDefault="00741234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External</w:t>
      </w:r>
      <w:r w:rsidR="00841F82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</w:p>
    <w:p w14:paraId="50C4C0D3" w14:textId="2E2E90FB" w:rsidR="00DA7BD5" w:rsidRPr="00202F2E" w:rsidRDefault="00AC04CE" w:rsidP="00220F1F">
      <w:pPr>
        <w:spacing w:after="80"/>
        <w:rPr>
          <w:rFonts w:ascii="Sherman Sans Book" w:hAnsi="Sherman Sans Book"/>
          <w:i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Patricia and Phillip Frost Essay for the essay Georgia O’Keeffe’s Hawai‘i?: Decolonizing the History of American Modernism,”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American Art</w:t>
      </w:r>
      <w:r w:rsidR="00BC25D3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 </w:t>
      </w:r>
      <w:r w:rsidR="00BC25D3"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>(2020)</w:t>
      </w:r>
      <w:r w:rsidR="00BC25D3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, </w:t>
      </w:r>
      <w:r w:rsidR="00BC25D3"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>2021</w:t>
      </w:r>
      <w:r w:rsidR="00C32FF4"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 xml:space="preserve"> </w:t>
      </w:r>
    </w:p>
    <w:p w14:paraId="00B6A6EC" w14:textId="6157BD28" w:rsidR="00DA7BD5" w:rsidRPr="00202F2E" w:rsidRDefault="002B590A" w:rsidP="00220F1F">
      <w:pPr>
        <w:spacing w:after="80"/>
        <w:rPr>
          <w:rFonts w:ascii="Sherman Sans Book" w:hAnsi="Sherman Sans Book"/>
          <w:i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Lunder Institute’s Research Fellows Program, Colby College, 2020-2021 (delayed to 2021-2022 owing to the Covid19 pandemic)</w:t>
      </w:r>
    </w:p>
    <w:p w14:paraId="1E4EFBB2" w14:textId="27263B1E" w:rsidR="00285BA2" w:rsidRPr="00202F2E" w:rsidRDefault="00312A88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Howard Foundation Fellowship, Brown University, 2018-2019</w:t>
      </w:r>
    </w:p>
    <w:p w14:paraId="4ECB0611" w14:textId="78977B54" w:rsidR="00285BA2" w:rsidRPr="00202F2E" w:rsidRDefault="00312A88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NEH Summer Stipend, </w:t>
      </w:r>
      <w:r w:rsidR="00DA7BD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ummer 2018 </w:t>
      </w:r>
    </w:p>
    <w:p w14:paraId="447B4845" w14:textId="49486391" w:rsidR="00285BA2" w:rsidRPr="00202F2E" w:rsidRDefault="00741234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lastRenderedPageBreak/>
        <w:t xml:space="preserve">Historical Society of New Mexico’s Ralph Emerson Twitchell Award, Significant Contribution to the Field of History, for book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A Strange Mixture: The Art and Politics of Painting Pueblo Indians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, 2016</w:t>
      </w:r>
    </w:p>
    <w:p w14:paraId="5FC52314" w14:textId="3E57830D" w:rsidR="00285BA2" w:rsidRPr="00202F2E" w:rsidRDefault="00741234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Arthur Kingsley Porter Prize, College Art Association for</w:t>
      </w:r>
      <w:r w:rsidR="00AC04CE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the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essay “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Awa Tsireh and the Art of Subtle Resistance,”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The Art Bulletin</w:t>
      </w:r>
      <w:r w:rsidR="00BC25D3"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 </w:t>
      </w:r>
      <w:r w:rsidR="00BC25D3" w:rsidRPr="00202F2E">
        <w:rPr>
          <w:rFonts w:ascii="Sherman Sans Book" w:hAnsi="Sherman Sans Book"/>
          <w:iCs/>
          <w:color w:val="000000" w:themeColor="text1"/>
          <w:sz w:val="23"/>
          <w:szCs w:val="23"/>
        </w:rPr>
        <w:t>(2013)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, 2014</w:t>
      </w:r>
    </w:p>
    <w:p w14:paraId="03DD8D6B" w14:textId="77777777" w:rsidR="00285BA2" w:rsidRPr="00202F2E" w:rsidRDefault="00741234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Wyeth Foundation for American Art Publication Grant, for </w:t>
      </w:r>
      <w:r w:rsidRPr="00202F2E">
        <w:rPr>
          <w:rFonts w:ascii="Sherman Sans Book" w:hAnsi="Sherman Sans Book"/>
          <w:bCs/>
          <w:i/>
          <w:color w:val="000000" w:themeColor="text1"/>
          <w:sz w:val="23"/>
          <w:szCs w:val="23"/>
        </w:rPr>
        <w:t xml:space="preserve">A Strange Mixture: The Art and Politics of Painting Pueblo Indians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(University of Oklahoma Press), 2013</w:t>
      </w:r>
    </w:p>
    <w:p w14:paraId="513D3850" w14:textId="77777777" w:rsidR="00285BA2" w:rsidRPr="00202F2E" w:rsidRDefault="003A2D02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Bill and Rita Clements Research Fellow for the Study of Southwestern America, Clements Center for Southwest Studies, Southern Methodist University</w:t>
      </w:r>
      <w:r w:rsidR="00841F82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 2012</w:t>
      </w:r>
    </w:p>
    <w:p w14:paraId="6E06F627" w14:textId="494783D0" w:rsidR="00285BA2" w:rsidRPr="00202F2E" w:rsidRDefault="003A2D02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Andrew W. Mellon Short-</w:t>
      </w:r>
      <w:r w:rsidR="00285BA2" w:rsidRPr="00202F2E">
        <w:rPr>
          <w:rFonts w:ascii="Sherman Sans Book" w:hAnsi="Sherman Sans Book"/>
          <w:color w:val="000000" w:themeColor="text1"/>
          <w:sz w:val="23"/>
          <w:szCs w:val="23"/>
        </w:rPr>
        <w:t>T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erm Fellowship, Huntington Library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, 2011-2012</w:t>
      </w:r>
    </w:p>
    <w:p w14:paraId="62B79ED4" w14:textId="77777777" w:rsidR="00285BA2" w:rsidRPr="00202F2E" w:rsidRDefault="003A2D02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Ethel-Jane Westfeldt Bunting Fellowship, School for Advanced Research, Summer</w:t>
      </w:r>
      <w:r w:rsidR="00841F82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2011</w:t>
      </w:r>
    </w:p>
    <w:p w14:paraId="5AB7361E" w14:textId="77777777" w:rsidR="00285BA2" w:rsidRPr="00202F2E" w:rsidRDefault="003A2D02" w:rsidP="00220F1F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Henry Luce Foundation/ACLS Dissertation Fellowship in American Art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, 2007-200</w:t>
      </w:r>
      <w:r w:rsidR="00285BA2" w:rsidRPr="00202F2E">
        <w:rPr>
          <w:rFonts w:ascii="Sherman Sans Book" w:hAnsi="Sherman Sans Book"/>
          <w:color w:val="000000" w:themeColor="text1"/>
          <w:sz w:val="23"/>
          <w:szCs w:val="23"/>
        </w:rPr>
        <w:t>8</w:t>
      </w:r>
    </w:p>
    <w:p w14:paraId="53DD1B60" w14:textId="77777777" w:rsidR="00285BA2" w:rsidRPr="00202F2E" w:rsidRDefault="003A2D02" w:rsidP="00220F1F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American Association of University Women Am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erican Dissertation Fellowship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(Declined)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, 2007-2008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</w:p>
    <w:p w14:paraId="13F0573A" w14:textId="77777777" w:rsidR="00285BA2" w:rsidRPr="00202F2E" w:rsidRDefault="003A2D02" w:rsidP="00220F1F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Pre-Doctoral Fellowship, Smithsonian American Art Museum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, 2006-2007</w:t>
      </w:r>
    </w:p>
    <w:p w14:paraId="7783E30C" w14:textId="77777777" w:rsidR="00285BA2" w:rsidRPr="00202F2E" w:rsidRDefault="003A2D02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Smithsonian Award for Short Term Research, Smithsonian American Art Museum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, 2006</w:t>
      </w:r>
    </w:p>
    <w:p w14:paraId="5A616746" w14:textId="77777777" w:rsidR="00285BA2" w:rsidRPr="00202F2E" w:rsidRDefault="003A2D02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Smithsonian American Art Museum, Mandil Advanced Level Intern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, 2001-2002</w:t>
      </w:r>
    </w:p>
    <w:p w14:paraId="4DE0C47E" w14:textId="54417390" w:rsidR="003A2D02" w:rsidRPr="00202F2E" w:rsidRDefault="003A2D02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NCAA Post-Graduate Scholarship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, 1997</w:t>
      </w:r>
    </w:p>
    <w:p w14:paraId="19D5D303" w14:textId="77777777" w:rsidR="00077200" w:rsidRPr="00202F2E" w:rsidRDefault="00077200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</w:p>
    <w:p w14:paraId="1AD34627" w14:textId="77777777" w:rsidR="00285BA2" w:rsidRPr="00202F2E" w:rsidRDefault="00741234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 xml:space="preserve">Syracuse University </w:t>
      </w:r>
    </w:p>
    <w:p w14:paraId="5FE2272E" w14:textId="027A9B3B" w:rsidR="00DA7BD5" w:rsidRPr="00202F2E" w:rsidRDefault="00DA7BD5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SOURCE Summer Grant Awardee (to hire undergraduate Research Assistant), Summer 2021</w:t>
      </w:r>
    </w:p>
    <w:p w14:paraId="05D7B9FC" w14:textId="41AFE01E" w:rsidR="00285BA2" w:rsidRPr="00202F2E" w:rsidRDefault="00741234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Humanities Faculty Fellow, </w:t>
      </w:r>
      <w:r w:rsidR="00DA7BD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pring 2018 </w:t>
      </w:r>
    </w:p>
    <w:p w14:paraId="636F1E43" w14:textId="77777777" w:rsidR="00285BA2" w:rsidRPr="00202F2E" w:rsidRDefault="00900458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Prize for Excellence in Masters</w:t>
      </w:r>
      <w:r w:rsidR="00741234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-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Level Teaching, College of Arts and Sciences, 2016    </w:t>
      </w:r>
    </w:p>
    <w:p w14:paraId="3C0F6B85" w14:textId="38E8D63E" w:rsidR="00741234" w:rsidRPr="00202F2E" w:rsidRDefault="00741234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Meredith Teaching Recognition Award, Syracuse University, for “teaching innovation, effectiveness in communicating with student and lasting value of courses,” 2014</w:t>
      </w:r>
    </w:p>
    <w:p w14:paraId="7E451A50" w14:textId="77777777" w:rsidR="00741234" w:rsidRPr="00202F2E" w:rsidRDefault="00741234" w:rsidP="00220F1F">
      <w:pPr>
        <w:ind w:left="720"/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6C093C46" w14:textId="7D20022F" w:rsidR="00254F47" w:rsidRPr="00202F2E" w:rsidRDefault="00A83D0F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 xml:space="preserve">From Undergraduate and Graduate Institutions </w:t>
      </w:r>
    </w:p>
    <w:p w14:paraId="17A152BD" w14:textId="26AB2775" w:rsidR="00285BA2" w:rsidRPr="00202F2E" w:rsidRDefault="00254F47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Graduate School Dissertation Teaching Award, </w:t>
      </w:r>
      <w:r w:rsidR="00A83D0F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Rutgers University, </w:t>
      </w:r>
      <w:r w:rsidR="00841F82" w:rsidRPr="00202F2E">
        <w:rPr>
          <w:rFonts w:ascii="Sherman Sans Book" w:hAnsi="Sherman Sans Book"/>
          <w:color w:val="000000" w:themeColor="text1"/>
          <w:sz w:val="23"/>
          <w:szCs w:val="23"/>
        </w:rPr>
        <w:t>2005-2006</w:t>
      </w:r>
    </w:p>
    <w:p w14:paraId="47EEB844" w14:textId="08668DD1" w:rsidR="00741234" w:rsidRPr="00202F2E" w:rsidRDefault="00741234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Grant for Pre-Dissertation Research, Jacobs/Mitnick American Art Fund</w:t>
      </w:r>
      <w:r w:rsidR="008B7DEA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 </w:t>
      </w:r>
      <w:r w:rsidR="00A83D0F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Rutgers University,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2005</w:t>
      </w:r>
    </w:p>
    <w:p w14:paraId="2C1FF19B" w14:textId="4E0169EE" w:rsidR="00741234" w:rsidRPr="00202F2E" w:rsidRDefault="00A83D0F" w:rsidP="00220F1F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Teaching </w:t>
      </w:r>
      <w:r w:rsidR="00741234" w:rsidRPr="00202F2E">
        <w:rPr>
          <w:rFonts w:ascii="Sherman Sans Book" w:hAnsi="Sherman Sans Book"/>
          <w:color w:val="000000" w:themeColor="text1"/>
          <w:sz w:val="23"/>
          <w:szCs w:val="23"/>
        </w:rPr>
        <w:t>Fellowship in English, Rutgers University, 2004-2006</w:t>
      </w:r>
    </w:p>
    <w:p w14:paraId="6084862C" w14:textId="34EEE2FB" w:rsidR="00741234" w:rsidRPr="00202F2E" w:rsidRDefault="00A83D0F" w:rsidP="00220F1F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Teaching </w:t>
      </w:r>
      <w:r w:rsidR="00741234" w:rsidRPr="00202F2E">
        <w:rPr>
          <w:rFonts w:ascii="Sherman Sans Book" w:hAnsi="Sherman Sans Book"/>
          <w:color w:val="000000" w:themeColor="text1"/>
          <w:sz w:val="23"/>
          <w:szCs w:val="23"/>
        </w:rPr>
        <w:t>Fellowship in Art History, Rutgers University, 2003-2004</w:t>
      </w:r>
    </w:p>
    <w:p w14:paraId="18E52B5A" w14:textId="32EEC084" w:rsidR="00285BA2" w:rsidRPr="00202F2E" w:rsidRDefault="00741234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Outstanding </w:t>
      </w:r>
      <w:r w:rsidR="00A83D0F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Graduate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Student in Art History, </w:t>
      </w:r>
      <w:r w:rsidR="00A83D0F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George Washington University,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2000</w:t>
      </w:r>
    </w:p>
    <w:p w14:paraId="3A073987" w14:textId="0215DC93" w:rsidR="00741234" w:rsidRPr="00202F2E" w:rsidRDefault="00A83D0F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Teaching </w:t>
      </w:r>
      <w:r w:rsidR="00741234" w:rsidRPr="00202F2E">
        <w:rPr>
          <w:rFonts w:ascii="Sherman Sans Book" w:hAnsi="Sherman Sans Book"/>
          <w:color w:val="000000" w:themeColor="text1"/>
          <w:sz w:val="23"/>
          <w:szCs w:val="23"/>
        </w:rPr>
        <w:t>Fellowship in Art History, George Washington University, 1999-2000</w:t>
      </w:r>
    </w:p>
    <w:p w14:paraId="2870119E" w14:textId="7ECDEA14" w:rsidR="00285BA2" w:rsidRPr="00202F2E" w:rsidRDefault="00741234" w:rsidP="00220F1F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Magna cum laude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and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Phi Beta Kappa, </w:t>
      </w:r>
      <w:r w:rsidR="00A83D0F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Colorado College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1997</w:t>
      </w:r>
    </w:p>
    <w:p w14:paraId="1CFD0813" w14:textId="48560E51" w:rsidR="00741234" w:rsidRPr="00202F2E" w:rsidRDefault="00741234" w:rsidP="00220F1F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Laura Golden Award, Outstanding Female Student-Athlete, Colorado College, 1997</w:t>
      </w:r>
    </w:p>
    <w:p w14:paraId="43B6E0BD" w14:textId="77777777" w:rsidR="00157B65" w:rsidRPr="00202F2E" w:rsidRDefault="00157B65" w:rsidP="00220F1F">
      <w:pPr>
        <w:pStyle w:val="e-mailaddress"/>
        <w:spacing w:after="0" w:line="240" w:lineRule="auto"/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59D897AA" w14:textId="77777777" w:rsidR="00157B65" w:rsidRPr="00202F2E" w:rsidRDefault="00157B65" w:rsidP="00220F1F">
      <w:pPr>
        <w:rPr>
          <w:rFonts w:ascii="Sherman Sans Book" w:hAnsi="Sherman Sans Book"/>
          <w:b/>
          <w:bCs/>
          <w:smallCaps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 xml:space="preserve">Media Coverage </w:t>
      </w:r>
    </w:p>
    <w:p w14:paraId="653F28E6" w14:textId="77777777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 xml:space="preserve">Radio &amp; Press Interviews </w:t>
      </w:r>
    </w:p>
    <w:p w14:paraId="4310FF15" w14:textId="77777777" w:rsidR="00157B65" w:rsidRPr="00202F2E" w:rsidRDefault="00157B65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Interviewed by Amy Scott for the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Marketplace Morning Report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; statements published in “National Gallery acquires its first major painting by a Native American artist,”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Marketplace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July 3, 2020; </w:t>
      </w:r>
      <w:hyperlink r:id="rId14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https://www.marketplace.org/2020/07/03/national-gallery-acquires-its-first-major-painting-by-a-native-american-artist/</w:t>
        </w:r>
      </w:hyperlink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</w:p>
    <w:p w14:paraId="7E16A84F" w14:textId="77777777" w:rsidR="00157B65" w:rsidRPr="00202F2E" w:rsidRDefault="00157B65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4643DD2E" w14:textId="03010FF5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Interviewed on “Breakfast with Nancy Stapp,” KSFR 101.1, Santa Fe New Mexico. Live radio, Santa Fe, New Mexico, November 3, 2016</w:t>
      </w:r>
      <w:r w:rsidR="0007720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;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hyperlink r:id="rId15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http://ksfr.org/programs/breakfast-nancy</w:t>
        </w:r>
      </w:hyperlink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; </w:t>
      </w:r>
      <w:hyperlink r:id="rId16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http://breakfast-with-nancy.libsyn.com/breakfast-with-nancy-nov-3-2016-sascha-scott-the-art-and-politics-of-painting-pueblo-indians</w:t>
        </w:r>
      </w:hyperlink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</w:p>
    <w:p w14:paraId="3488F891" w14:textId="77777777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05B497C3" w14:textId="23E509D2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Interviewed on “Off the Grid with Ira Gordon,” KBCA 98.1, Santa Fe, New Mexico. Live radio, November 2, 2016</w:t>
      </w:r>
      <w:r w:rsidR="0007720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;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hyperlink r:id="rId17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http://santafe.com/kbac/shows/off-the-grid-with-ira-gordon</w:t>
        </w:r>
      </w:hyperlink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</w:p>
    <w:p w14:paraId="7C2ED972" w14:textId="77777777" w:rsidR="00157B65" w:rsidRPr="00202F2E" w:rsidRDefault="00157B65" w:rsidP="00220F1F">
      <w:pPr>
        <w:rPr>
          <w:rFonts w:ascii="Sherman Sans Book" w:hAnsi="Sherman Sans Book"/>
          <w:bCs/>
          <w:smallCaps/>
          <w:color w:val="000000" w:themeColor="text1"/>
          <w:sz w:val="23"/>
          <w:szCs w:val="23"/>
        </w:rPr>
      </w:pPr>
    </w:p>
    <w:p w14:paraId="2C58E0CD" w14:textId="24B685E6" w:rsidR="00157B65" w:rsidRPr="00202F2E" w:rsidRDefault="00157B65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Featured guest on “The NightWolf Show with Jay Winter NightWolf,” WPFW 98.3 FM, Washington, D.C.  Live radio, April 3, 2015</w:t>
      </w:r>
      <w:r w:rsidR="0007720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;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hyperlink r:id="rId18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www.wpfwfm.org/radio</w:t>
        </w:r>
      </w:hyperlink>
    </w:p>
    <w:p w14:paraId="68B4F203" w14:textId="77777777" w:rsidR="00157B65" w:rsidRPr="00202F2E" w:rsidRDefault="00157B65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00B53941" w14:textId="77777777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External Press</w:t>
      </w:r>
    </w:p>
    <w:p w14:paraId="43623620" w14:textId="5EDB1142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“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Finish line success just a bonus for Syracuse University’s Sascha Scott,” </w:t>
      </w:r>
      <w:r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>J. P. Corporate Challenge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, May 8, 2019</w:t>
      </w:r>
      <w:r w:rsidR="0007720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;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  <w:hyperlink r:id="rId19" w:history="1">
        <w:r w:rsidRPr="00202F2E">
          <w:rPr>
            <w:rStyle w:val="Hyperlink"/>
            <w:rFonts w:ascii="Sherman Sans Book" w:hAnsi="Sherman Sans Book"/>
            <w:color w:val="000000" w:themeColor="text1"/>
            <w:sz w:val="23"/>
            <w:szCs w:val="23"/>
          </w:rPr>
          <w:t>https://www.jpmorganchasecc.com/article/rochester/syracuse-university-sascha-scott</w:t>
        </w:r>
      </w:hyperlink>
    </w:p>
    <w:p w14:paraId="499DA783" w14:textId="77777777" w:rsidR="00EA4481" w:rsidRPr="00202F2E" w:rsidRDefault="00EA4481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49DE02DB" w14:textId="7217F157" w:rsidR="00E32FE9" w:rsidRPr="00202F2E" w:rsidRDefault="006B1688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 xml:space="preserve">Syracuse </w:t>
      </w:r>
      <w:r w:rsidR="00157B65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 xml:space="preserve">University Press </w:t>
      </w:r>
    </w:p>
    <w:p w14:paraId="2DAC0C09" w14:textId="5FF4B559" w:rsidR="00077200" w:rsidRPr="00202F2E" w:rsidRDefault="00077200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Bernardi, Dan, “Ensuring Accuracy Online” (about students contributing to public knowledge about Indigenous artists),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Syracuse University College of Arts and Sciences News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, March 8, 2020; </w:t>
      </w:r>
      <w:hyperlink r:id="rId20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https://thecollege.syr.edu/news-all/news-2020/re-writing-history/</w:t>
        </w:r>
      </w:hyperlink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</w:p>
    <w:p w14:paraId="5D4D32E8" w14:textId="77777777" w:rsidR="00077200" w:rsidRPr="00202F2E" w:rsidRDefault="00077200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1151C9A8" w14:textId="36AB49DE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Gadoua, Renee K., “Art of Resistance and Resilience,”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Syracuse University College of Arts and Sciences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News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 June 20, 2018</w:t>
      </w:r>
      <w:r w:rsidR="0007720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;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hyperlink r:id="rId21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https://thecollege.syr.edu/news-all/news-2018/art-resistance-and-resilience/</w:t>
        </w:r>
      </w:hyperlink>
    </w:p>
    <w:p w14:paraId="09B1FAB7" w14:textId="77777777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0BEBF94D" w14:textId="2906C2FE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Enslin, Robert M.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“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Excellence Personified,”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Syracuse University College of Arts and Sciences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News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 May 22, 2018</w:t>
      </w:r>
      <w:r w:rsidR="0007720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;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hyperlink r:id="rId22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https://thecollege.syr.edu/news-all/news-2018/2018-humanities-center-fellows/</w:t>
        </w:r>
      </w:hyperlink>
    </w:p>
    <w:p w14:paraId="76C7C900" w14:textId="77777777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6976F085" w14:textId="7AE33494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Enslin, Robert M., “Creative Conversations: Faculty Research in the Humanities (Part I),”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Syracuse University College of Arts and Sciences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News,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May 2, 2018</w:t>
      </w:r>
      <w:r w:rsidR="0007720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;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hyperlink r:id="rId23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https://thecollege.syr.edu/news-all/news-2018/2018-humanities-faculty-research-part-one/</w:t>
        </w:r>
      </w:hyperlink>
    </w:p>
    <w:p w14:paraId="12F61156" w14:textId="77777777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0503BCC1" w14:textId="56CB43D6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Gadoua, Renee K., “</w:t>
      </w:r>
      <w:r w:rsidR="00FA6E57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N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EH Funding Supports Two Syracuse Projects,”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Syracuse University College of Arts and Sciences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News,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April 20, 2018</w:t>
      </w:r>
      <w:r w:rsidR="0007720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;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hyperlink r:id="rId24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https://thecollege.syr.edu/news-all/news-2018/2018-neh-funding-supports-syracuse-projects/</w:t>
        </w:r>
      </w:hyperlink>
    </w:p>
    <w:p w14:paraId="7B6CE78A" w14:textId="77777777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1BFB9883" w14:textId="23C0EE40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Speech, Amy, “Intuition for Art,”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Syracuse University Magazine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34, no.1 (Spring 2017)</w:t>
      </w:r>
      <w:r w:rsidR="0007720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;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hyperlink r:id="rId25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http://sumagazine.syr.edu/2014fall-winter/supeople/SaschaScott.html</w:t>
        </w:r>
      </w:hyperlink>
    </w:p>
    <w:p w14:paraId="1E16AB57" w14:textId="77777777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66B7E299" w14:textId="5703BF02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Rodoski, Kelly, “Two A&amp;S Professors to Receive Top Awards for Teaching Excellence,”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Syracuse University College of Arts and Sciences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News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 April 28, 2016</w:t>
      </w:r>
      <w:r w:rsidR="0007720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;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hyperlink r:id="rId26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https://thecollege.syr.edu/news-all/news-2016/2016-Graduate_Teaching_Awards_2016/</w:t>
        </w:r>
      </w:hyperlink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</w:p>
    <w:p w14:paraId="377CF80D" w14:textId="77777777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</w:p>
    <w:p w14:paraId="5044D6D9" w14:textId="78987BD2" w:rsidR="00157B65" w:rsidRPr="00202F2E" w:rsidRDefault="00157B65" w:rsidP="00220F1F">
      <w:pPr>
        <w:rPr>
          <w:rFonts w:ascii="Sherman Sans Book" w:hAnsi="Sherman Sans Book"/>
          <w:b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Scalese, Sarah, “Professors Luis Castañeda and Sascha Scott make authorial debuts with art books on ’68 Olympics and Native cultures, respectively,”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Syracuse University College of Arts and Sciences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News,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January 3, 2015</w:t>
      </w:r>
      <w:r w:rsidR="0007720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;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hyperlink r:id="rId27" w:history="1">
        <w:r w:rsidRPr="00202F2E">
          <w:rPr>
            <w:rStyle w:val="Hyperlink"/>
            <w:rFonts w:ascii="Sherman Sans Book" w:hAnsi="Sherman Sans Book"/>
            <w:bCs/>
            <w:color w:val="000000" w:themeColor="text1"/>
            <w:sz w:val="23"/>
            <w:szCs w:val="23"/>
          </w:rPr>
          <w:t>https://thecollege.syr.edu/news-all/news-2015/2015-Art_Historians_Publish_New_Books/</w:t>
        </w:r>
      </w:hyperlink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</w:p>
    <w:p w14:paraId="70F1147C" w14:textId="77777777" w:rsidR="00220F1F" w:rsidRPr="00202F2E" w:rsidRDefault="00220F1F" w:rsidP="00220F1F">
      <w:pPr>
        <w:pStyle w:val="e-mailaddress"/>
        <w:spacing w:after="0" w:line="240" w:lineRule="auto"/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382ADB7C" w14:textId="77777777" w:rsidR="00220F1F" w:rsidRPr="00202F2E" w:rsidRDefault="00220F1F" w:rsidP="00220F1F">
      <w:pPr>
        <w:pStyle w:val="e-mailaddress"/>
        <w:spacing w:after="0" w:line="240" w:lineRule="auto"/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7429DB58" w14:textId="6BABC82A" w:rsidR="00EA2491" w:rsidRPr="00202F2E" w:rsidRDefault="00EA2491" w:rsidP="00220F1F">
      <w:pPr>
        <w:pStyle w:val="e-mailaddress"/>
        <w:spacing w:after="0" w:line="240" w:lineRule="auto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</w:r>
    </w:p>
    <w:p w14:paraId="04D0AEFE" w14:textId="77777777" w:rsidR="00EA2491" w:rsidRPr="00202F2E" w:rsidRDefault="00EA2491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  <w:u w:val="single"/>
        </w:rPr>
      </w:pPr>
      <w:r w:rsidRPr="00202F2E">
        <w:rPr>
          <w:rFonts w:ascii="Sherman Sans Book" w:hAnsi="Sherman Sans Book"/>
          <w:b/>
          <w:smallCaps/>
          <w:color w:val="000000" w:themeColor="text1"/>
        </w:rPr>
        <w:t>Education</w:t>
      </w:r>
      <w:r w:rsidRPr="00202F2E">
        <w:rPr>
          <w:rFonts w:ascii="Sherman Sans Book" w:hAnsi="Sherman Sans Book"/>
          <w:b/>
          <w:smallCap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/>
          <w:smallCap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/>
          <w:smallCap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/>
          <w:smallCap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/>
          <w:smallCap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/>
          <w:smallCap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/>
          <w:smallCap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/>
          <w:smallCap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/>
          <w:smallCaps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b/>
          <w:smallCaps/>
          <w:color w:val="000000" w:themeColor="text1"/>
          <w:sz w:val="23"/>
          <w:szCs w:val="23"/>
        </w:rPr>
        <w:tab/>
      </w:r>
    </w:p>
    <w:p w14:paraId="54D5E8AA" w14:textId="77777777" w:rsidR="00EA2491" w:rsidRPr="00202F2E" w:rsidRDefault="00EA2491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2008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  <w:t>Ph.D., Art History, Rutgers, The State University of New Jersey, New Brunswick</w:t>
      </w:r>
    </w:p>
    <w:p w14:paraId="2D4BA9E9" w14:textId="77777777" w:rsidR="00EA2491" w:rsidRPr="00202F2E" w:rsidRDefault="00EA2491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2001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  <w:t>M.A., Art History, George Washington University, Washington, D.C.</w:t>
      </w:r>
    </w:p>
    <w:p w14:paraId="4AC2158D" w14:textId="77777777" w:rsidR="00EA2491" w:rsidRPr="00202F2E" w:rsidRDefault="00EA2491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1997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  <w:t xml:space="preserve">B.A., Anthropology, The Colorado College, Colorado Springs </w:t>
      </w:r>
    </w:p>
    <w:p w14:paraId="76A00698" w14:textId="77777777" w:rsidR="00EA2491" w:rsidRPr="00202F2E" w:rsidRDefault="00EA2491" w:rsidP="00220F1F">
      <w:pPr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</w:p>
    <w:p w14:paraId="19589A00" w14:textId="76AD6F9E" w:rsidR="0022331B" w:rsidRPr="00202F2E" w:rsidRDefault="0022331B" w:rsidP="00220F1F">
      <w:pPr>
        <w:rPr>
          <w:rFonts w:ascii="Sherman Sans Book" w:hAnsi="Sherman Sans Book"/>
          <w:b/>
          <w:bCs/>
          <w:smallCaps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>Academic Appointments</w:t>
      </w:r>
    </w:p>
    <w:p w14:paraId="06D44718" w14:textId="5F32F0FF" w:rsidR="00671551" w:rsidRPr="00202F2E" w:rsidRDefault="00695AA8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>Teaching Positions</w:t>
      </w:r>
    </w:p>
    <w:p w14:paraId="7718A5D9" w14:textId="670A07A6" w:rsidR="0022331B" w:rsidRPr="00202F2E" w:rsidRDefault="0022331B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2016-</w:t>
      </w:r>
      <w:r w:rsidR="006B1688"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="00AB7B92"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Associate Professor, Department of Art and Music Histories</w:t>
      </w:r>
    </w:p>
    <w:p w14:paraId="1270BB8E" w14:textId="09D7F11C" w:rsidR="00AB7B92" w:rsidRPr="00202F2E" w:rsidRDefault="0022331B" w:rsidP="00220F1F">
      <w:pPr>
        <w:ind w:left="720" w:firstLine="7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Syracuse University</w:t>
      </w:r>
    </w:p>
    <w:p w14:paraId="41D5EA72" w14:textId="40545562" w:rsidR="00AB7B92" w:rsidRPr="00202F2E" w:rsidRDefault="00AB7B92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2012-</w:t>
      </w:r>
      <w:r w:rsidR="006B1688"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="006B1688" w:rsidRPr="00202F2E">
        <w:rPr>
          <w:rFonts w:ascii="Sherman Sans Book" w:hAnsi="Sherman Sans Book"/>
          <w:color w:val="000000" w:themeColor="text1"/>
          <w:sz w:val="23"/>
          <w:szCs w:val="23"/>
        </w:rPr>
        <w:t>Program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Faculty, Goldring Arts Journalism Program, Newhouse School of Public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="00220F1F"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="00EA4481"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  <w:t xml:space="preserve">Communications, Syracuse University  </w:t>
      </w:r>
    </w:p>
    <w:p w14:paraId="22427495" w14:textId="10663497" w:rsidR="006B1688" w:rsidRPr="00202F2E" w:rsidRDefault="00671551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2008-2016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  <w:t>Assistant Professor, Department of Art and Music Histories, Syracuse University</w:t>
      </w:r>
    </w:p>
    <w:p w14:paraId="6724DCFE" w14:textId="78C42721" w:rsidR="00A83D0F" w:rsidRPr="00202F2E" w:rsidRDefault="0022331B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Spring 2008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  <w:t>Visiting Instructor</w:t>
      </w:r>
      <w:r w:rsidR="00A1440D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, Art Department (Art History),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The Colorado College</w:t>
      </w:r>
    </w:p>
    <w:p w14:paraId="3758A629" w14:textId="77777777" w:rsidR="00220F1F" w:rsidRPr="00202F2E" w:rsidRDefault="00220F1F" w:rsidP="00220F1F">
      <w:pPr>
        <w:snapToGrid w:val="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</w:p>
    <w:p w14:paraId="04D0F67B" w14:textId="7E5C55E8" w:rsidR="00695AA8" w:rsidRPr="00202F2E" w:rsidRDefault="00695AA8" w:rsidP="00220F1F">
      <w:pPr>
        <w:snapToGrid w:val="0"/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 xml:space="preserve">Administrative Positions </w:t>
      </w:r>
    </w:p>
    <w:p w14:paraId="7895FBC0" w14:textId="03E56149" w:rsidR="00EA4481" w:rsidRPr="00202F2E" w:rsidRDefault="00EA4481" w:rsidP="00220F1F">
      <w:pPr>
        <w:snapToGrid w:val="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2021-2023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  <w:t xml:space="preserve">Chair of the Humanities Council, College of Arts and Sciences, Syracuse </w:t>
      </w:r>
      <w:r w:rsidR="006B1688" w:rsidRPr="00202F2E">
        <w:rPr>
          <w:rFonts w:ascii="Sherman Sans Book" w:hAnsi="Sherman Sans Book"/>
          <w:color w:val="000000" w:themeColor="text1"/>
          <w:sz w:val="23"/>
          <w:szCs w:val="23"/>
        </w:rPr>
        <w:t>University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</w:p>
    <w:p w14:paraId="6F4AC7C1" w14:textId="440098FA" w:rsidR="00695AA8" w:rsidRPr="00202F2E" w:rsidRDefault="00695AA8" w:rsidP="00220F1F">
      <w:pPr>
        <w:snapToGrid w:val="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2014- present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ab/>
        <w:t>Director of Graduate Studies, Department of Art and Music Histories</w:t>
      </w:r>
    </w:p>
    <w:p w14:paraId="1573D03C" w14:textId="50D695DB" w:rsidR="00695AA8" w:rsidRPr="00202F2E" w:rsidRDefault="00695AA8" w:rsidP="00220F1F">
      <w:pPr>
        <w:snapToGrid w:val="0"/>
        <w:ind w:left="720" w:firstLine="7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Syracuse University (</w:t>
      </w:r>
      <w:r w:rsidR="00B17668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on leave 2018-2019 AY)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</w:p>
    <w:p w14:paraId="7786DC12" w14:textId="77777777" w:rsidR="00A83D0F" w:rsidRPr="00202F2E" w:rsidRDefault="00A83D0F" w:rsidP="00220F1F">
      <w:pPr>
        <w:snapToGrid w:val="0"/>
        <w:rPr>
          <w:rFonts w:ascii="Sherman Sans Book" w:hAnsi="Sherman Sans Book"/>
          <w:color w:val="000000" w:themeColor="text1"/>
          <w:sz w:val="23"/>
          <w:szCs w:val="23"/>
        </w:rPr>
      </w:pPr>
    </w:p>
    <w:p w14:paraId="5098077D" w14:textId="1EA81BD5" w:rsidR="00D548B7" w:rsidRPr="00202F2E" w:rsidRDefault="003B36E2" w:rsidP="00220F1F">
      <w:pPr>
        <w:rPr>
          <w:rFonts w:ascii="Sherman Sans Book" w:hAnsi="Sherman Sans Book"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>Teaching</w:t>
      </w:r>
    </w:p>
    <w:p w14:paraId="67D20B3D" w14:textId="77777777" w:rsidR="00B17668" w:rsidRPr="00202F2E" w:rsidRDefault="0057723C" w:rsidP="00220F1F">
      <w:pPr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i/>
          <w:color w:val="000000" w:themeColor="text1"/>
          <w:sz w:val="23"/>
          <w:szCs w:val="23"/>
        </w:rPr>
        <w:t>Undergraduate</w:t>
      </w:r>
    </w:p>
    <w:p w14:paraId="369CEBF7" w14:textId="77777777" w:rsidR="0010517C" w:rsidRPr="00202F2E" w:rsidRDefault="0010517C" w:rsidP="00220F1F">
      <w:pPr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Expository Writing </w:t>
      </w:r>
    </w:p>
    <w:p w14:paraId="2EAB4229" w14:textId="77777777" w:rsidR="00B17668" w:rsidRPr="00202F2E" w:rsidRDefault="003B36E2" w:rsidP="00220F1F">
      <w:pPr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Introduction to Art History I and II</w:t>
      </w:r>
    </w:p>
    <w:p w14:paraId="30631C19" w14:textId="77777777" w:rsidR="00B17668" w:rsidRPr="00202F2E" w:rsidRDefault="00A82268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The </w:t>
      </w:r>
      <w:r w:rsidR="003C26F7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Visual Arts of the Americas  </w:t>
      </w:r>
    </w:p>
    <w:p w14:paraId="322A7EA6" w14:textId="77777777" w:rsidR="00B17668" w:rsidRPr="00202F2E" w:rsidRDefault="0061410B" w:rsidP="00220F1F">
      <w:pPr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19</w:t>
      </w:r>
      <w:r w:rsidRPr="00202F2E">
        <w:rPr>
          <w:rFonts w:ascii="Sherman Sans Book" w:hAnsi="Sherman Sans Book"/>
          <w:color w:val="000000" w:themeColor="text1"/>
          <w:sz w:val="23"/>
          <w:szCs w:val="23"/>
          <w:vertAlign w:val="superscript"/>
        </w:rPr>
        <w:t>th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-Century American Art</w:t>
      </w:r>
    </w:p>
    <w:p w14:paraId="795A684C" w14:textId="77777777" w:rsidR="00B17668" w:rsidRPr="00202F2E" w:rsidRDefault="0061410B" w:rsidP="00220F1F">
      <w:pPr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20</w:t>
      </w:r>
      <w:r w:rsidRPr="00202F2E">
        <w:rPr>
          <w:rFonts w:ascii="Sherman Sans Book" w:hAnsi="Sherman Sans Book"/>
          <w:color w:val="000000" w:themeColor="text1"/>
          <w:sz w:val="23"/>
          <w:szCs w:val="23"/>
          <w:vertAlign w:val="superscript"/>
        </w:rPr>
        <w:t>th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-Century American Art</w:t>
      </w:r>
    </w:p>
    <w:p w14:paraId="4A3F0903" w14:textId="77777777" w:rsidR="00B17668" w:rsidRPr="00202F2E" w:rsidRDefault="000331B7" w:rsidP="00220F1F">
      <w:pPr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Native North American Art </w:t>
      </w:r>
    </w:p>
    <w:p w14:paraId="726B4297" w14:textId="6DD9E14A" w:rsidR="0010517C" w:rsidRPr="00202F2E" w:rsidRDefault="0061410B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The Landscape in American Art</w:t>
      </w:r>
    </w:p>
    <w:p w14:paraId="5AA4C253" w14:textId="451307CD" w:rsidR="0010517C" w:rsidRPr="00202F2E" w:rsidRDefault="0010517C" w:rsidP="00220F1F">
      <w:pPr>
        <w:rPr>
          <w:rFonts w:ascii="Sherman Sans Book" w:hAnsi="Sherman Sans Book"/>
          <w:b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Cowboys &amp; Indians: Art &amp; Myths of the American West (co-taught w/Prof. Scott M. Stevens)</w:t>
      </w:r>
    </w:p>
    <w:p w14:paraId="73F61ED7" w14:textId="032EC554" w:rsidR="00B17668" w:rsidRPr="00202F2E" w:rsidRDefault="0010517C" w:rsidP="00220F1F">
      <w:pPr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Native Modernisms  </w:t>
      </w:r>
      <w:r w:rsidR="0061410B" w:rsidRPr="00202F2E">
        <w:rPr>
          <w:rFonts w:ascii="Sherman Sans Book" w:hAnsi="Sherman Sans Book"/>
          <w:color w:val="000000" w:themeColor="text1"/>
          <w:sz w:val="23"/>
          <w:szCs w:val="23"/>
        </w:rPr>
        <w:tab/>
      </w:r>
    </w:p>
    <w:p w14:paraId="2CE16E95" w14:textId="77777777" w:rsidR="00B17668" w:rsidRPr="00202F2E" w:rsidRDefault="00CB6113" w:rsidP="00220F1F">
      <w:pPr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Art History Senior Seminar</w:t>
      </w:r>
    </w:p>
    <w:p w14:paraId="572D394C" w14:textId="77777777" w:rsidR="00D021D5" w:rsidRPr="00202F2E" w:rsidRDefault="00D021D5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</w:p>
    <w:p w14:paraId="0CF268F0" w14:textId="77777777" w:rsidR="00B17668" w:rsidRPr="00202F2E" w:rsidRDefault="0057723C" w:rsidP="00220F1F">
      <w:pPr>
        <w:rPr>
          <w:rFonts w:ascii="Sherman Sans Book" w:hAnsi="Sherman Sans Book"/>
          <w:b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i/>
          <w:color w:val="000000" w:themeColor="text1"/>
          <w:sz w:val="23"/>
          <w:szCs w:val="23"/>
        </w:rPr>
        <w:t>Graduate</w:t>
      </w:r>
    </w:p>
    <w:p w14:paraId="5736FF3C" w14:textId="77777777" w:rsidR="00B17668" w:rsidRPr="00202F2E" w:rsidRDefault="003F1546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Proseminar in Graduate Research Methods </w:t>
      </w:r>
      <w:r w:rsidR="00496D0F" w:rsidRPr="00202F2E">
        <w:rPr>
          <w:rFonts w:ascii="Sherman Sans Book" w:hAnsi="Sherman Sans Book"/>
          <w:color w:val="000000" w:themeColor="text1"/>
          <w:sz w:val="23"/>
          <w:szCs w:val="23"/>
        </w:rPr>
        <w:t>and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Scholarly Writing</w:t>
      </w:r>
    </w:p>
    <w:p w14:paraId="19D90AE5" w14:textId="77777777" w:rsidR="00B17668" w:rsidRPr="00202F2E" w:rsidRDefault="0061410B" w:rsidP="00220F1F">
      <w:pPr>
        <w:rPr>
          <w:rFonts w:ascii="Sherman Sans Book" w:hAnsi="Sherman Sans Book"/>
          <w:b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The Literature of Art Criticism </w:t>
      </w:r>
    </w:p>
    <w:p w14:paraId="012C1444" w14:textId="77777777" w:rsidR="00B17668" w:rsidRPr="00202F2E" w:rsidRDefault="0061410B" w:rsidP="00220F1F">
      <w:pPr>
        <w:rPr>
          <w:rFonts w:ascii="Sherman Sans Book" w:hAnsi="Sherman Sans Book"/>
          <w:b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Critical Perspectives in American Art</w:t>
      </w:r>
    </w:p>
    <w:p w14:paraId="07DAF9FC" w14:textId="77777777" w:rsidR="00B17668" w:rsidRPr="00202F2E" w:rsidRDefault="0061410B" w:rsidP="00220F1F">
      <w:pPr>
        <w:rPr>
          <w:rFonts w:ascii="Sherman Sans Book" w:hAnsi="Sherman Sans Book"/>
          <w:b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Picturing Native America </w:t>
      </w:r>
    </w:p>
    <w:p w14:paraId="5448FCF2" w14:textId="13600897" w:rsidR="00B17668" w:rsidRPr="00202F2E" w:rsidRDefault="005509F3" w:rsidP="00220F1F">
      <w:pPr>
        <w:rPr>
          <w:rFonts w:ascii="Sherman Sans Book" w:hAnsi="Sherman Sans Book"/>
          <w:b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Cowboys </w:t>
      </w:r>
      <w:r w:rsidR="00A83D0F" w:rsidRPr="00202F2E">
        <w:rPr>
          <w:rFonts w:ascii="Sherman Sans Book" w:hAnsi="Sherman Sans Book"/>
          <w:color w:val="000000" w:themeColor="text1"/>
          <w:sz w:val="23"/>
          <w:szCs w:val="23"/>
        </w:rPr>
        <w:t>&amp;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Indians: Art </w:t>
      </w:r>
      <w:r w:rsidR="00A83D0F" w:rsidRPr="00202F2E">
        <w:rPr>
          <w:rFonts w:ascii="Sherman Sans Book" w:hAnsi="Sherman Sans Book"/>
          <w:color w:val="000000" w:themeColor="text1"/>
          <w:sz w:val="23"/>
          <w:szCs w:val="23"/>
        </w:rPr>
        <w:t>&amp;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Myth</w:t>
      </w:r>
      <w:r w:rsidR="00A83D0F" w:rsidRPr="00202F2E">
        <w:rPr>
          <w:rFonts w:ascii="Sherman Sans Book" w:hAnsi="Sherman Sans Book"/>
          <w:color w:val="000000" w:themeColor="text1"/>
          <w:sz w:val="23"/>
          <w:szCs w:val="23"/>
        </w:rPr>
        <w:t>s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of the American West </w:t>
      </w:r>
      <w:r w:rsidR="00A83D0F" w:rsidRPr="00202F2E">
        <w:rPr>
          <w:rFonts w:ascii="Sherman Sans Book" w:hAnsi="Sherman Sans Book"/>
          <w:color w:val="000000" w:themeColor="text1"/>
          <w:sz w:val="23"/>
          <w:szCs w:val="23"/>
        </w:rPr>
        <w:t>(co-taught w/Prof. Scott M. Stevens)</w:t>
      </w:r>
    </w:p>
    <w:p w14:paraId="09D9FEA9" w14:textId="77777777" w:rsidR="00B17668" w:rsidRPr="00202F2E" w:rsidRDefault="006A6E65" w:rsidP="00220F1F">
      <w:pPr>
        <w:rPr>
          <w:rFonts w:ascii="Sherman Sans Book" w:hAnsi="Sherman Sans Book"/>
          <w:b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Art in the Age of the Airplane</w:t>
      </w:r>
    </w:p>
    <w:p w14:paraId="512CADB9" w14:textId="181E15ED" w:rsidR="007061CB" w:rsidRPr="00202F2E" w:rsidRDefault="005509F3" w:rsidP="00220F1F">
      <w:pPr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Native Modernisms</w:t>
      </w:r>
      <w:r w:rsidR="00A83D0F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</w:p>
    <w:p w14:paraId="7CB43531" w14:textId="364CC4F9" w:rsidR="00B17668" w:rsidRPr="00202F2E" w:rsidRDefault="00EA4481" w:rsidP="00220F1F">
      <w:pPr>
        <w:rPr>
          <w:rFonts w:ascii="Sherman Sans Book" w:hAnsi="Sherman Sans Book"/>
          <w:b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 Critical History of American Art </w:t>
      </w:r>
    </w:p>
    <w:p w14:paraId="3A2D47D1" w14:textId="77777777" w:rsidR="00A929B3" w:rsidRPr="00202F2E" w:rsidRDefault="00A929B3" w:rsidP="00220F1F">
      <w:pPr>
        <w:rPr>
          <w:rFonts w:ascii="Sherman Sans Book" w:hAnsi="Sherman Sans Book"/>
          <w:b/>
          <w:i/>
          <w:color w:val="000000" w:themeColor="text1"/>
          <w:sz w:val="23"/>
          <w:szCs w:val="23"/>
        </w:rPr>
      </w:pPr>
    </w:p>
    <w:p w14:paraId="3DAC64B5" w14:textId="3E6609D6" w:rsidR="00706681" w:rsidRPr="00202F2E" w:rsidRDefault="00706681" w:rsidP="00220F1F">
      <w:pPr>
        <w:rPr>
          <w:rFonts w:ascii="Sherman Sans Book" w:hAnsi="Sherman Sans Book"/>
          <w:b/>
          <w:bCs/>
          <w:smallCaps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>Service</w:t>
      </w:r>
    </w:p>
    <w:p w14:paraId="4782AEEB" w14:textId="77777777" w:rsidR="00B17668" w:rsidRPr="00202F2E" w:rsidRDefault="003B36E2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>Department of Art and Music Histories</w:t>
      </w:r>
      <w:r w:rsidR="00160972"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>, Syracuse University</w:t>
      </w:r>
      <w:r w:rsidR="00FC0054"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 xml:space="preserve"> </w:t>
      </w:r>
    </w:p>
    <w:p w14:paraId="4EC75ED4" w14:textId="04D5A700" w:rsidR="00B17668" w:rsidRPr="00202F2E" w:rsidRDefault="00FC0054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Director</w:t>
      </w:r>
      <w:r w:rsidR="004668F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of Graduate Studies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</w:t>
      </w:r>
      <w:r w:rsidR="004668F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Art History Program,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="005509F3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fall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2014-</w:t>
      </w:r>
      <w:r w:rsidR="00695AA8" w:rsidRPr="00202F2E">
        <w:rPr>
          <w:rFonts w:ascii="Sherman Sans Book" w:hAnsi="Sherman Sans Book"/>
          <w:color w:val="000000" w:themeColor="text1"/>
          <w:sz w:val="23"/>
          <w:szCs w:val="23"/>
        </w:rPr>
        <w:t>present</w:t>
      </w:r>
      <w:r w:rsidR="0010517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(on leave 2018-2019 AY)  </w:t>
      </w:r>
    </w:p>
    <w:p w14:paraId="38422309" w14:textId="77777777" w:rsidR="00B17668" w:rsidRPr="00202F2E" w:rsidRDefault="00FC0054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Graduate Admissions Committee, </w:t>
      </w:r>
      <w:r w:rsidR="005E0DD6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2008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-2010, 2013-</w:t>
      </w:r>
      <w:r w:rsidR="0022331B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present</w:t>
      </w:r>
    </w:p>
    <w:p w14:paraId="2BE40FD5" w14:textId="77777777" w:rsidR="00B17668" w:rsidRPr="00202F2E" w:rsidRDefault="0076318C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Chair Selection Committee, fall 2019</w:t>
      </w:r>
    </w:p>
    <w:p w14:paraId="1C5746A0" w14:textId="7740AAE8" w:rsidR="00B17668" w:rsidRPr="00202F2E" w:rsidRDefault="0022331B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Art History Senior Seminar NYC Professional Development Trip, 2008-</w:t>
      </w:r>
      <w:r w:rsidR="00695AA8" w:rsidRPr="00202F2E">
        <w:rPr>
          <w:rFonts w:ascii="Sherman Sans Book" w:hAnsi="Sherman Sans Book"/>
          <w:color w:val="000000" w:themeColor="text1"/>
          <w:sz w:val="23"/>
          <w:szCs w:val="23"/>
        </w:rPr>
        <w:t>present</w:t>
      </w:r>
      <w:r w:rsidR="0010517C"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</w:t>
      </w:r>
    </w:p>
    <w:p w14:paraId="7498EABB" w14:textId="77777777" w:rsidR="00B17668" w:rsidRPr="00202F2E" w:rsidRDefault="0022331B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Committee for Undergraduate Art History Curriculum, 2008-</w:t>
      </w:r>
      <w:r w:rsidR="00695AA8" w:rsidRPr="00202F2E">
        <w:rPr>
          <w:rFonts w:ascii="Sherman Sans Book" w:hAnsi="Sherman Sans Book"/>
          <w:color w:val="000000" w:themeColor="text1"/>
          <w:sz w:val="23"/>
          <w:szCs w:val="23"/>
        </w:rPr>
        <w:t>present</w:t>
      </w:r>
    </w:p>
    <w:p w14:paraId="49C119FE" w14:textId="77777777" w:rsidR="00B17668" w:rsidRPr="00202F2E" w:rsidRDefault="0022331B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Humanities Center Review Committee, Syracuse University, spring 2018  </w:t>
      </w:r>
    </w:p>
    <w:p w14:paraId="0D228BCD" w14:textId="77777777" w:rsidR="00B17668" w:rsidRPr="00202F2E" w:rsidRDefault="00FC0054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Search Committee, </w:t>
      </w:r>
      <w:r w:rsidR="00D33D86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Italian Renaissance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/Gr</w:t>
      </w:r>
      <w:r w:rsidR="00B37E24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aduate Director of Florence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Program, 2013-2014 </w:t>
      </w:r>
    </w:p>
    <w:p w14:paraId="421F8069" w14:textId="77777777" w:rsidR="00B17668" w:rsidRPr="00202F2E" w:rsidRDefault="00FC0054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Search Committee, </w:t>
      </w:r>
      <w:r w:rsidR="004B46AA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Schragis Faculty Fellow, Musicology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 2012-2013</w:t>
      </w:r>
    </w:p>
    <w:p w14:paraId="1B604482" w14:textId="77777777" w:rsidR="00B17668" w:rsidRPr="00202F2E" w:rsidRDefault="00FC0054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Faculty Advisor, G.</w:t>
      </w:r>
      <w:r w:rsidR="000C73FE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F. Comfort Society (student organization), 2009-2013</w:t>
      </w:r>
    </w:p>
    <w:p w14:paraId="336DB714" w14:textId="77777777" w:rsidR="00B17668" w:rsidRPr="00202F2E" w:rsidRDefault="00FC0054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Search Committee, Latin American Art position, 2010-2011</w:t>
      </w:r>
    </w:p>
    <w:p w14:paraId="1898F28B" w14:textId="0E4CCD54" w:rsidR="00FC0054" w:rsidRPr="00202F2E" w:rsidRDefault="00FC0054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Search Committee, Asian Art position, 2008-2009</w:t>
      </w:r>
    </w:p>
    <w:p w14:paraId="20256AE4" w14:textId="55DF797C" w:rsidR="00F85D03" w:rsidRPr="00202F2E" w:rsidRDefault="00F85D03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</w:p>
    <w:p w14:paraId="53B25F5B" w14:textId="77777777" w:rsidR="00570C7B" w:rsidRPr="00202F2E" w:rsidRDefault="00570C7B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 xml:space="preserve">Primary Advisor for MA Capstone, BA Honors, BA Distinction Papers, Syracuse University </w:t>
      </w:r>
    </w:p>
    <w:p w14:paraId="7D00FE65" w14:textId="2468A327" w:rsidR="00570C7B" w:rsidRPr="00202F2E" w:rsidRDefault="00570C7B" w:rsidP="00220F1F">
      <w:pPr>
        <w:spacing w:after="120"/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Hill, Kathryn (MA, 2021),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From the Picture Plain to the Clay Body: Helen Frankenthaler’s Exploration in Ceramics</w:t>
      </w:r>
    </w:p>
    <w:p w14:paraId="2A2C6ED1" w14:textId="77777777" w:rsidR="00570C7B" w:rsidRPr="00202F2E" w:rsidRDefault="00570C7B" w:rsidP="00220F1F">
      <w:pPr>
        <w:spacing w:after="12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Veremchuk, Samuel (MA, 2021),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The Radio Style: David Burliuk, New York, and His Radio-Epoch</w:t>
      </w:r>
    </w:p>
    <w:p w14:paraId="05A400CD" w14:textId="77777777" w:rsidR="00570C7B" w:rsidRPr="00202F2E" w:rsidRDefault="00570C7B" w:rsidP="00220F1F">
      <w:pPr>
        <w:spacing w:after="12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Valera, Tyler Marie (MA, 2021),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Edward W. Redfield: Landscape Painting, Water, and Environmentalism in the Delaware River Valley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(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awarded the Dept. of Art &amp; Music Histories’ Laurinda Dixon Award for Outstanding Symposium Paper)</w:t>
      </w:r>
    </w:p>
    <w:p w14:paraId="7FBF66C6" w14:textId="77777777" w:rsidR="00570C7B" w:rsidRPr="00202F2E" w:rsidRDefault="00570C7B" w:rsidP="00220F1F">
      <w:pPr>
        <w:spacing w:after="12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Julia Jessen (MA, 2020),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Making History, Justifying Conquest: Images of First Contact in American Book Company Textbooks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(Awarded the Dept. of Art &amp; Music Histories’ Laurinda Dixon Award for Outstanding Symposium Paper; and the Graduate School’s “Outstanding Teaching Assistant Award”)</w:t>
      </w:r>
    </w:p>
    <w:p w14:paraId="6CD6C3DF" w14:textId="77777777" w:rsidR="00570C7B" w:rsidRPr="00202F2E" w:rsidRDefault="00570C7B" w:rsidP="00220F1F">
      <w:pPr>
        <w:spacing w:after="120"/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Benjamin Farr (BA Distinction, 2018),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James McNeill Whistler’s Thames Police: A Visual Alleviant for Machine Age Anxieties</w:t>
      </w:r>
    </w:p>
    <w:p w14:paraId="06252B4A" w14:textId="77777777" w:rsidR="00570C7B" w:rsidRPr="00202F2E" w:rsidRDefault="00570C7B" w:rsidP="00220F1F">
      <w:pPr>
        <w:spacing w:after="1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Theresa Moir Engelbrecht (MA, 2017),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Down to Earth: Richard Koppe, Mid Twentieth-Century Artist-Engineer</w:t>
      </w:r>
    </w:p>
    <w:p w14:paraId="5AFA714D" w14:textId="77777777" w:rsidR="00570C7B" w:rsidRPr="00202F2E" w:rsidRDefault="00570C7B" w:rsidP="00220F1F">
      <w:pPr>
        <w:spacing w:after="1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Emily Francisco (MA, 2017),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G</w:t>
      </w:r>
      <w:r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>ranite Resistance: Cornelia Van Auken Chapin’s “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Giant Frog”</w:t>
      </w:r>
      <w:r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 xml:space="preserve"> in Paris and Philadelphia, ca. 1937-1941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(awarded the College of Arts &amp; Science’s Master’s Prize; and the Graduate School’s “Outstanding Teaching Assistant Award”)</w:t>
      </w:r>
    </w:p>
    <w:p w14:paraId="54D97262" w14:textId="77777777" w:rsidR="00570C7B" w:rsidRPr="00202F2E" w:rsidRDefault="00570C7B" w:rsidP="00220F1F">
      <w:pPr>
        <w:spacing w:after="120"/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Erin Carter (MA, 2016),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The Sermon on Mars: Science Fiction, Religion, and “Red Planet Mars”</w:t>
      </w:r>
    </w:p>
    <w:p w14:paraId="35060A85" w14:textId="77777777" w:rsidR="00570C7B" w:rsidRPr="00202F2E" w:rsidRDefault="00570C7B" w:rsidP="00220F1F">
      <w:pPr>
        <w:spacing w:after="1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Michelle Reynolds (MA, 2016),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Patriots and Patriotutes: Representations of Men and Women in Thomas Hart Benton’s Naval Drawings from the Second World War</w:t>
      </w:r>
    </w:p>
    <w:p w14:paraId="43CE5FE4" w14:textId="77777777" w:rsidR="00570C7B" w:rsidRPr="00202F2E" w:rsidRDefault="00570C7B" w:rsidP="00220F1F">
      <w:pPr>
        <w:spacing w:after="1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Kathleen Brousseau (MA, 2016),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Eero Saarinen’s Dulles International Airport: A Jet-Age Monument to the Cold War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(awarded the Department of Art &amp; Music Histories’ Elizabeth Gilmore Holt prize for best graduate paper)</w:t>
      </w:r>
    </w:p>
    <w:p w14:paraId="5F4183EB" w14:textId="77777777" w:rsidR="00570C7B" w:rsidRPr="00202F2E" w:rsidRDefault="00570C7B" w:rsidP="00220F1F">
      <w:pPr>
        <w:spacing w:after="1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Alexis D'Addio (MA, 2016),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The Sleeping Dead and Wounded Trees: Winslow Homer’s “Army of the Potomac— Sleeping on their Arms”</w:t>
      </w:r>
    </w:p>
    <w:p w14:paraId="6F6EC342" w14:textId="77777777" w:rsidR="00570C7B" w:rsidRPr="00202F2E" w:rsidRDefault="00570C7B" w:rsidP="00220F1F">
      <w:pPr>
        <w:spacing w:after="1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Steffanie Chappell (MA, 2015),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The Power of Place: Amos Doolittle’s Engravings of the Battle of Lexington and Concord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(awarded the Graduate School Master’s Prize for outstanding graduate student; and the Department of Art &amp; Music Histories’ Elizabeth Gilmore Holt prize for best graduate paper)</w:t>
      </w:r>
    </w:p>
    <w:p w14:paraId="0745A29B" w14:textId="77777777" w:rsidR="00570C7B" w:rsidRPr="00202F2E" w:rsidRDefault="00570C7B" w:rsidP="00220F1F">
      <w:pPr>
        <w:spacing w:after="1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Brooke Baerman (BA Honors, 2015),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The Artist, the Workhorse: Labor in the Sculpture of Anna Hyatt Huntington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(awarded best capstone thesis in the humanities)</w:t>
      </w:r>
    </w:p>
    <w:p w14:paraId="157BCFE1" w14:textId="77777777" w:rsidR="00570C7B" w:rsidRPr="00202F2E" w:rsidRDefault="00570C7B" w:rsidP="00220F1F">
      <w:pPr>
        <w:spacing w:after="120"/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Katelyn Cealka (MA, 2013),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Looking at a Forgotten History: Jacob Hooker's Photographs of the Tulsa Race Riot</w:t>
      </w:r>
    </w:p>
    <w:p w14:paraId="49E2ADB9" w14:textId="77777777" w:rsidR="00570C7B" w:rsidRPr="00202F2E" w:rsidRDefault="00570C7B" w:rsidP="00220F1F">
      <w:pPr>
        <w:spacing w:after="120"/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Colleen FitzGerald (MA, 2012),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Re-Inventing Landscape and Self: Eadweard Muybridge’s Photographic Views of Yosemite </w:t>
      </w:r>
    </w:p>
    <w:p w14:paraId="182F7AE2" w14:textId="77777777" w:rsidR="00570C7B" w:rsidRPr="00202F2E" w:rsidRDefault="00570C7B" w:rsidP="00220F1F">
      <w:pPr>
        <w:spacing w:after="120"/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Ellen Croisier (MA, 2011),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Machines in the Garden State: Valeri Larko’s Industrial Landscape of New Jersey</w:t>
      </w:r>
    </w:p>
    <w:p w14:paraId="708A006C" w14:textId="77777777" w:rsidR="00570C7B" w:rsidRPr="00202F2E" w:rsidRDefault="00570C7B" w:rsidP="00220F1F">
      <w:pPr>
        <w:spacing w:after="120"/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Katherine Doyle (MA, 2011),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 Flightless Birds: Emblems of Subversion and Resistance in Japanese-American Internment Camps</w:t>
      </w:r>
    </w:p>
    <w:p w14:paraId="793F24A5" w14:textId="77777777" w:rsidR="00570C7B" w:rsidRPr="00202F2E" w:rsidRDefault="00570C7B" w:rsidP="00220F1F">
      <w:pPr>
        <w:spacing w:after="120"/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Lauren Tagliaferro (MA, 2011),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Man- Eater: Edward S. Cutis and His Photographic Consumption of Kwakiutl Mask Rituals</w:t>
      </w:r>
    </w:p>
    <w:p w14:paraId="066DC010" w14:textId="77777777" w:rsidR="00570C7B" w:rsidRPr="00202F2E" w:rsidRDefault="00570C7B" w:rsidP="00220F1F">
      <w:pPr>
        <w:spacing w:after="1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Maggie Gleason (BA Honors, 2011),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Illuminating Exclusion: Constructions</w:t>
      </w:r>
      <w:r w:rsidRPr="00202F2E">
        <w:rPr>
          <w:rFonts w:ascii="Cambria" w:hAnsi="Cambria" w:cs="Cambria"/>
          <w:i/>
          <w:color w:val="000000" w:themeColor="text1"/>
          <w:sz w:val="23"/>
          <w:szCs w:val="23"/>
        </w:rPr>
        <w:t> 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of National Identity in the Washington National Cathedral's Stained-Glass Windows</w:t>
      </w:r>
    </w:p>
    <w:p w14:paraId="3B6DCB81" w14:textId="77777777" w:rsidR="00570C7B" w:rsidRPr="00202F2E" w:rsidRDefault="00570C7B" w:rsidP="00220F1F">
      <w:pPr>
        <w:spacing w:after="120"/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Jessi Fox (MA, 2010),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The White Frontier: Arctic Paintings by William Bradford </w:t>
      </w:r>
    </w:p>
    <w:p w14:paraId="7E24D559" w14:textId="77777777" w:rsidR="00570C7B" w:rsidRPr="00202F2E" w:rsidRDefault="00570C7B" w:rsidP="00220F1F">
      <w:pPr>
        <w:spacing w:after="1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Holly Harmon (MA, 2010),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 xml:space="preserve">Bound by Nature: The Early Sculpture of Jackie Winsor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>(awarded the Graduate School Master’s Prize for outstanding graduate student)</w:t>
      </w:r>
    </w:p>
    <w:p w14:paraId="6619AE17" w14:textId="77777777" w:rsidR="00570C7B" w:rsidRPr="00202F2E" w:rsidRDefault="00570C7B" w:rsidP="00220F1F">
      <w:pPr>
        <w:spacing w:after="120"/>
        <w:rPr>
          <w:rFonts w:ascii="Sherman Sans Book" w:hAnsi="Sherman Sans Book"/>
          <w:i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Colleen Truax (MA, 2009),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Boy with Ball and Bat: Rethinking Reception in Mid-19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  <w:vertAlign w:val="superscript"/>
        </w:rPr>
        <w:t>th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- Century American Art</w:t>
      </w:r>
    </w:p>
    <w:p w14:paraId="0238A4D1" w14:textId="77777777" w:rsidR="00570C7B" w:rsidRPr="00202F2E" w:rsidRDefault="00570C7B" w:rsidP="00220F1F">
      <w:pPr>
        <w:rPr>
          <w:rFonts w:ascii="Sherman Sans Book" w:hAnsi="Sherman Sans Book"/>
          <w:i/>
          <w:color w:val="000000" w:themeColor="text1"/>
          <w:sz w:val="23"/>
          <w:szCs w:val="23"/>
        </w:rPr>
      </w:pPr>
    </w:p>
    <w:p w14:paraId="52178E16" w14:textId="77777777" w:rsidR="00570C7B" w:rsidRPr="00202F2E" w:rsidRDefault="00570C7B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>External Reader</w:t>
      </w:r>
    </w:p>
    <w:p w14:paraId="21EDAB43" w14:textId="25732092" w:rsidR="00570C7B" w:rsidRPr="00202F2E" w:rsidRDefault="00570C7B" w:rsidP="00220F1F">
      <w:pPr>
        <w:spacing w:after="12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Annika Johnson (PhD, 2019), </w:t>
      </w:r>
      <w:r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Agency at the Confluence of Dakhóta and Euro-American Art, 1835-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1912, History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 of Art and Architecture, University of Pittsburg</w:t>
      </w:r>
    </w:p>
    <w:p w14:paraId="35CFDC5E" w14:textId="77777777" w:rsidR="00570C7B" w:rsidRPr="00202F2E" w:rsidRDefault="00570C7B" w:rsidP="00220F1F">
      <w:pPr>
        <w:rPr>
          <w:rFonts w:ascii="Sherman Sans Book" w:hAnsi="Sherman Sans Book"/>
          <w:b/>
          <w:bCs/>
          <w:i/>
          <w:i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Rachel Presley (MA, 2015), </w:t>
      </w:r>
      <w:r w:rsidRPr="00202F2E">
        <w:rPr>
          <w:rFonts w:ascii="Sherman Sans Book" w:hAnsi="Sherman Sans Book"/>
          <w:i/>
          <w:color w:val="000000" w:themeColor="text1"/>
          <w:sz w:val="23"/>
          <w:szCs w:val="23"/>
        </w:rPr>
        <w:t>Embedding Nationalism: Construction &amp; Effects of National Narratives in the XXVII Olympic Games’ Opening Ceremony</w:t>
      </w:r>
      <w:r w:rsidRPr="00202F2E">
        <w:rPr>
          <w:rFonts w:ascii="Sherman Sans Book" w:hAnsi="Sherman Sans Book"/>
          <w:i/>
          <w:iCs/>
          <w:color w:val="000000" w:themeColor="text1"/>
          <w:sz w:val="23"/>
          <w:szCs w:val="23"/>
        </w:rPr>
        <w:t xml:space="preserve">, </w:t>
      </w:r>
      <w:r w:rsidRPr="00202F2E">
        <w:rPr>
          <w:rFonts w:ascii="Sherman Sans Book" w:hAnsi="Sherman Sans Book"/>
          <w:color w:val="000000" w:themeColor="text1"/>
          <w:sz w:val="23"/>
          <w:szCs w:val="23"/>
        </w:rPr>
        <w:t xml:space="preserve">Communication &amp; Rhetorical Studies, College of Visual and Performing Arts, Syracuse University </w:t>
      </w:r>
    </w:p>
    <w:p w14:paraId="79447E68" w14:textId="77777777" w:rsidR="00570C7B" w:rsidRPr="00202F2E" w:rsidRDefault="00570C7B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</w:p>
    <w:p w14:paraId="2A9CAA53" w14:textId="77777777" w:rsidR="00B17668" w:rsidRPr="00202F2E" w:rsidRDefault="003B36E2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>College of Arts and Sciences</w:t>
      </w:r>
      <w:r w:rsidR="00160972"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>, Syracuse University</w:t>
      </w: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/>
          <w:bCs/>
          <w:smallCaps/>
          <w:color w:val="000000" w:themeColor="text1"/>
          <w:sz w:val="23"/>
          <w:szCs w:val="23"/>
        </w:rPr>
        <w:tab/>
      </w:r>
    </w:p>
    <w:p w14:paraId="4C5BBB08" w14:textId="756F397B" w:rsidR="00EA4481" w:rsidRPr="00202F2E" w:rsidRDefault="00EA4481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Chair, Humanities Council, Fall 2021-Spring 2023</w:t>
      </w:r>
    </w:p>
    <w:p w14:paraId="681D7192" w14:textId="4ED494C2" w:rsidR="000452F2" w:rsidRPr="00202F2E" w:rsidRDefault="000452F2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Search Committee, SU Art Museum Curator Search, Summer 2021</w:t>
      </w:r>
    </w:p>
    <w:p w14:paraId="0B9469D2" w14:textId="7501FB95" w:rsidR="000452F2" w:rsidRPr="00202F2E" w:rsidRDefault="000452F2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Search Committee, Environmental Humanities Faculty Search, Spring 2021</w:t>
      </w:r>
    </w:p>
    <w:p w14:paraId="4868CE54" w14:textId="08809435" w:rsidR="0010517C" w:rsidRPr="00202F2E" w:rsidRDefault="0010517C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Selection Committee for SU’s NEH Summer Grant Competition, </w:t>
      </w:r>
      <w:r w:rsidR="000452F2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pring 2020 </w:t>
      </w:r>
    </w:p>
    <w:p w14:paraId="4D33FC50" w14:textId="06E98A3C" w:rsidR="00B17668" w:rsidRPr="00202F2E" w:rsidRDefault="00B17668" w:rsidP="00220F1F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Humanities Council, 2019-2020 AY</w:t>
      </w:r>
    </w:p>
    <w:p w14:paraId="240C1A7E" w14:textId="7F612777" w:rsidR="00B17668" w:rsidRPr="00202F2E" w:rsidRDefault="00741234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Co-Chair, Humanities Center and Director Third-Year Review Committee, Spring 2019</w:t>
      </w:r>
    </w:p>
    <w:p w14:paraId="4142FEBF" w14:textId="77777777" w:rsidR="00B17668" w:rsidRPr="00202F2E" w:rsidRDefault="00FC0054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Lower-Division Advising,</w:t>
      </w:r>
      <w:r w:rsidR="00A32CA6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2009-</w:t>
      </w:r>
      <w:r w:rsidR="000C73FE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2014</w:t>
      </w:r>
    </w:p>
    <w:p w14:paraId="5327BDA0" w14:textId="77777777" w:rsidR="00B17668" w:rsidRPr="00202F2E" w:rsidRDefault="00AD270A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First-Year Forum</w:t>
      </w:r>
      <w:r w:rsidR="00FC0054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</w:t>
      </w:r>
      <w:r w:rsidR="0022331B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f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all 2009</w:t>
      </w:r>
      <w:r w:rsidR="00A32CA6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, </w:t>
      </w:r>
      <w:r w:rsidR="0022331B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f</w:t>
      </w:r>
      <w:r w:rsidR="00FC0054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all </w:t>
      </w:r>
      <w:r w:rsidR="00A32CA6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2012</w:t>
      </w:r>
    </w:p>
    <w:p w14:paraId="17309BDE" w14:textId="77777777" w:rsidR="00B17668" w:rsidRPr="00202F2E" w:rsidRDefault="000C73FE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Humanities in the Digital Age</w:t>
      </w:r>
      <w:r w:rsidR="00F13977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-CSF Task Force, College of A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rts and Sciences,</w:t>
      </w:r>
      <w:r w:rsidR="00F13977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2010</w:t>
      </w:r>
    </w:p>
    <w:p w14:paraId="6C5EA8B6" w14:textId="15166515" w:rsidR="00E0589D" w:rsidRPr="00202F2E" w:rsidRDefault="00F13977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Search Committee for </w:t>
      </w:r>
      <w:r w:rsidR="00FC0054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Director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of Native American Studie</w:t>
      </w:r>
      <w:r w:rsidR="00FC0054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s,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2008-2009</w:t>
      </w:r>
    </w:p>
    <w:p w14:paraId="7735E30B" w14:textId="77777777" w:rsidR="001B2F44" w:rsidRPr="00202F2E" w:rsidRDefault="001B2F44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</w:p>
    <w:p w14:paraId="5BEC462F" w14:textId="4EF07479" w:rsidR="00B17668" w:rsidRPr="00202F2E" w:rsidRDefault="006B1688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>S.I. Newhouse School Of Public Communications</w:t>
      </w:r>
      <w:r w:rsidR="004B46AA"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>, Syracuse University</w:t>
      </w:r>
    </w:p>
    <w:p w14:paraId="59A26A81" w14:textId="093BF32A" w:rsidR="0098753E" w:rsidRPr="00202F2E" w:rsidRDefault="004B46AA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Search Committee, Director for Goldring Arts Journalism Program, Newhouse, 2014-201</w:t>
      </w:r>
      <w:r w:rsidR="0098753E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5</w:t>
      </w:r>
    </w:p>
    <w:p w14:paraId="1F24141D" w14:textId="1DDDBF43" w:rsidR="004B46AA" w:rsidRPr="00202F2E" w:rsidRDefault="004B46AA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1603597E" w14:textId="77777777" w:rsidR="00B17668" w:rsidRPr="00202F2E" w:rsidRDefault="00DD479F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 xml:space="preserve">Honors Program, Syracuse University </w:t>
      </w:r>
    </w:p>
    <w:p w14:paraId="211F372C" w14:textId="3ABD94D4" w:rsidR="00DD479F" w:rsidRPr="00202F2E" w:rsidRDefault="00DD479F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Coronat </w:t>
      </w:r>
      <w:r w:rsidR="00E82E5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Scholars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Selection Committee, Spring 2016</w:t>
      </w:r>
    </w:p>
    <w:p w14:paraId="6A2DB0A1" w14:textId="77777777" w:rsidR="00DD479F" w:rsidRPr="00202F2E" w:rsidRDefault="00DD479F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4EC6B9F9" w14:textId="77777777" w:rsidR="000C6C53" w:rsidRPr="00202F2E" w:rsidRDefault="00587F11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>T</w:t>
      </w:r>
      <w:r w:rsidR="004668F5"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 xml:space="preserve">o the </w:t>
      </w:r>
      <w:r w:rsidR="00FC0054"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>Field</w:t>
      </w:r>
    </w:p>
    <w:p w14:paraId="39C4FDD2" w14:textId="4CB55329" w:rsidR="00B17668" w:rsidRPr="00202F2E" w:rsidRDefault="007061CB" w:rsidP="00220F1F">
      <w:pPr>
        <w:spacing w:after="80"/>
        <w:rPr>
          <w:rFonts w:ascii="Sherman Sans Book" w:hAnsi="Sherman Sans Book"/>
          <w:bCs/>
          <w:i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Peer </w:t>
      </w:r>
      <w:r w:rsidR="000C6C53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r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eviewe</w:t>
      </w:r>
      <w:r w:rsidR="00B17668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r, academic journals: </w:t>
      </w:r>
      <w:r w:rsidR="00FC0054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American</w:t>
      </w:r>
      <w:r w:rsidR="00FC0054" w:rsidRPr="00202F2E">
        <w:rPr>
          <w:rFonts w:ascii="Sherman Sans Book" w:hAnsi="Sherman Sans Book"/>
          <w:bCs/>
          <w:i/>
          <w:color w:val="000000" w:themeColor="text1"/>
          <w:sz w:val="23"/>
          <w:szCs w:val="23"/>
        </w:rPr>
        <w:t xml:space="preserve"> </w:t>
      </w:r>
      <w:r w:rsidR="00FC0054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Art</w:t>
      </w:r>
      <w:r w:rsidR="00B17668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; </w:t>
      </w:r>
      <w:r w:rsidR="003318A3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Archives</w:t>
      </w:r>
      <w:r w:rsidR="003318A3" w:rsidRPr="00202F2E">
        <w:rPr>
          <w:rFonts w:ascii="Sherman Sans Book" w:hAnsi="Sherman Sans Book"/>
          <w:bCs/>
          <w:i/>
          <w:color w:val="000000" w:themeColor="text1"/>
          <w:sz w:val="23"/>
          <w:szCs w:val="23"/>
        </w:rPr>
        <w:t xml:space="preserve"> of American Art </w:t>
      </w:r>
      <w:r w:rsidR="003318A3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Journal</w:t>
      </w:r>
      <w:r w:rsidR="00B17668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; </w:t>
      </w:r>
      <w:r w:rsidR="00A53B29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 xml:space="preserve">Art Bulletin; </w:t>
      </w:r>
      <w:r w:rsidR="001B2F44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Rutgers</w:t>
      </w:r>
      <w:r w:rsidR="001B2F44" w:rsidRPr="00202F2E">
        <w:rPr>
          <w:rFonts w:ascii="Sherman Sans Book" w:hAnsi="Sherman Sans Book"/>
          <w:bCs/>
          <w:i/>
          <w:color w:val="000000" w:themeColor="text1"/>
          <w:sz w:val="23"/>
          <w:szCs w:val="23"/>
        </w:rPr>
        <w:t xml:space="preserve"> Art Review</w:t>
      </w:r>
      <w:r w:rsidR="00A53B29" w:rsidRPr="00202F2E">
        <w:rPr>
          <w:rFonts w:ascii="Sherman Sans Book" w:hAnsi="Sherman Sans Book"/>
          <w:bCs/>
          <w:i/>
          <w:color w:val="000000" w:themeColor="text1"/>
          <w:sz w:val="23"/>
          <w:szCs w:val="23"/>
        </w:rPr>
        <w:t xml:space="preserve">; Women’s Art </w:t>
      </w:r>
      <w:r w:rsidR="00A53B29" w:rsidRPr="00202F2E">
        <w:rPr>
          <w:rFonts w:ascii="Sherman Sans Book" w:hAnsi="Sherman Sans Book"/>
          <w:bCs/>
          <w:i/>
          <w:iCs/>
          <w:color w:val="000000" w:themeColor="text1"/>
          <w:sz w:val="23"/>
          <w:szCs w:val="23"/>
        </w:rPr>
        <w:t>Journal</w:t>
      </w:r>
    </w:p>
    <w:p w14:paraId="2EF83D10" w14:textId="35D49E80" w:rsidR="00743C1D" w:rsidRPr="00202F2E" w:rsidRDefault="00B17668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iCs/>
          <w:color w:val="000000" w:themeColor="text1"/>
          <w:sz w:val="23"/>
          <w:szCs w:val="23"/>
        </w:rPr>
        <w:t xml:space="preserve">Peer reviewer, books: </w:t>
      </w:r>
      <w:r w:rsidR="007061CB" w:rsidRPr="00202F2E">
        <w:rPr>
          <w:rFonts w:ascii="Sherman Sans Book" w:hAnsi="Sherman Sans Book"/>
          <w:bCs/>
          <w:iCs/>
          <w:color w:val="000000" w:themeColor="text1"/>
          <w:sz w:val="23"/>
          <w:szCs w:val="23"/>
        </w:rPr>
        <w:t>University of Oklahoma Press</w:t>
      </w:r>
      <w:r w:rsidRPr="00202F2E">
        <w:rPr>
          <w:rFonts w:ascii="Sherman Sans Book" w:hAnsi="Sherman Sans Book"/>
          <w:bCs/>
          <w:iCs/>
          <w:color w:val="000000" w:themeColor="text1"/>
          <w:sz w:val="23"/>
          <w:szCs w:val="23"/>
        </w:rPr>
        <w:t xml:space="preserve">; </w:t>
      </w:r>
      <w:r w:rsidR="00C65480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Thames &amp; Hudson Press</w:t>
      </w:r>
      <w:r w:rsidR="00A53B29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;</w:t>
      </w:r>
      <w:r w:rsidRPr="00202F2E">
        <w:rPr>
          <w:rFonts w:ascii="Sherman Sans Book" w:hAnsi="Sherman Sans Book"/>
          <w:bCs/>
          <w:iCs/>
          <w:color w:val="000000" w:themeColor="text1"/>
          <w:sz w:val="23"/>
          <w:szCs w:val="23"/>
        </w:rPr>
        <w:t xml:space="preserve"> </w:t>
      </w:r>
      <w:r w:rsidR="00743C1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Taylor &amp; Francis </w:t>
      </w:r>
    </w:p>
    <w:p w14:paraId="5599C3A4" w14:textId="77777777" w:rsidR="00220F1F" w:rsidRPr="00202F2E" w:rsidRDefault="00220F1F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</w:p>
    <w:p w14:paraId="0B53A411" w14:textId="77777777" w:rsidR="00B17668" w:rsidRPr="00202F2E" w:rsidRDefault="00FC0054" w:rsidP="00220F1F">
      <w:pPr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bCs/>
          <w:color w:val="000000" w:themeColor="text1"/>
          <w:sz w:val="23"/>
          <w:szCs w:val="23"/>
        </w:rPr>
        <w:t>Community</w:t>
      </w:r>
    </w:p>
    <w:p w14:paraId="01A6AB8A" w14:textId="79B13872" w:rsidR="00B17668" w:rsidRPr="00202F2E" w:rsidRDefault="0022331B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Academic collaborative, </w:t>
      </w:r>
      <w:r w:rsidR="0051366A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Skä•noñh-Great Law of Peace Center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</w:t>
      </w:r>
      <w:r w:rsidR="0051366A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="00A8373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Syracuse, </w:t>
      </w:r>
      <w:r w:rsidR="0051366A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2013-</w:t>
      </w:r>
    </w:p>
    <w:p w14:paraId="640552BD" w14:textId="77777777" w:rsidR="00B17668" w:rsidRPr="00202F2E" w:rsidRDefault="0022331B" w:rsidP="00220F1F">
      <w:pPr>
        <w:spacing w:after="80"/>
        <w:rPr>
          <w:rFonts w:ascii="Sherman Sans Book" w:hAnsi="Sherman Sans Book"/>
          <w:b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Docent training, </w:t>
      </w:r>
      <w:r w:rsidR="00BC30B9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Everson M</w:t>
      </w:r>
      <w:r w:rsidR="0051366A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useum of Art, </w:t>
      </w:r>
      <w:r w:rsidR="00A8373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Syracuse, </w:t>
      </w:r>
      <w:r w:rsidR="005509F3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spring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2016</w:t>
      </w:r>
    </w:p>
    <w:p w14:paraId="2E2B6B44" w14:textId="7DA0CEC1" w:rsidR="00360494" w:rsidRPr="00202F2E" w:rsidRDefault="0022331B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Collections Committee, </w:t>
      </w:r>
      <w:r w:rsidR="004F3A38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Everson Museum of Art</w:t>
      </w:r>
      <w:r w:rsidR="00E0589D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</w:t>
      </w:r>
      <w:r w:rsidR="004F3A38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="00A8373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Syracuse, </w:t>
      </w:r>
      <w:r w:rsidR="004F3A38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2011-</w:t>
      </w:r>
      <w:r w:rsidR="00D95D36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2015</w:t>
      </w:r>
    </w:p>
    <w:p w14:paraId="14123627" w14:textId="436FDF41" w:rsidR="006B1688" w:rsidRPr="00202F2E" w:rsidRDefault="006B1688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2C72D2DE" w14:textId="2B555BEB" w:rsidR="0010517C" w:rsidRPr="00202F2E" w:rsidRDefault="0010517C" w:rsidP="00E27835">
      <w:pPr>
        <w:spacing w:after="80"/>
        <w:rPr>
          <w:rFonts w:ascii="Sherman Sans Book" w:hAnsi="Sherman Sans Book"/>
          <w:b/>
          <w:bCs/>
          <w:smallCaps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 xml:space="preserve">Other Professional Experience </w:t>
      </w:r>
    </w:p>
    <w:p w14:paraId="4C104785" w14:textId="77777777" w:rsidR="0010517C" w:rsidRPr="00202F2E" w:rsidRDefault="0010517C" w:rsidP="00E27835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Associate Curator, Visual Resource Center, Rutgers University, 2002-2003</w:t>
      </w:r>
    </w:p>
    <w:p w14:paraId="27948DFD" w14:textId="77777777" w:rsidR="0010517C" w:rsidRPr="00202F2E" w:rsidRDefault="0010517C" w:rsidP="00E27835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Curatorial Intern to Virginia Mecklenburg, Smithsonian American Art Museum, 2001-2002</w:t>
      </w:r>
    </w:p>
    <w:p w14:paraId="73FE14D2" w14:textId="77777777" w:rsidR="0010517C" w:rsidRPr="00202F2E" w:rsidRDefault="0010517C" w:rsidP="00E27835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Associate and Research Assistant, Pensler Galleries, Washington, D.C., 1998-2002</w:t>
      </w:r>
    </w:p>
    <w:p w14:paraId="7571BD63" w14:textId="77777777" w:rsidR="0010517C" w:rsidRPr="00202F2E" w:rsidRDefault="0010517C" w:rsidP="00E27835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Public Relations Intern, The Kennedy Center for Performing Arts, Spring 1998</w:t>
      </w:r>
    </w:p>
    <w:p w14:paraId="277B7DF8" w14:textId="77777777" w:rsidR="0010517C" w:rsidRPr="00202F2E" w:rsidRDefault="0010517C" w:rsidP="00E27835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Curatorial Intern to Lonn Taylor, National Museum of American History, Fall 1997</w:t>
      </w:r>
    </w:p>
    <w:p w14:paraId="479C6870" w14:textId="77777777" w:rsidR="0010517C" w:rsidRPr="00202F2E" w:rsidRDefault="0010517C" w:rsidP="00E27835">
      <w:pPr>
        <w:spacing w:after="80"/>
        <w:rPr>
          <w:rFonts w:ascii="Sherman Sans Book" w:hAnsi="Sherman Sans Book"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color w:val="000000" w:themeColor="text1"/>
          <w:sz w:val="23"/>
          <w:szCs w:val="23"/>
        </w:rPr>
        <w:t>Curatorial Intern to Cathy Wright, Colorado Spring Fine Arts Center, 1996-1997</w:t>
      </w:r>
    </w:p>
    <w:p w14:paraId="67D81B60" w14:textId="05A81734" w:rsidR="0051366A" w:rsidRPr="00202F2E" w:rsidRDefault="0051366A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1C8EE85B" w14:textId="6B3DCE49" w:rsidR="00E27835" w:rsidRPr="00202F2E" w:rsidRDefault="00E27835" w:rsidP="00E27835">
      <w:pPr>
        <w:spacing w:after="80"/>
        <w:rPr>
          <w:rFonts w:ascii="Sherman Sans Book" w:hAnsi="Sherman Sans Book"/>
          <w:b/>
          <w:bCs/>
          <w:smallCaps/>
          <w:color w:val="000000" w:themeColor="text1"/>
        </w:rPr>
      </w:pPr>
      <w:r w:rsidRPr="00202F2E">
        <w:rPr>
          <w:rFonts w:ascii="Sherman Sans Book" w:hAnsi="Sherman Sans Book"/>
          <w:b/>
          <w:bCs/>
          <w:smallCaps/>
          <w:color w:val="000000" w:themeColor="text1"/>
        </w:rPr>
        <w:t xml:space="preserve">Other Achievements  </w:t>
      </w:r>
    </w:p>
    <w:p w14:paraId="6C7E5DFC" w14:textId="083763B7" w:rsidR="00E824C7" w:rsidRPr="00202F2E" w:rsidRDefault="003B14CC" w:rsidP="00E27835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American Records (ratified through </w:t>
      </w:r>
      <w:r w:rsidR="00E824C7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United States Track and Field Association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)</w:t>
      </w:r>
    </w:p>
    <w:p w14:paraId="7857F795" w14:textId="3E71E323" w:rsidR="00E824C7" w:rsidRPr="00202F2E" w:rsidRDefault="00E824C7" w:rsidP="00E824C7">
      <w:pPr>
        <w:spacing w:after="80"/>
        <w:ind w:firstLine="72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Indoor mile, 4:59.16, age group 45-49,  March 2022</w:t>
      </w:r>
      <w:r w:rsidR="003B14CC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</w:p>
    <w:p w14:paraId="5D0BA373" w14:textId="4192B0BE" w:rsidR="003B14CC" w:rsidRPr="00202F2E" w:rsidRDefault="003B14CC" w:rsidP="00E824C7">
      <w:pPr>
        <w:spacing w:after="80"/>
        <w:ind w:firstLine="72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Outdoor mile</w:t>
      </w:r>
      <w:r w:rsidR="00E824C7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,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4:53.32</w:t>
      </w:r>
      <w:r w:rsidR="00E824C7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, age group 45-49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, </w:t>
      </w:r>
      <w:r w:rsidR="00E824C7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August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2021</w:t>
      </w:r>
    </w:p>
    <w:p w14:paraId="00EFAD64" w14:textId="4A03831E" w:rsidR="003B14CC" w:rsidRPr="00202F2E" w:rsidRDefault="003B14CC" w:rsidP="00E27835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National Champion, USA Track &amp; Field Masters National Championships</w:t>
      </w:r>
    </w:p>
    <w:p w14:paraId="6DB463F6" w14:textId="118D35C2" w:rsidR="00E824C7" w:rsidRPr="00202F2E" w:rsidRDefault="00E824C7" w:rsidP="00E824C7">
      <w:pPr>
        <w:spacing w:after="80"/>
        <w:ind w:firstLine="72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Indoor mile &amp; 800m (45+), March 2022</w:t>
      </w:r>
    </w:p>
    <w:p w14:paraId="5324ACB9" w14:textId="27687745" w:rsidR="00E510C6" w:rsidRPr="00202F2E" w:rsidRDefault="00E510C6" w:rsidP="00E510C6">
      <w:pPr>
        <w:spacing w:after="80"/>
        <w:ind w:firstLine="72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Club Cross-Country (40+), </w:t>
      </w:r>
      <w:r w:rsidR="00E824C7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November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2019</w:t>
      </w:r>
    </w:p>
    <w:p w14:paraId="782F3320" w14:textId="56CF3C73" w:rsidR="003B14CC" w:rsidRPr="00202F2E" w:rsidRDefault="003B14CC" w:rsidP="003B14CC">
      <w:pPr>
        <w:spacing w:after="80"/>
        <w:ind w:firstLine="72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Indoor 1500m &amp; 800m (40+), </w:t>
      </w:r>
      <w:r w:rsidR="00E824C7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March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2018</w:t>
      </w:r>
    </w:p>
    <w:p w14:paraId="70E5CC4B" w14:textId="0AD7060F" w:rsidR="007D700B" w:rsidRPr="00202F2E" w:rsidRDefault="003B14CC" w:rsidP="007D700B">
      <w:pPr>
        <w:spacing w:after="80"/>
        <w:ind w:firstLine="72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5k Road (40+), 2017</w:t>
      </w:r>
    </w:p>
    <w:p w14:paraId="408D2DFA" w14:textId="393993BF" w:rsidR="003B14CC" w:rsidRPr="00202F2E" w:rsidRDefault="00E27835" w:rsidP="00E27835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USA Indoor Track &amp; Field National Championships, 11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  <w:vertAlign w:val="superscript"/>
        </w:rPr>
        <w:t>th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place, 2006</w:t>
      </w:r>
    </w:p>
    <w:p w14:paraId="1C95A96E" w14:textId="5BB09E71" w:rsidR="00E27835" w:rsidRPr="00202F2E" w:rsidRDefault="003B14CC" w:rsidP="00E27835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Volunteer Assistant Coach, </w:t>
      </w:r>
      <w:r w:rsidR="00E27835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Track &amp; Field and Cross-Country, Rutgers, 2002-2006</w:t>
      </w:r>
    </w:p>
    <w:p w14:paraId="3BAB092C" w14:textId="49D5AFEB" w:rsidR="003B14CC" w:rsidRPr="00202F2E" w:rsidRDefault="003B14CC" w:rsidP="00E27835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Assistant Coach, Track &amp; Field and Cross-Country, American University, 1998-2002</w:t>
      </w:r>
    </w:p>
    <w:p w14:paraId="2ED40484" w14:textId="162F9D1C" w:rsidR="003B14CC" w:rsidRPr="00202F2E" w:rsidRDefault="00E27835" w:rsidP="00E27835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NCAA Postgraduate Scholarship, 1997 (awarded </w:t>
      </w:r>
      <w:r w:rsidR="003B14CC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to student-athletes who excel academically and </w:t>
      </w:r>
      <w:r w:rsidR="003B14CC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ab/>
        <w:t>athletically; 126 awarded per year for all NCAA divisions and sports)</w:t>
      </w:r>
    </w:p>
    <w:p w14:paraId="7D026A43" w14:textId="4635987D" w:rsidR="00E27835" w:rsidRPr="00202F2E" w:rsidRDefault="00E27835" w:rsidP="00E27835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NCAA DIII Outdoor Track &amp; Field National Championship, 5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  <w:vertAlign w:val="superscript"/>
        </w:rPr>
        <w:t>th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place </w:t>
      </w:r>
      <w:r w:rsidR="00D740CB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400 hurdles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(All-American), 1997</w:t>
      </w:r>
    </w:p>
    <w:p w14:paraId="37FC36DA" w14:textId="45E03A9E" w:rsidR="00E27835" w:rsidRPr="00202F2E" w:rsidRDefault="00E27835" w:rsidP="00E27835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NCAA DIII Outdoor Track &amp; Field National Championship, </w:t>
      </w:r>
      <w:r w:rsidR="007D700B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6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  <w:vertAlign w:val="superscript"/>
        </w:rPr>
        <w:t>th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 place </w:t>
      </w:r>
      <w:r w:rsidR="00D740CB"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 xml:space="preserve">400 hurdles </w:t>
      </w:r>
      <w:r w:rsidRPr="00202F2E">
        <w:rPr>
          <w:rFonts w:ascii="Sherman Sans Book" w:hAnsi="Sherman Sans Book"/>
          <w:bCs/>
          <w:color w:val="000000" w:themeColor="text1"/>
          <w:sz w:val="23"/>
          <w:szCs w:val="23"/>
        </w:rPr>
        <w:t>(All-American), 1996</w:t>
      </w:r>
    </w:p>
    <w:p w14:paraId="04463134" w14:textId="77777777" w:rsidR="00E27835" w:rsidRPr="00202F2E" w:rsidRDefault="00E27835" w:rsidP="00E27835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7095F61E" w14:textId="77777777" w:rsidR="00E27835" w:rsidRPr="00202F2E" w:rsidRDefault="00E27835" w:rsidP="00E27835">
      <w:pPr>
        <w:spacing w:after="80"/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21737DD9" w14:textId="77777777" w:rsidR="00CD7B35" w:rsidRPr="00202F2E" w:rsidRDefault="00CD7B35" w:rsidP="00220F1F">
      <w:pPr>
        <w:rPr>
          <w:rFonts w:ascii="Sherman Sans Book" w:hAnsi="Sherman Sans Book"/>
          <w:bCs/>
          <w:color w:val="000000" w:themeColor="text1"/>
          <w:sz w:val="23"/>
          <w:szCs w:val="23"/>
        </w:rPr>
      </w:pPr>
    </w:p>
    <w:p w14:paraId="10DDDD23" w14:textId="1873D54F" w:rsidR="00C65480" w:rsidRPr="00202F2E" w:rsidRDefault="00C65480" w:rsidP="00220F1F">
      <w:pPr>
        <w:jc w:val="right"/>
        <w:rPr>
          <w:rFonts w:ascii="Sherman Sans Book" w:hAnsi="Sherman Sans Book"/>
          <w:bCs/>
          <w:color w:val="000000" w:themeColor="text1"/>
          <w:sz w:val="23"/>
          <w:szCs w:val="23"/>
        </w:rPr>
      </w:pPr>
      <w:r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 xml:space="preserve">Updated </w:t>
      </w:r>
      <w:r w:rsidR="00BB5E6E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March</w:t>
      </w:r>
      <w:r w:rsidR="000B6FA1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 xml:space="preserve"> 202</w:t>
      </w:r>
      <w:r w:rsidR="00220F1F" w:rsidRPr="00202F2E">
        <w:rPr>
          <w:rFonts w:ascii="Sherman Sans Book" w:hAnsi="Sherman Sans Book"/>
          <w:b/>
          <w:color w:val="000000" w:themeColor="text1"/>
          <w:sz w:val="23"/>
          <w:szCs w:val="23"/>
        </w:rPr>
        <w:t>2</w:t>
      </w:r>
    </w:p>
    <w:sectPr w:rsidR="00C65480" w:rsidRPr="00202F2E" w:rsidSect="001972F2">
      <w:footerReference w:type="even" r:id="rId28"/>
      <w:footerReference w:type="default" r:id="rId29"/>
      <w:pgSz w:w="12240" w:h="15840" w:code="1"/>
      <w:pgMar w:top="1296" w:right="1440" w:bottom="1296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7268" w14:textId="77777777" w:rsidR="00C3422F" w:rsidRDefault="00C3422F">
      <w:r>
        <w:separator/>
      </w:r>
    </w:p>
  </w:endnote>
  <w:endnote w:type="continuationSeparator" w:id="0">
    <w:p w14:paraId="2F9D4BB5" w14:textId="77777777" w:rsidR="00C3422F" w:rsidRDefault="00C3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erman Sans Book"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FE3A" w14:textId="77777777" w:rsidR="001D7AD3" w:rsidRDefault="001D7AD3" w:rsidP="003B7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BCC7D" w14:textId="77777777" w:rsidR="001D7AD3" w:rsidRDefault="001D7AD3" w:rsidP="00B953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144" w14:textId="77777777" w:rsidR="001D7AD3" w:rsidRPr="006B1688" w:rsidRDefault="001D7AD3" w:rsidP="003B78A1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2"/>
        <w:szCs w:val="22"/>
      </w:rPr>
    </w:pPr>
    <w:r w:rsidRPr="006B1688">
      <w:rPr>
        <w:rStyle w:val="PageNumber"/>
        <w:rFonts w:ascii="Trebuchet MS" w:hAnsi="Trebuchet MS"/>
        <w:sz w:val="22"/>
        <w:szCs w:val="22"/>
      </w:rPr>
      <w:fldChar w:fldCharType="begin"/>
    </w:r>
    <w:r w:rsidRPr="006B1688">
      <w:rPr>
        <w:rStyle w:val="PageNumber"/>
        <w:rFonts w:ascii="Trebuchet MS" w:hAnsi="Trebuchet MS"/>
        <w:sz w:val="22"/>
        <w:szCs w:val="22"/>
      </w:rPr>
      <w:instrText xml:space="preserve">PAGE  </w:instrText>
    </w:r>
    <w:r w:rsidRPr="006B1688">
      <w:rPr>
        <w:rStyle w:val="PageNumber"/>
        <w:rFonts w:ascii="Trebuchet MS" w:hAnsi="Trebuchet MS"/>
        <w:sz w:val="22"/>
        <w:szCs w:val="22"/>
      </w:rPr>
      <w:fldChar w:fldCharType="separate"/>
    </w:r>
    <w:r w:rsidRPr="006B1688">
      <w:rPr>
        <w:rStyle w:val="PageNumber"/>
        <w:rFonts w:ascii="Trebuchet MS" w:hAnsi="Trebuchet MS"/>
        <w:noProof/>
        <w:sz w:val="22"/>
        <w:szCs w:val="22"/>
      </w:rPr>
      <w:t>2</w:t>
    </w:r>
    <w:r w:rsidRPr="006B1688">
      <w:rPr>
        <w:rStyle w:val="PageNumber"/>
        <w:rFonts w:ascii="Trebuchet MS" w:hAnsi="Trebuchet MS"/>
        <w:sz w:val="22"/>
        <w:szCs w:val="22"/>
      </w:rPr>
      <w:fldChar w:fldCharType="end"/>
    </w:r>
  </w:p>
  <w:p w14:paraId="56F2DC30" w14:textId="77777777" w:rsidR="001D7AD3" w:rsidRPr="006B1688" w:rsidRDefault="001D7AD3" w:rsidP="00B95340">
    <w:pPr>
      <w:pStyle w:val="Footer"/>
      <w:ind w:right="360"/>
      <w:jc w:val="right"/>
      <w:rPr>
        <w:rFonts w:ascii="Trebuchet MS" w:hAnsi="Trebuchet MS"/>
        <w:sz w:val="22"/>
        <w:szCs w:val="22"/>
      </w:rPr>
    </w:pPr>
    <w:r w:rsidRPr="006B1688">
      <w:rPr>
        <w:rFonts w:ascii="Trebuchet MS" w:hAnsi="Trebuchet MS"/>
        <w:sz w:val="22"/>
        <w:szCs w:val="22"/>
      </w:rPr>
      <w:t>Sascha Scott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D590" w14:textId="77777777" w:rsidR="00C3422F" w:rsidRDefault="00C3422F">
      <w:r>
        <w:separator/>
      </w:r>
    </w:p>
  </w:footnote>
  <w:footnote w:type="continuationSeparator" w:id="0">
    <w:p w14:paraId="2D53FAE7" w14:textId="77777777" w:rsidR="00C3422F" w:rsidRDefault="00C3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61"/>
    <w:multiLevelType w:val="hybridMultilevel"/>
    <w:tmpl w:val="88E408E2"/>
    <w:lvl w:ilvl="0" w:tplc="E31AE78C">
      <w:start w:val="17"/>
      <w:numFmt w:val="bullet"/>
      <w:lvlText w:val="-"/>
      <w:lvlJc w:val="left"/>
      <w:pPr>
        <w:ind w:left="720" w:hanging="360"/>
      </w:pPr>
      <w:rPr>
        <w:rFonts w:ascii="Sherman Sans Book" w:eastAsia="Times New Roman" w:hAnsi="Sherman Sans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0E36"/>
    <w:multiLevelType w:val="multilevel"/>
    <w:tmpl w:val="BA1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F285C"/>
    <w:multiLevelType w:val="multilevel"/>
    <w:tmpl w:val="312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95E34"/>
    <w:multiLevelType w:val="hybridMultilevel"/>
    <w:tmpl w:val="FFC02E08"/>
    <w:lvl w:ilvl="0" w:tplc="F1F4D5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684"/>
    <w:rsid w:val="00002B3D"/>
    <w:rsid w:val="00003176"/>
    <w:rsid w:val="00003414"/>
    <w:rsid w:val="00003E91"/>
    <w:rsid w:val="00014A03"/>
    <w:rsid w:val="000170DA"/>
    <w:rsid w:val="00017D97"/>
    <w:rsid w:val="0002273E"/>
    <w:rsid w:val="000258E7"/>
    <w:rsid w:val="00026F44"/>
    <w:rsid w:val="00032114"/>
    <w:rsid w:val="000331B7"/>
    <w:rsid w:val="00037287"/>
    <w:rsid w:val="00037C53"/>
    <w:rsid w:val="0004396C"/>
    <w:rsid w:val="000452F2"/>
    <w:rsid w:val="00046D3A"/>
    <w:rsid w:val="00054E17"/>
    <w:rsid w:val="00065212"/>
    <w:rsid w:val="000666B5"/>
    <w:rsid w:val="000673EE"/>
    <w:rsid w:val="00072431"/>
    <w:rsid w:val="0007526B"/>
    <w:rsid w:val="00076F03"/>
    <w:rsid w:val="00077200"/>
    <w:rsid w:val="0007782F"/>
    <w:rsid w:val="00086A08"/>
    <w:rsid w:val="00090C1B"/>
    <w:rsid w:val="000920C3"/>
    <w:rsid w:val="00093394"/>
    <w:rsid w:val="00095AF3"/>
    <w:rsid w:val="000A5005"/>
    <w:rsid w:val="000A535F"/>
    <w:rsid w:val="000A62D7"/>
    <w:rsid w:val="000B6FA1"/>
    <w:rsid w:val="000C441F"/>
    <w:rsid w:val="000C6C53"/>
    <w:rsid w:val="000C73FE"/>
    <w:rsid w:val="000D1FE5"/>
    <w:rsid w:val="000D442B"/>
    <w:rsid w:val="000D4734"/>
    <w:rsid w:val="000D4C34"/>
    <w:rsid w:val="000D6DDC"/>
    <w:rsid w:val="000D719B"/>
    <w:rsid w:val="000E058A"/>
    <w:rsid w:val="000E2B1E"/>
    <w:rsid w:val="000E502C"/>
    <w:rsid w:val="000E545A"/>
    <w:rsid w:val="000E6C4D"/>
    <w:rsid w:val="000E7AC0"/>
    <w:rsid w:val="000F07E3"/>
    <w:rsid w:val="000F0E69"/>
    <w:rsid w:val="000F1B8C"/>
    <w:rsid w:val="000F5D14"/>
    <w:rsid w:val="00100516"/>
    <w:rsid w:val="00101D21"/>
    <w:rsid w:val="00103391"/>
    <w:rsid w:val="00104792"/>
    <w:rsid w:val="0010517C"/>
    <w:rsid w:val="00106A0E"/>
    <w:rsid w:val="00106E80"/>
    <w:rsid w:val="00106EB8"/>
    <w:rsid w:val="00113AAD"/>
    <w:rsid w:val="001156E9"/>
    <w:rsid w:val="001163F6"/>
    <w:rsid w:val="0012776A"/>
    <w:rsid w:val="00140772"/>
    <w:rsid w:val="00140799"/>
    <w:rsid w:val="00140BD8"/>
    <w:rsid w:val="00140C16"/>
    <w:rsid w:val="00140D6A"/>
    <w:rsid w:val="001448AD"/>
    <w:rsid w:val="001461AF"/>
    <w:rsid w:val="00151D81"/>
    <w:rsid w:val="001522BE"/>
    <w:rsid w:val="0015794F"/>
    <w:rsid w:val="00157B65"/>
    <w:rsid w:val="00160972"/>
    <w:rsid w:val="00167589"/>
    <w:rsid w:val="00173172"/>
    <w:rsid w:val="0018784F"/>
    <w:rsid w:val="001937AF"/>
    <w:rsid w:val="00195611"/>
    <w:rsid w:val="00195EB8"/>
    <w:rsid w:val="001972F2"/>
    <w:rsid w:val="00197B68"/>
    <w:rsid w:val="00197CF2"/>
    <w:rsid w:val="001A0993"/>
    <w:rsid w:val="001A1375"/>
    <w:rsid w:val="001B04B5"/>
    <w:rsid w:val="001B2F44"/>
    <w:rsid w:val="001B4283"/>
    <w:rsid w:val="001B664C"/>
    <w:rsid w:val="001C6BEB"/>
    <w:rsid w:val="001D05EB"/>
    <w:rsid w:val="001D4CAA"/>
    <w:rsid w:val="001D5F6B"/>
    <w:rsid w:val="001D7AD3"/>
    <w:rsid w:val="001E04D8"/>
    <w:rsid w:val="001E2FD3"/>
    <w:rsid w:val="001E5D2F"/>
    <w:rsid w:val="001E5F0D"/>
    <w:rsid w:val="001E78E0"/>
    <w:rsid w:val="001F22AB"/>
    <w:rsid w:val="001F48D3"/>
    <w:rsid w:val="001F75CC"/>
    <w:rsid w:val="0020091B"/>
    <w:rsid w:val="00201086"/>
    <w:rsid w:val="00202F2E"/>
    <w:rsid w:val="00203410"/>
    <w:rsid w:val="00205F31"/>
    <w:rsid w:val="00206289"/>
    <w:rsid w:val="00214282"/>
    <w:rsid w:val="0021774C"/>
    <w:rsid w:val="00217D77"/>
    <w:rsid w:val="002208ED"/>
    <w:rsid w:val="00220F1F"/>
    <w:rsid w:val="0022331B"/>
    <w:rsid w:val="0022510F"/>
    <w:rsid w:val="00230A41"/>
    <w:rsid w:val="0023267A"/>
    <w:rsid w:val="00234154"/>
    <w:rsid w:val="00237173"/>
    <w:rsid w:val="00243963"/>
    <w:rsid w:val="00245B0B"/>
    <w:rsid w:val="00246C46"/>
    <w:rsid w:val="00247814"/>
    <w:rsid w:val="00250E84"/>
    <w:rsid w:val="00251F1F"/>
    <w:rsid w:val="0025227E"/>
    <w:rsid w:val="00252777"/>
    <w:rsid w:val="00252EEE"/>
    <w:rsid w:val="00254220"/>
    <w:rsid w:val="00254F47"/>
    <w:rsid w:val="00256054"/>
    <w:rsid w:val="00257800"/>
    <w:rsid w:val="0026086B"/>
    <w:rsid w:val="00260B47"/>
    <w:rsid w:val="00262914"/>
    <w:rsid w:val="00265E55"/>
    <w:rsid w:val="00270005"/>
    <w:rsid w:val="002704DE"/>
    <w:rsid w:val="002734DC"/>
    <w:rsid w:val="0027647B"/>
    <w:rsid w:val="00282038"/>
    <w:rsid w:val="00285BA2"/>
    <w:rsid w:val="002941D6"/>
    <w:rsid w:val="00296F44"/>
    <w:rsid w:val="002B3064"/>
    <w:rsid w:val="002B4A6E"/>
    <w:rsid w:val="002B590A"/>
    <w:rsid w:val="002B6125"/>
    <w:rsid w:val="002B7B74"/>
    <w:rsid w:val="002E0EBB"/>
    <w:rsid w:val="002E24DB"/>
    <w:rsid w:val="002E4CEA"/>
    <w:rsid w:val="002E79E6"/>
    <w:rsid w:val="002F4331"/>
    <w:rsid w:val="00300EAA"/>
    <w:rsid w:val="00303F7B"/>
    <w:rsid w:val="00305B1A"/>
    <w:rsid w:val="00310DD2"/>
    <w:rsid w:val="003118C1"/>
    <w:rsid w:val="00312A88"/>
    <w:rsid w:val="00313275"/>
    <w:rsid w:val="00317960"/>
    <w:rsid w:val="00321348"/>
    <w:rsid w:val="00322C12"/>
    <w:rsid w:val="003235BB"/>
    <w:rsid w:val="00324C97"/>
    <w:rsid w:val="003303B5"/>
    <w:rsid w:val="003318A3"/>
    <w:rsid w:val="003365E5"/>
    <w:rsid w:val="00341F2C"/>
    <w:rsid w:val="003463B5"/>
    <w:rsid w:val="0034675A"/>
    <w:rsid w:val="00355205"/>
    <w:rsid w:val="00356C62"/>
    <w:rsid w:val="0035700E"/>
    <w:rsid w:val="00360494"/>
    <w:rsid w:val="00364820"/>
    <w:rsid w:val="003671FB"/>
    <w:rsid w:val="0037794B"/>
    <w:rsid w:val="00380F40"/>
    <w:rsid w:val="00381207"/>
    <w:rsid w:val="00387D78"/>
    <w:rsid w:val="003903BC"/>
    <w:rsid w:val="00390600"/>
    <w:rsid w:val="0039119E"/>
    <w:rsid w:val="003A15EA"/>
    <w:rsid w:val="003A2D02"/>
    <w:rsid w:val="003B14CC"/>
    <w:rsid w:val="003B36E2"/>
    <w:rsid w:val="003B5D1D"/>
    <w:rsid w:val="003B78A1"/>
    <w:rsid w:val="003C26F7"/>
    <w:rsid w:val="003C79FD"/>
    <w:rsid w:val="003C7C8C"/>
    <w:rsid w:val="003C7E86"/>
    <w:rsid w:val="003D3ACA"/>
    <w:rsid w:val="003D3F17"/>
    <w:rsid w:val="003D51F3"/>
    <w:rsid w:val="003E098D"/>
    <w:rsid w:val="003E20A8"/>
    <w:rsid w:val="003E439C"/>
    <w:rsid w:val="003E5C8C"/>
    <w:rsid w:val="003E61EF"/>
    <w:rsid w:val="003E6486"/>
    <w:rsid w:val="003F1546"/>
    <w:rsid w:val="003F69D5"/>
    <w:rsid w:val="00401178"/>
    <w:rsid w:val="00401A20"/>
    <w:rsid w:val="00412223"/>
    <w:rsid w:val="00413971"/>
    <w:rsid w:val="004140E9"/>
    <w:rsid w:val="00414799"/>
    <w:rsid w:val="00416138"/>
    <w:rsid w:val="004177EC"/>
    <w:rsid w:val="00420716"/>
    <w:rsid w:val="004243F1"/>
    <w:rsid w:val="00432A21"/>
    <w:rsid w:val="00433E3B"/>
    <w:rsid w:val="0043471E"/>
    <w:rsid w:val="004354BA"/>
    <w:rsid w:val="00436EBD"/>
    <w:rsid w:val="0043761F"/>
    <w:rsid w:val="00444309"/>
    <w:rsid w:val="00445BF4"/>
    <w:rsid w:val="00451D3E"/>
    <w:rsid w:val="004551D1"/>
    <w:rsid w:val="00456C29"/>
    <w:rsid w:val="004608B5"/>
    <w:rsid w:val="0046184C"/>
    <w:rsid w:val="00462C5A"/>
    <w:rsid w:val="004668F5"/>
    <w:rsid w:val="004818F2"/>
    <w:rsid w:val="00481A74"/>
    <w:rsid w:val="00482936"/>
    <w:rsid w:val="00482EE1"/>
    <w:rsid w:val="004836E0"/>
    <w:rsid w:val="00486B1E"/>
    <w:rsid w:val="00494D9D"/>
    <w:rsid w:val="00495A8D"/>
    <w:rsid w:val="00495DC0"/>
    <w:rsid w:val="00496D0F"/>
    <w:rsid w:val="004976D9"/>
    <w:rsid w:val="004A1127"/>
    <w:rsid w:val="004A219E"/>
    <w:rsid w:val="004A268F"/>
    <w:rsid w:val="004A5244"/>
    <w:rsid w:val="004A5706"/>
    <w:rsid w:val="004A615B"/>
    <w:rsid w:val="004A73B5"/>
    <w:rsid w:val="004A7F51"/>
    <w:rsid w:val="004A7F65"/>
    <w:rsid w:val="004B2C11"/>
    <w:rsid w:val="004B3462"/>
    <w:rsid w:val="004B3F64"/>
    <w:rsid w:val="004B46AA"/>
    <w:rsid w:val="004B54E6"/>
    <w:rsid w:val="004B68B8"/>
    <w:rsid w:val="004B6C6B"/>
    <w:rsid w:val="004B714A"/>
    <w:rsid w:val="004C1A14"/>
    <w:rsid w:val="004C6224"/>
    <w:rsid w:val="004C659B"/>
    <w:rsid w:val="004D53FA"/>
    <w:rsid w:val="004D54C2"/>
    <w:rsid w:val="004E2D71"/>
    <w:rsid w:val="004E4B31"/>
    <w:rsid w:val="004F1A49"/>
    <w:rsid w:val="004F3A38"/>
    <w:rsid w:val="004F5168"/>
    <w:rsid w:val="004F7E7C"/>
    <w:rsid w:val="005052CA"/>
    <w:rsid w:val="00505950"/>
    <w:rsid w:val="0051366A"/>
    <w:rsid w:val="005136A0"/>
    <w:rsid w:val="005263A0"/>
    <w:rsid w:val="00527700"/>
    <w:rsid w:val="0052793E"/>
    <w:rsid w:val="00531842"/>
    <w:rsid w:val="0053600D"/>
    <w:rsid w:val="00540EF1"/>
    <w:rsid w:val="00543930"/>
    <w:rsid w:val="00545914"/>
    <w:rsid w:val="00547CDA"/>
    <w:rsid w:val="005509F3"/>
    <w:rsid w:val="005528EA"/>
    <w:rsid w:val="00553AD9"/>
    <w:rsid w:val="00555896"/>
    <w:rsid w:val="00556A97"/>
    <w:rsid w:val="005571E6"/>
    <w:rsid w:val="005572FC"/>
    <w:rsid w:val="00560272"/>
    <w:rsid w:val="00560519"/>
    <w:rsid w:val="005631E1"/>
    <w:rsid w:val="00570C7B"/>
    <w:rsid w:val="00571F40"/>
    <w:rsid w:val="0057723C"/>
    <w:rsid w:val="005773B1"/>
    <w:rsid w:val="00581CD8"/>
    <w:rsid w:val="00584A51"/>
    <w:rsid w:val="00587F11"/>
    <w:rsid w:val="005922EC"/>
    <w:rsid w:val="0059288A"/>
    <w:rsid w:val="005957AF"/>
    <w:rsid w:val="00595D1B"/>
    <w:rsid w:val="00597AC5"/>
    <w:rsid w:val="005A0E85"/>
    <w:rsid w:val="005A35AC"/>
    <w:rsid w:val="005A47B3"/>
    <w:rsid w:val="005B045C"/>
    <w:rsid w:val="005B0921"/>
    <w:rsid w:val="005B1611"/>
    <w:rsid w:val="005B20CF"/>
    <w:rsid w:val="005B260A"/>
    <w:rsid w:val="005C77D4"/>
    <w:rsid w:val="005D0D50"/>
    <w:rsid w:val="005D1EDD"/>
    <w:rsid w:val="005E0725"/>
    <w:rsid w:val="005E0DD6"/>
    <w:rsid w:val="005E767D"/>
    <w:rsid w:val="005F18A4"/>
    <w:rsid w:val="005F1D81"/>
    <w:rsid w:val="005F3837"/>
    <w:rsid w:val="005F4F86"/>
    <w:rsid w:val="005F60E2"/>
    <w:rsid w:val="00602B4C"/>
    <w:rsid w:val="00605A48"/>
    <w:rsid w:val="00612121"/>
    <w:rsid w:val="0061410B"/>
    <w:rsid w:val="00614584"/>
    <w:rsid w:val="006307EF"/>
    <w:rsid w:val="00632861"/>
    <w:rsid w:val="00643C3E"/>
    <w:rsid w:val="0064788E"/>
    <w:rsid w:val="00650A2F"/>
    <w:rsid w:val="00655105"/>
    <w:rsid w:val="0065590A"/>
    <w:rsid w:val="00665076"/>
    <w:rsid w:val="00666A69"/>
    <w:rsid w:val="00670A21"/>
    <w:rsid w:val="00671551"/>
    <w:rsid w:val="00671EC1"/>
    <w:rsid w:val="00672062"/>
    <w:rsid w:val="00674BB0"/>
    <w:rsid w:val="0067712D"/>
    <w:rsid w:val="006820A5"/>
    <w:rsid w:val="00682BCE"/>
    <w:rsid w:val="00686B33"/>
    <w:rsid w:val="00695AA8"/>
    <w:rsid w:val="00695E9C"/>
    <w:rsid w:val="006A090D"/>
    <w:rsid w:val="006A0B99"/>
    <w:rsid w:val="006A14DE"/>
    <w:rsid w:val="006A1C7F"/>
    <w:rsid w:val="006A33DC"/>
    <w:rsid w:val="006A6651"/>
    <w:rsid w:val="006A6E65"/>
    <w:rsid w:val="006B1688"/>
    <w:rsid w:val="006B228E"/>
    <w:rsid w:val="006B3502"/>
    <w:rsid w:val="006C13F2"/>
    <w:rsid w:val="006C26CB"/>
    <w:rsid w:val="006C2EE4"/>
    <w:rsid w:val="006C4654"/>
    <w:rsid w:val="006C4DC3"/>
    <w:rsid w:val="006D3649"/>
    <w:rsid w:val="006D5CB9"/>
    <w:rsid w:val="006D6D35"/>
    <w:rsid w:val="006E509A"/>
    <w:rsid w:val="006F12E4"/>
    <w:rsid w:val="006F1CA0"/>
    <w:rsid w:val="00701B13"/>
    <w:rsid w:val="007038C8"/>
    <w:rsid w:val="007061CB"/>
    <w:rsid w:val="00706681"/>
    <w:rsid w:val="00712210"/>
    <w:rsid w:val="0071361A"/>
    <w:rsid w:val="00713970"/>
    <w:rsid w:val="00714208"/>
    <w:rsid w:val="0071532F"/>
    <w:rsid w:val="00717371"/>
    <w:rsid w:val="00717F87"/>
    <w:rsid w:val="00724FCF"/>
    <w:rsid w:val="00736640"/>
    <w:rsid w:val="00737DDA"/>
    <w:rsid w:val="00740722"/>
    <w:rsid w:val="00740E09"/>
    <w:rsid w:val="00741234"/>
    <w:rsid w:val="007424A1"/>
    <w:rsid w:val="00742DB8"/>
    <w:rsid w:val="00743C1D"/>
    <w:rsid w:val="007524D7"/>
    <w:rsid w:val="00760679"/>
    <w:rsid w:val="0076318C"/>
    <w:rsid w:val="00763375"/>
    <w:rsid w:val="00764F5D"/>
    <w:rsid w:val="00766C97"/>
    <w:rsid w:val="0076771A"/>
    <w:rsid w:val="007738D9"/>
    <w:rsid w:val="0077483C"/>
    <w:rsid w:val="007817C3"/>
    <w:rsid w:val="007824A1"/>
    <w:rsid w:val="00783A0B"/>
    <w:rsid w:val="00785ED4"/>
    <w:rsid w:val="0079398D"/>
    <w:rsid w:val="007A388B"/>
    <w:rsid w:val="007A4D76"/>
    <w:rsid w:val="007A7097"/>
    <w:rsid w:val="007B00D5"/>
    <w:rsid w:val="007B267E"/>
    <w:rsid w:val="007B403E"/>
    <w:rsid w:val="007B6884"/>
    <w:rsid w:val="007D21AD"/>
    <w:rsid w:val="007D43AD"/>
    <w:rsid w:val="007D700B"/>
    <w:rsid w:val="007D7CF5"/>
    <w:rsid w:val="007E02C0"/>
    <w:rsid w:val="007E3E80"/>
    <w:rsid w:val="007E4D6B"/>
    <w:rsid w:val="007F1AE1"/>
    <w:rsid w:val="007F3E5D"/>
    <w:rsid w:val="007F48BE"/>
    <w:rsid w:val="00800B25"/>
    <w:rsid w:val="00801B8B"/>
    <w:rsid w:val="00801F25"/>
    <w:rsid w:val="0080218A"/>
    <w:rsid w:val="00802EC7"/>
    <w:rsid w:val="0080577D"/>
    <w:rsid w:val="008064D5"/>
    <w:rsid w:val="00810747"/>
    <w:rsid w:val="008133C7"/>
    <w:rsid w:val="00823E50"/>
    <w:rsid w:val="00826EA0"/>
    <w:rsid w:val="00826FC5"/>
    <w:rsid w:val="008306D5"/>
    <w:rsid w:val="00841994"/>
    <w:rsid w:val="00841F82"/>
    <w:rsid w:val="00842E42"/>
    <w:rsid w:val="00843573"/>
    <w:rsid w:val="00844D2C"/>
    <w:rsid w:val="00846F86"/>
    <w:rsid w:val="00847840"/>
    <w:rsid w:val="00851C15"/>
    <w:rsid w:val="00853058"/>
    <w:rsid w:val="00853963"/>
    <w:rsid w:val="008547FB"/>
    <w:rsid w:val="008554E4"/>
    <w:rsid w:val="00857559"/>
    <w:rsid w:val="0085771D"/>
    <w:rsid w:val="008579CE"/>
    <w:rsid w:val="00860054"/>
    <w:rsid w:val="00860C12"/>
    <w:rsid w:val="00860EBC"/>
    <w:rsid w:val="00863D1A"/>
    <w:rsid w:val="00864E32"/>
    <w:rsid w:val="008702E7"/>
    <w:rsid w:val="00874B50"/>
    <w:rsid w:val="0087669D"/>
    <w:rsid w:val="00877F48"/>
    <w:rsid w:val="0088389F"/>
    <w:rsid w:val="0088676E"/>
    <w:rsid w:val="0089593B"/>
    <w:rsid w:val="00896466"/>
    <w:rsid w:val="0089729A"/>
    <w:rsid w:val="008A20B7"/>
    <w:rsid w:val="008A20CE"/>
    <w:rsid w:val="008A6336"/>
    <w:rsid w:val="008B19A5"/>
    <w:rsid w:val="008B3FFB"/>
    <w:rsid w:val="008B6E87"/>
    <w:rsid w:val="008B7DEA"/>
    <w:rsid w:val="008C286A"/>
    <w:rsid w:val="008C4990"/>
    <w:rsid w:val="008C5C40"/>
    <w:rsid w:val="008D0780"/>
    <w:rsid w:val="008D2E3D"/>
    <w:rsid w:val="008E46F4"/>
    <w:rsid w:val="008E5B4E"/>
    <w:rsid w:val="009003C9"/>
    <w:rsid w:val="00900458"/>
    <w:rsid w:val="00900CB5"/>
    <w:rsid w:val="00902DD3"/>
    <w:rsid w:val="00904C1E"/>
    <w:rsid w:val="009075DB"/>
    <w:rsid w:val="00910892"/>
    <w:rsid w:val="00910D84"/>
    <w:rsid w:val="0091161C"/>
    <w:rsid w:val="00912FC3"/>
    <w:rsid w:val="00914C3A"/>
    <w:rsid w:val="00930CCB"/>
    <w:rsid w:val="00930E1A"/>
    <w:rsid w:val="00940FA0"/>
    <w:rsid w:val="00942658"/>
    <w:rsid w:val="00942D8D"/>
    <w:rsid w:val="00945532"/>
    <w:rsid w:val="00945E11"/>
    <w:rsid w:val="00952C02"/>
    <w:rsid w:val="00956BBF"/>
    <w:rsid w:val="0096589A"/>
    <w:rsid w:val="00970142"/>
    <w:rsid w:val="009753E8"/>
    <w:rsid w:val="00980F65"/>
    <w:rsid w:val="009822E0"/>
    <w:rsid w:val="0098422B"/>
    <w:rsid w:val="00986571"/>
    <w:rsid w:val="00986EA9"/>
    <w:rsid w:val="0098753E"/>
    <w:rsid w:val="00993642"/>
    <w:rsid w:val="00993E5A"/>
    <w:rsid w:val="00995857"/>
    <w:rsid w:val="009959E2"/>
    <w:rsid w:val="009979CA"/>
    <w:rsid w:val="009A0B47"/>
    <w:rsid w:val="009A3B6F"/>
    <w:rsid w:val="009A3EE0"/>
    <w:rsid w:val="009B1FB5"/>
    <w:rsid w:val="009B4F05"/>
    <w:rsid w:val="009C36AE"/>
    <w:rsid w:val="009C4495"/>
    <w:rsid w:val="009D0F01"/>
    <w:rsid w:val="009D216B"/>
    <w:rsid w:val="009D31F8"/>
    <w:rsid w:val="009D3239"/>
    <w:rsid w:val="009D40C2"/>
    <w:rsid w:val="009D6217"/>
    <w:rsid w:val="009D717A"/>
    <w:rsid w:val="009E1E5F"/>
    <w:rsid w:val="009E710A"/>
    <w:rsid w:val="009F0658"/>
    <w:rsid w:val="009F1955"/>
    <w:rsid w:val="009F239C"/>
    <w:rsid w:val="009F4F2C"/>
    <w:rsid w:val="009F5994"/>
    <w:rsid w:val="009F5F50"/>
    <w:rsid w:val="00A0756A"/>
    <w:rsid w:val="00A11DF0"/>
    <w:rsid w:val="00A1440D"/>
    <w:rsid w:val="00A23730"/>
    <w:rsid w:val="00A251AF"/>
    <w:rsid w:val="00A26842"/>
    <w:rsid w:val="00A2690E"/>
    <w:rsid w:val="00A310B8"/>
    <w:rsid w:val="00A32CA6"/>
    <w:rsid w:val="00A32D0B"/>
    <w:rsid w:val="00A336FA"/>
    <w:rsid w:val="00A34476"/>
    <w:rsid w:val="00A37328"/>
    <w:rsid w:val="00A51BAF"/>
    <w:rsid w:val="00A53B29"/>
    <w:rsid w:val="00A56F0D"/>
    <w:rsid w:val="00A6288B"/>
    <w:rsid w:val="00A65D62"/>
    <w:rsid w:val="00A67EF4"/>
    <w:rsid w:val="00A721D6"/>
    <w:rsid w:val="00A74A74"/>
    <w:rsid w:val="00A82268"/>
    <w:rsid w:val="00A83735"/>
    <w:rsid w:val="00A83D0F"/>
    <w:rsid w:val="00A912E8"/>
    <w:rsid w:val="00A929B3"/>
    <w:rsid w:val="00AA1315"/>
    <w:rsid w:val="00AA3F2D"/>
    <w:rsid w:val="00AB03AF"/>
    <w:rsid w:val="00AB1AA0"/>
    <w:rsid w:val="00AB2E29"/>
    <w:rsid w:val="00AB2FA2"/>
    <w:rsid w:val="00AB7B92"/>
    <w:rsid w:val="00AB7E9F"/>
    <w:rsid w:val="00AC04CE"/>
    <w:rsid w:val="00AD17E6"/>
    <w:rsid w:val="00AD270A"/>
    <w:rsid w:val="00AD327A"/>
    <w:rsid w:val="00AD43B1"/>
    <w:rsid w:val="00AD524F"/>
    <w:rsid w:val="00AD6255"/>
    <w:rsid w:val="00AE40CB"/>
    <w:rsid w:val="00AE547C"/>
    <w:rsid w:val="00AF17FD"/>
    <w:rsid w:val="00AF551E"/>
    <w:rsid w:val="00B034B7"/>
    <w:rsid w:val="00B068BB"/>
    <w:rsid w:val="00B133FA"/>
    <w:rsid w:val="00B14B41"/>
    <w:rsid w:val="00B15361"/>
    <w:rsid w:val="00B17221"/>
    <w:rsid w:val="00B17484"/>
    <w:rsid w:val="00B17668"/>
    <w:rsid w:val="00B20CCC"/>
    <w:rsid w:val="00B2310D"/>
    <w:rsid w:val="00B2565E"/>
    <w:rsid w:val="00B25F9F"/>
    <w:rsid w:val="00B2632B"/>
    <w:rsid w:val="00B31DF8"/>
    <w:rsid w:val="00B32E71"/>
    <w:rsid w:val="00B369E5"/>
    <w:rsid w:val="00B37E24"/>
    <w:rsid w:val="00B410C7"/>
    <w:rsid w:val="00B4555A"/>
    <w:rsid w:val="00B45C08"/>
    <w:rsid w:val="00B50AB1"/>
    <w:rsid w:val="00B66CB2"/>
    <w:rsid w:val="00B67488"/>
    <w:rsid w:val="00B71B6B"/>
    <w:rsid w:val="00B906CD"/>
    <w:rsid w:val="00B90FC6"/>
    <w:rsid w:val="00B95340"/>
    <w:rsid w:val="00B95CD6"/>
    <w:rsid w:val="00B96DD7"/>
    <w:rsid w:val="00BA093B"/>
    <w:rsid w:val="00BA2062"/>
    <w:rsid w:val="00BA75E7"/>
    <w:rsid w:val="00BA7AB8"/>
    <w:rsid w:val="00BB06A9"/>
    <w:rsid w:val="00BB0BD2"/>
    <w:rsid w:val="00BB0F24"/>
    <w:rsid w:val="00BB4A54"/>
    <w:rsid w:val="00BB5E6E"/>
    <w:rsid w:val="00BB681D"/>
    <w:rsid w:val="00BB7879"/>
    <w:rsid w:val="00BC0CD9"/>
    <w:rsid w:val="00BC24D1"/>
    <w:rsid w:val="00BC25D3"/>
    <w:rsid w:val="00BC30B9"/>
    <w:rsid w:val="00BC624B"/>
    <w:rsid w:val="00BE2E4A"/>
    <w:rsid w:val="00BE4240"/>
    <w:rsid w:val="00BF3592"/>
    <w:rsid w:val="00C00080"/>
    <w:rsid w:val="00C110EE"/>
    <w:rsid w:val="00C118E1"/>
    <w:rsid w:val="00C16BA6"/>
    <w:rsid w:val="00C21F25"/>
    <w:rsid w:val="00C24C5F"/>
    <w:rsid w:val="00C27FA5"/>
    <w:rsid w:val="00C27FAF"/>
    <w:rsid w:val="00C31CBC"/>
    <w:rsid w:val="00C3259A"/>
    <w:rsid w:val="00C32FF4"/>
    <w:rsid w:val="00C3422F"/>
    <w:rsid w:val="00C363AE"/>
    <w:rsid w:val="00C400E3"/>
    <w:rsid w:val="00C40B15"/>
    <w:rsid w:val="00C428FD"/>
    <w:rsid w:val="00C437C2"/>
    <w:rsid w:val="00C4425A"/>
    <w:rsid w:val="00C447DA"/>
    <w:rsid w:val="00C47407"/>
    <w:rsid w:val="00C538EA"/>
    <w:rsid w:val="00C54EB6"/>
    <w:rsid w:val="00C563DF"/>
    <w:rsid w:val="00C56454"/>
    <w:rsid w:val="00C6340D"/>
    <w:rsid w:val="00C65480"/>
    <w:rsid w:val="00C658D0"/>
    <w:rsid w:val="00C65BC6"/>
    <w:rsid w:val="00C66A7A"/>
    <w:rsid w:val="00C67915"/>
    <w:rsid w:val="00C70EA7"/>
    <w:rsid w:val="00C7312E"/>
    <w:rsid w:val="00C73C4B"/>
    <w:rsid w:val="00C77456"/>
    <w:rsid w:val="00C82AFC"/>
    <w:rsid w:val="00C86CD8"/>
    <w:rsid w:val="00C8700C"/>
    <w:rsid w:val="00C90E0B"/>
    <w:rsid w:val="00C92323"/>
    <w:rsid w:val="00C92736"/>
    <w:rsid w:val="00C93145"/>
    <w:rsid w:val="00C967C2"/>
    <w:rsid w:val="00CA2B7F"/>
    <w:rsid w:val="00CA413A"/>
    <w:rsid w:val="00CA471C"/>
    <w:rsid w:val="00CB4259"/>
    <w:rsid w:val="00CB455C"/>
    <w:rsid w:val="00CB6113"/>
    <w:rsid w:val="00CB78FC"/>
    <w:rsid w:val="00CC474C"/>
    <w:rsid w:val="00CC495D"/>
    <w:rsid w:val="00CD58C0"/>
    <w:rsid w:val="00CD7B35"/>
    <w:rsid w:val="00CE3EC7"/>
    <w:rsid w:val="00CE44E8"/>
    <w:rsid w:val="00CF12E8"/>
    <w:rsid w:val="00CF174A"/>
    <w:rsid w:val="00CF1C10"/>
    <w:rsid w:val="00CF2285"/>
    <w:rsid w:val="00CF2684"/>
    <w:rsid w:val="00CF2F63"/>
    <w:rsid w:val="00CF5321"/>
    <w:rsid w:val="00D021D5"/>
    <w:rsid w:val="00D1101A"/>
    <w:rsid w:val="00D12AFB"/>
    <w:rsid w:val="00D1488A"/>
    <w:rsid w:val="00D1697E"/>
    <w:rsid w:val="00D201A2"/>
    <w:rsid w:val="00D26E7F"/>
    <w:rsid w:val="00D314B0"/>
    <w:rsid w:val="00D3182E"/>
    <w:rsid w:val="00D31ACC"/>
    <w:rsid w:val="00D33D86"/>
    <w:rsid w:val="00D36245"/>
    <w:rsid w:val="00D37B14"/>
    <w:rsid w:val="00D41148"/>
    <w:rsid w:val="00D41356"/>
    <w:rsid w:val="00D4418D"/>
    <w:rsid w:val="00D46712"/>
    <w:rsid w:val="00D548B7"/>
    <w:rsid w:val="00D570A1"/>
    <w:rsid w:val="00D601A1"/>
    <w:rsid w:val="00D60669"/>
    <w:rsid w:val="00D61C46"/>
    <w:rsid w:val="00D62E6D"/>
    <w:rsid w:val="00D654E3"/>
    <w:rsid w:val="00D65F66"/>
    <w:rsid w:val="00D71D77"/>
    <w:rsid w:val="00D740CB"/>
    <w:rsid w:val="00D76F19"/>
    <w:rsid w:val="00D80925"/>
    <w:rsid w:val="00D84101"/>
    <w:rsid w:val="00D90810"/>
    <w:rsid w:val="00D927FE"/>
    <w:rsid w:val="00D95D36"/>
    <w:rsid w:val="00D97127"/>
    <w:rsid w:val="00DA0D01"/>
    <w:rsid w:val="00DA10A2"/>
    <w:rsid w:val="00DA121E"/>
    <w:rsid w:val="00DA571F"/>
    <w:rsid w:val="00DA7BCA"/>
    <w:rsid w:val="00DA7BD5"/>
    <w:rsid w:val="00DC27E7"/>
    <w:rsid w:val="00DD04DD"/>
    <w:rsid w:val="00DD479F"/>
    <w:rsid w:val="00DE04F3"/>
    <w:rsid w:val="00DF11CB"/>
    <w:rsid w:val="00DF19AC"/>
    <w:rsid w:val="00DF2746"/>
    <w:rsid w:val="00DF2E20"/>
    <w:rsid w:val="00DF348C"/>
    <w:rsid w:val="00DF6B98"/>
    <w:rsid w:val="00DF7123"/>
    <w:rsid w:val="00E00E30"/>
    <w:rsid w:val="00E027AA"/>
    <w:rsid w:val="00E0589D"/>
    <w:rsid w:val="00E06B16"/>
    <w:rsid w:val="00E07940"/>
    <w:rsid w:val="00E1057A"/>
    <w:rsid w:val="00E11AFD"/>
    <w:rsid w:val="00E1474A"/>
    <w:rsid w:val="00E152C5"/>
    <w:rsid w:val="00E216AF"/>
    <w:rsid w:val="00E23DBB"/>
    <w:rsid w:val="00E27835"/>
    <w:rsid w:val="00E27A77"/>
    <w:rsid w:val="00E32B9B"/>
    <w:rsid w:val="00E32FE9"/>
    <w:rsid w:val="00E37042"/>
    <w:rsid w:val="00E4502B"/>
    <w:rsid w:val="00E476B6"/>
    <w:rsid w:val="00E510C6"/>
    <w:rsid w:val="00E51DA7"/>
    <w:rsid w:val="00E578D1"/>
    <w:rsid w:val="00E60D1C"/>
    <w:rsid w:val="00E62444"/>
    <w:rsid w:val="00E745F0"/>
    <w:rsid w:val="00E7466E"/>
    <w:rsid w:val="00E74CF0"/>
    <w:rsid w:val="00E75A59"/>
    <w:rsid w:val="00E75F5E"/>
    <w:rsid w:val="00E824C7"/>
    <w:rsid w:val="00E82E50"/>
    <w:rsid w:val="00E86CF6"/>
    <w:rsid w:val="00E90727"/>
    <w:rsid w:val="00E9113A"/>
    <w:rsid w:val="00E91ADF"/>
    <w:rsid w:val="00E91E36"/>
    <w:rsid w:val="00E92431"/>
    <w:rsid w:val="00E929D7"/>
    <w:rsid w:val="00E938BB"/>
    <w:rsid w:val="00EA2491"/>
    <w:rsid w:val="00EA4096"/>
    <w:rsid w:val="00EA4481"/>
    <w:rsid w:val="00EB0833"/>
    <w:rsid w:val="00EB0946"/>
    <w:rsid w:val="00EB1F2E"/>
    <w:rsid w:val="00EB2100"/>
    <w:rsid w:val="00EB3142"/>
    <w:rsid w:val="00EB484F"/>
    <w:rsid w:val="00EB68CF"/>
    <w:rsid w:val="00EB68FA"/>
    <w:rsid w:val="00EC06D3"/>
    <w:rsid w:val="00EC14F2"/>
    <w:rsid w:val="00ED2825"/>
    <w:rsid w:val="00EE0BE7"/>
    <w:rsid w:val="00EE0E96"/>
    <w:rsid w:val="00EE316C"/>
    <w:rsid w:val="00EE4B86"/>
    <w:rsid w:val="00EE5141"/>
    <w:rsid w:val="00EF1895"/>
    <w:rsid w:val="00F00BCE"/>
    <w:rsid w:val="00F02397"/>
    <w:rsid w:val="00F0428C"/>
    <w:rsid w:val="00F04937"/>
    <w:rsid w:val="00F12178"/>
    <w:rsid w:val="00F13977"/>
    <w:rsid w:val="00F15BC3"/>
    <w:rsid w:val="00F17E76"/>
    <w:rsid w:val="00F2294F"/>
    <w:rsid w:val="00F23A5C"/>
    <w:rsid w:val="00F263B1"/>
    <w:rsid w:val="00F319AD"/>
    <w:rsid w:val="00F3247F"/>
    <w:rsid w:val="00F3254F"/>
    <w:rsid w:val="00F44828"/>
    <w:rsid w:val="00F44DF8"/>
    <w:rsid w:val="00F4709F"/>
    <w:rsid w:val="00F53342"/>
    <w:rsid w:val="00F56A1C"/>
    <w:rsid w:val="00F60265"/>
    <w:rsid w:val="00F65939"/>
    <w:rsid w:val="00F7160D"/>
    <w:rsid w:val="00F71B4C"/>
    <w:rsid w:val="00F72487"/>
    <w:rsid w:val="00F7385A"/>
    <w:rsid w:val="00F749D1"/>
    <w:rsid w:val="00F84A0E"/>
    <w:rsid w:val="00F84E79"/>
    <w:rsid w:val="00F85D03"/>
    <w:rsid w:val="00F86347"/>
    <w:rsid w:val="00F87EFA"/>
    <w:rsid w:val="00F90BFD"/>
    <w:rsid w:val="00F92A39"/>
    <w:rsid w:val="00F947B6"/>
    <w:rsid w:val="00FA6E57"/>
    <w:rsid w:val="00FA7D71"/>
    <w:rsid w:val="00FB2EA3"/>
    <w:rsid w:val="00FB32BA"/>
    <w:rsid w:val="00FB42F7"/>
    <w:rsid w:val="00FB4ACC"/>
    <w:rsid w:val="00FB4AD4"/>
    <w:rsid w:val="00FC0054"/>
    <w:rsid w:val="00FC261B"/>
    <w:rsid w:val="00FC26FD"/>
    <w:rsid w:val="00FC270A"/>
    <w:rsid w:val="00FC28EC"/>
    <w:rsid w:val="00FC3BEE"/>
    <w:rsid w:val="00FD27D2"/>
    <w:rsid w:val="00FE1119"/>
    <w:rsid w:val="00FE1216"/>
    <w:rsid w:val="00FE169A"/>
    <w:rsid w:val="00FE2A6F"/>
    <w:rsid w:val="00FE6450"/>
    <w:rsid w:val="00FE7852"/>
    <w:rsid w:val="00FE7D93"/>
    <w:rsid w:val="00FF06E5"/>
    <w:rsid w:val="00FF0EFD"/>
    <w:rsid w:val="00FF15F2"/>
    <w:rsid w:val="00FF3EC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35D0F"/>
  <w15:docId w15:val="{6997E69E-B82A-9643-9CE1-3CEA16E0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5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F4F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26FD"/>
    <w:pPr>
      <w:spacing w:before="60" w:line="220" w:lineRule="exact"/>
      <w:outlineLvl w:val="1"/>
    </w:pPr>
    <w:rPr>
      <w:rFonts w:ascii="Tahoma" w:hAnsi="Tahoma"/>
      <w:i/>
      <w:spacing w:val="10"/>
      <w:sz w:val="16"/>
      <w:szCs w:val="16"/>
    </w:rPr>
  </w:style>
  <w:style w:type="paragraph" w:styleId="Heading3">
    <w:name w:val="heading 3"/>
    <w:basedOn w:val="Normal"/>
    <w:next w:val="Normal"/>
    <w:qFormat/>
    <w:rsid w:val="005F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mailaddress">
    <w:name w:val="e-mail address"/>
    <w:basedOn w:val="Normal"/>
    <w:rsid w:val="00945532"/>
    <w:pPr>
      <w:spacing w:after="160" w:line="220" w:lineRule="exact"/>
    </w:pPr>
    <w:rPr>
      <w:rFonts w:ascii="Tahoma" w:hAnsi="Tahoma"/>
      <w:spacing w:val="10"/>
      <w:sz w:val="16"/>
      <w:szCs w:val="20"/>
    </w:rPr>
  </w:style>
  <w:style w:type="character" w:styleId="Hyperlink">
    <w:name w:val="Hyperlink"/>
    <w:basedOn w:val="DefaultParagraphFont"/>
    <w:rsid w:val="00945532"/>
    <w:rPr>
      <w:color w:val="0000FF"/>
      <w:u w:val="single"/>
    </w:rPr>
  </w:style>
  <w:style w:type="paragraph" w:styleId="Date">
    <w:name w:val="Date"/>
    <w:basedOn w:val="Normal"/>
    <w:next w:val="Normal"/>
    <w:rsid w:val="006F12E4"/>
    <w:pPr>
      <w:spacing w:before="60" w:line="220" w:lineRule="exact"/>
      <w:jc w:val="right"/>
    </w:pPr>
    <w:rPr>
      <w:rFonts w:ascii="Tahoma" w:hAnsi="Tahoma"/>
      <w:b/>
      <w:spacing w:val="10"/>
      <w:sz w:val="16"/>
      <w:szCs w:val="16"/>
    </w:rPr>
  </w:style>
  <w:style w:type="paragraph" w:styleId="BodyText">
    <w:name w:val="Body Text"/>
    <w:basedOn w:val="Normal"/>
    <w:rsid w:val="006F12E4"/>
    <w:pPr>
      <w:spacing w:after="16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bulletedlist">
    <w:name w:val="bulleted list"/>
    <w:basedOn w:val="Normal"/>
    <w:rsid w:val="006F12E4"/>
    <w:pPr>
      <w:numPr>
        <w:numId w:val="1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atewnoSpaceBefore">
    <w:name w:val="Date w/no Space Before"/>
    <w:basedOn w:val="Date"/>
    <w:rsid w:val="00FC26FD"/>
    <w:pPr>
      <w:spacing w:before="0"/>
    </w:pPr>
  </w:style>
  <w:style w:type="paragraph" w:styleId="Title">
    <w:name w:val="Title"/>
    <w:basedOn w:val="Normal"/>
    <w:link w:val="TitleChar"/>
    <w:qFormat/>
    <w:rsid w:val="00FC26FD"/>
    <w:pPr>
      <w:spacing w:line="220" w:lineRule="exact"/>
    </w:pPr>
    <w:rPr>
      <w:rFonts w:ascii="Tahoma" w:hAnsi="Tahoma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FC26FD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C26FD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styleId="Footer">
    <w:name w:val="footer"/>
    <w:basedOn w:val="Normal"/>
    <w:rsid w:val="00B953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340"/>
  </w:style>
  <w:style w:type="paragraph" w:styleId="Header">
    <w:name w:val="header"/>
    <w:basedOn w:val="Normal"/>
    <w:rsid w:val="00B95340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B9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F18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459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A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141">
          <w:marLeft w:val="3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0587">
              <w:marLeft w:val="125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63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0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417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78959">
          <w:marLeft w:val="3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033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0F0F0"/>
                    <w:bottom w:val="none" w:sz="0" w:space="0" w:color="auto"/>
                    <w:right w:val="single" w:sz="4" w:space="0" w:color="F0F0F0"/>
                  </w:divBdr>
                  <w:divsChild>
                    <w:div w:id="1393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114095">
              <w:marLeft w:val="125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36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05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640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8903">
          <w:marLeft w:val="3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73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0F0F0"/>
                    <w:bottom w:val="none" w:sz="0" w:space="0" w:color="auto"/>
                    <w:right w:val="single" w:sz="4" w:space="0" w:color="F0F0F0"/>
                  </w:divBdr>
                  <w:divsChild>
                    <w:div w:id="1655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46591">
              <w:marLeft w:val="125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ott04@syr.edu" TargetMode="External"/><Relationship Id="rId13" Type="http://schemas.openxmlformats.org/officeDocument/2006/relationships/hyperlink" Target="https://www.mdpi.com/journal/arts/special_issues/indigenous_visual_material_culture" TargetMode="External"/><Relationship Id="rId18" Type="http://schemas.openxmlformats.org/officeDocument/2006/relationships/hyperlink" Target="http://www.wpfwfm.org/radio" TargetMode="External"/><Relationship Id="rId26" Type="http://schemas.openxmlformats.org/officeDocument/2006/relationships/hyperlink" Target="https://thecollege.syr.edu/news-all/news-2016/2016-Graduate_Teaching_Awards_201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college.syr.edu/news-all/news-2018/art-resistance-and-resilie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24926/24716839.2256" TargetMode="External"/><Relationship Id="rId17" Type="http://schemas.openxmlformats.org/officeDocument/2006/relationships/hyperlink" Target="http://santafe.com/kbac/shows/off-the-grid-with-ira-gordon" TargetMode="External"/><Relationship Id="rId25" Type="http://schemas.openxmlformats.org/officeDocument/2006/relationships/hyperlink" Target="http://sumagazine.syr.edu/2014fall-winter/supeople/SaschaScot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reakfast-with-nancy.libsyn.com/breakfast-with-nancy-nov-3-2016-sascha-scott-the-art-and-politics-of-painting-pueblo-indians" TargetMode="External"/><Relationship Id="rId20" Type="http://schemas.openxmlformats.org/officeDocument/2006/relationships/hyperlink" Target="https://thecollege.syr.edu/news-all/news-2020/re-writing-history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arts9010006" TargetMode="External"/><Relationship Id="rId24" Type="http://schemas.openxmlformats.org/officeDocument/2006/relationships/hyperlink" Target="https://thecollege.syr.edu/news-all/news-2018/2018-neh-funding-supports-syracuse-projec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fr.org/programs/breakfast-nancy" TargetMode="External"/><Relationship Id="rId23" Type="http://schemas.openxmlformats.org/officeDocument/2006/relationships/hyperlink" Target="https://thecollege.syr.edu/news-all/news-2018/2018-humanities-faculty-research-part-on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mdpi.com/2076-0752/9/3/77" TargetMode="External"/><Relationship Id="rId19" Type="http://schemas.openxmlformats.org/officeDocument/2006/relationships/hyperlink" Target="https://www.jpmorganchasecc.com/article/rochester/syracuse-university-sascha-scot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areviews.org/reviews/3217" TargetMode="External"/><Relationship Id="rId14" Type="http://schemas.openxmlformats.org/officeDocument/2006/relationships/hyperlink" Target="https://www.marketplace.org/2020/07/03/national-gallery-acquires-its-first-major-painting-by-a-native-american-artist/" TargetMode="External"/><Relationship Id="rId22" Type="http://schemas.openxmlformats.org/officeDocument/2006/relationships/hyperlink" Target="https://thecollege.syr.edu/news-all/news-2018/2018-humanities-center-fellows/" TargetMode="External"/><Relationship Id="rId27" Type="http://schemas.openxmlformats.org/officeDocument/2006/relationships/hyperlink" Target="https://thecollege.syr.edu/news-all/news-2015/2015-Art_Historians_Publish_New_Book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85A3-768E-3543-AC05-386AF315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5194</Words>
  <Characters>27893</Characters>
  <Application>Microsoft Office Word</Application>
  <DocSecurity>0</DocSecurity>
  <Lines>734</Lines>
  <Paragraphs>542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SASCHA THYME SCOTT</vt:lpstr>
    </vt:vector>
  </TitlesOfParts>
  <Company>Syracuse University</Company>
  <LinksUpToDate>false</LinksUpToDate>
  <CharactersWithSpaces>32545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http://www.caareviews.org/reviews/1523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mailto:sscott04@syr.edu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SASCHA THYME SCOTT</dc:title>
  <dc:creator>Sascha Scott</dc:creator>
  <cp:lastModifiedBy>Sascha Scott</cp:lastModifiedBy>
  <cp:revision>71</cp:revision>
  <cp:lastPrinted>2020-01-17T21:13:00Z</cp:lastPrinted>
  <dcterms:created xsi:type="dcterms:W3CDTF">2020-01-17T21:13:00Z</dcterms:created>
  <dcterms:modified xsi:type="dcterms:W3CDTF">2022-04-05T12:50:00Z</dcterms:modified>
</cp:coreProperties>
</file>