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42795" w14:textId="2D9883C4" w:rsidR="004F76E6" w:rsidRPr="007B342B" w:rsidRDefault="004F76E6" w:rsidP="002864DA">
      <w:pPr>
        <w:jc w:val="center"/>
        <w:rPr>
          <w:b/>
          <w:bCs/>
          <w:sz w:val="22"/>
          <w:szCs w:val="22"/>
        </w:rPr>
      </w:pPr>
      <w:r w:rsidRPr="007B342B">
        <w:rPr>
          <w:b/>
          <w:bCs/>
          <w:sz w:val="22"/>
          <w:szCs w:val="22"/>
        </w:rPr>
        <w:t>CURRICULUM VITAE</w:t>
      </w:r>
    </w:p>
    <w:p w14:paraId="3E15210B" w14:textId="77777777" w:rsidR="004F76E6" w:rsidRPr="007B342B" w:rsidRDefault="004F76E6" w:rsidP="002864DA">
      <w:pPr>
        <w:jc w:val="center"/>
        <w:rPr>
          <w:b/>
          <w:bCs/>
          <w:sz w:val="22"/>
          <w:szCs w:val="22"/>
        </w:rPr>
      </w:pPr>
    </w:p>
    <w:p w14:paraId="6A6BBCD7" w14:textId="0E795BD1" w:rsidR="00B332E7" w:rsidRPr="007B342B" w:rsidRDefault="00C717D9" w:rsidP="002864DA">
      <w:pPr>
        <w:jc w:val="center"/>
        <w:rPr>
          <w:b/>
          <w:bCs/>
          <w:sz w:val="22"/>
          <w:szCs w:val="22"/>
        </w:rPr>
      </w:pPr>
      <w:r w:rsidRPr="007B342B">
        <w:rPr>
          <w:b/>
          <w:bCs/>
          <w:sz w:val="22"/>
          <w:szCs w:val="22"/>
        </w:rPr>
        <w:t>JILLIAN R. SCHEER, PHD</w:t>
      </w:r>
    </w:p>
    <w:p w14:paraId="5C0C2BD7" w14:textId="77777777" w:rsidR="00867F5F" w:rsidRPr="007B342B" w:rsidRDefault="00867F5F" w:rsidP="00577D24">
      <w:pPr>
        <w:jc w:val="center"/>
        <w:rPr>
          <w:sz w:val="22"/>
          <w:szCs w:val="22"/>
        </w:rPr>
      </w:pPr>
    </w:p>
    <w:p w14:paraId="66F296F4" w14:textId="77777777" w:rsidR="009D5380" w:rsidRPr="007B342B" w:rsidRDefault="009D5380" w:rsidP="009D5380">
      <w:pPr>
        <w:jc w:val="center"/>
        <w:rPr>
          <w:sz w:val="22"/>
          <w:szCs w:val="22"/>
        </w:rPr>
      </w:pPr>
      <w:r w:rsidRPr="007B342B">
        <w:rPr>
          <w:sz w:val="22"/>
          <w:szCs w:val="22"/>
        </w:rPr>
        <w:t xml:space="preserve">Cobb-Jones Professor of Clinical Psychology </w:t>
      </w:r>
    </w:p>
    <w:p w14:paraId="19902F3C" w14:textId="039603C2" w:rsidR="009D5380" w:rsidRPr="007B342B" w:rsidRDefault="009D5380" w:rsidP="009D5380">
      <w:pPr>
        <w:jc w:val="center"/>
        <w:rPr>
          <w:sz w:val="22"/>
          <w:szCs w:val="22"/>
        </w:rPr>
      </w:pPr>
      <w:r w:rsidRPr="007B342B">
        <w:rPr>
          <w:sz w:val="22"/>
          <w:szCs w:val="22"/>
        </w:rPr>
        <w:t>Assistant Professor of Psychology</w:t>
      </w:r>
    </w:p>
    <w:p w14:paraId="2AACF1A4" w14:textId="45E266D7" w:rsidR="00867F5F" w:rsidRPr="007B342B" w:rsidRDefault="00867F5F" w:rsidP="00867F5F">
      <w:pPr>
        <w:jc w:val="center"/>
        <w:rPr>
          <w:sz w:val="22"/>
          <w:szCs w:val="22"/>
        </w:rPr>
      </w:pPr>
      <w:r w:rsidRPr="007B342B">
        <w:rPr>
          <w:sz w:val="22"/>
          <w:szCs w:val="22"/>
        </w:rPr>
        <w:t>Department of Psychology</w:t>
      </w:r>
      <w:r w:rsidR="00FB56E2" w:rsidRPr="007B342B">
        <w:rPr>
          <w:sz w:val="22"/>
          <w:szCs w:val="22"/>
        </w:rPr>
        <w:t xml:space="preserve">, </w:t>
      </w:r>
      <w:r w:rsidRPr="007B342B">
        <w:rPr>
          <w:sz w:val="22"/>
          <w:szCs w:val="22"/>
        </w:rPr>
        <w:t>Syracuse University</w:t>
      </w:r>
    </w:p>
    <w:p w14:paraId="352C2297" w14:textId="3AE558D6" w:rsidR="00867F5F" w:rsidRPr="007B342B" w:rsidRDefault="00867F5F" w:rsidP="00577D24">
      <w:pPr>
        <w:jc w:val="center"/>
        <w:rPr>
          <w:sz w:val="22"/>
          <w:szCs w:val="22"/>
        </w:rPr>
      </w:pPr>
      <w:r w:rsidRPr="007B342B">
        <w:rPr>
          <w:sz w:val="22"/>
          <w:szCs w:val="22"/>
        </w:rPr>
        <w:t>4</w:t>
      </w:r>
      <w:r w:rsidR="000E121E" w:rsidRPr="007B342B">
        <w:rPr>
          <w:sz w:val="22"/>
          <w:szCs w:val="22"/>
        </w:rPr>
        <w:t>14</w:t>
      </w:r>
      <w:r w:rsidRPr="007B342B">
        <w:rPr>
          <w:sz w:val="22"/>
          <w:szCs w:val="22"/>
        </w:rPr>
        <w:t xml:space="preserve"> Huntington Hall</w:t>
      </w:r>
      <w:r w:rsidR="00FB56E2" w:rsidRPr="007B342B">
        <w:rPr>
          <w:sz w:val="22"/>
          <w:szCs w:val="22"/>
        </w:rPr>
        <w:t xml:space="preserve">, </w:t>
      </w:r>
      <w:r w:rsidRPr="007B342B">
        <w:rPr>
          <w:sz w:val="22"/>
          <w:szCs w:val="22"/>
        </w:rPr>
        <w:t>Syracuse, New York, 13244</w:t>
      </w:r>
    </w:p>
    <w:p w14:paraId="76E45A89" w14:textId="656265E8" w:rsidR="00C717D9" w:rsidRPr="007B342B" w:rsidRDefault="00867F5F" w:rsidP="00867F5F">
      <w:pPr>
        <w:jc w:val="center"/>
        <w:rPr>
          <w:sz w:val="22"/>
          <w:szCs w:val="22"/>
        </w:rPr>
      </w:pPr>
      <w:r w:rsidRPr="007B342B">
        <w:rPr>
          <w:sz w:val="22"/>
          <w:szCs w:val="22"/>
        </w:rPr>
        <w:t xml:space="preserve">Email: </w:t>
      </w:r>
      <w:r w:rsidR="00B54040" w:rsidRPr="007B342B">
        <w:rPr>
          <w:sz w:val="22"/>
          <w:szCs w:val="22"/>
        </w:rPr>
        <w:t>jrscheer@syr.edu; Phone: 609-902-2129</w:t>
      </w:r>
    </w:p>
    <w:p w14:paraId="1EE823E8" w14:textId="77777777" w:rsidR="00867F5F" w:rsidRPr="007B342B" w:rsidRDefault="00867F5F" w:rsidP="00867F5F">
      <w:pPr>
        <w:jc w:val="center"/>
        <w:rPr>
          <w:b/>
          <w:bCs/>
          <w:sz w:val="22"/>
          <w:szCs w:val="22"/>
        </w:rPr>
      </w:pPr>
    </w:p>
    <w:p w14:paraId="3BE26695" w14:textId="3DC51F60" w:rsidR="00D13C3E" w:rsidRPr="00B55636" w:rsidRDefault="00D57F43" w:rsidP="00B55636">
      <w:pPr>
        <w:pStyle w:val="Heading1"/>
        <w:ind w:left="0"/>
        <w:rPr>
          <w:rFonts w:ascii="Times New Roman" w:hAnsi="Times New Roman" w:cs="Times New Roman"/>
        </w:rPr>
      </w:pPr>
      <w:r w:rsidRPr="00B55636">
        <w:rPr>
          <w:rFonts w:ascii="Times New Roman" w:hAnsi="Times New Roman" w:cs="Times New Roman"/>
        </w:rPr>
        <w:t>D</w:t>
      </w:r>
      <w:r w:rsidR="0060772A" w:rsidRPr="00B55636">
        <w:rPr>
          <w:rFonts w:ascii="Times New Roman" w:hAnsi="Times New Roman" w:cs="Times New Roman"/>
        </w:rPr>
        <w:t xml:space="preserve">ATE </w:t>
      </w:r>
      <w:r w:rsidR="00D21DCF" w:rsidRPr="00B55636">
        <w:rPr>
          <w:rFonts w:ascii="Times New Roman" w:hAnsi="Times New Roman" w:cs="Times New Roman"/>
        </w:rPr>
        <w:t>REVISED</w:t>
      </w:r>
      <w:r w:rsidR="004A36BC" w:rsidRPr="00B55636">
        <w:rPr>
          <w:rFonts w:ascii="Times New Roman" w:hAnsi="Times New Roman" w:cs="Times New Roman"/>
        </w:rPr>
        <w:t>:</w:t>
      </w:r>
      <w:r w:rsidR="00B35A2C" w:rsidRPr="00B55636">
        <w:rPr>
          <w:rFonts w:ascii="Times New Roman" w:hAnsi="Times New Roman" w:cs="Times New Roman"/>
        </w:rPr>
        <w:t xml:space="preserve"> </w:t>
      </w:r>
      <w:r w:rsidR="002A35AF">
        <w:rPr>
          <w:rFonts w:ascii="Times New Roman" w:hAnsi="Times New Roman" w:cs="Times New Roman"/>
        </w:rPr>
        <w:t>September</w:t>
      </w:r>
      <w:r w:rsidR="00091302">
        <w:rPr>
          <w:rFonts w:ascii="Times New Roman" w:hAnsi="Times New Roman" w:cs="Times New Roman"/>
        </w:rPr>
        <w:t xml:space="preserve"> </w:t>
      </w:r>
      <w:r w:rsidR="00F555C2" w:rsidRPr="00B55636">
        <w:rPr>
          <w:rFonts w:ascii="Times New Roman" w:hAnsi="Times New Roman" w:cs="Times New Roman"/>
        </w:rPr>
        <w:t>2023</w:t>
      </w:r>
    </w:p>
    <w:p w14:paraId="0C2BF156" w14:textId="72D568DB" w:rsidR="003B43D8" w:rsidRPr="007B342B" w:rsidRDefault="001E457E" w:rsidP="001E457E">
      <w:pPr>
        <w:tabs>
          <w:tab w:val="left" w:pos="2746"/>
        </w:tabs>
        <w:rPr>
          <w:bCs/>
          <w:sz w:val="22"/>
          <w:szCs w:val="22"/>
        </w:rPr>
      </w:pPr>
      <w:r w:rsidRPr="007B342B">
        <w:rPr>
          <w:bCs/>
          <w:sz w:val="22"/>
          <w:szCs w:val="22"/>
        </w:rPr>
        <w:tab/>
      </w:r>
    </w:p>
    <w:p w14:paraId="740AC703" w14:textId="54707150" w:rsidR="00D13C3E" w:rsidRPr="00B55636" w:rsidRDefault="00D13C3E" w:rsidP="00B55636">
      <w:pPr>
        <w:pStyle w:val="Heading1"/>
        <w:ind w:left="0"/>
        <w:rPr>
          <w:rFonts w:ascii="Times New Roman" w:hAnsi="Times New Roman" w:cs="Times New Roman"/>
        </w:rPr>
      </w:pPr>
      <w:r w:rsidRPr="00B55636">
        <w:rPr>
          <w:rFonts w:ascii="Times New Roman" w:hAnsi="Times New Roman" w:cs="Times New Roman"/>
        </w:rPr>
        <w:t xml:space="preserve">ORCID iD: </w:t>
      </w:r>
      <w:r w:rsidR="00D05388" w:rsidRPr="00B55636">
        <w:rPr>
          <w:rFonts w:ascii="Times New Roman" w:hAnsi="Times New Roman" w:cs="Times New Roman"/>
        </w:rPr>
        <w:t>https://orcid.org/0000-0002-7311-5904</w:t>
      </w:r>
    </w:p>
    <w:p w14:paraId="21800341" w14:textId="770532CB" w:rsidR="00D05388" w:rsidRPr="007B342B" w:rsidRDefault="00D05388" w:rsidP="00C717D9">
      <w:pPr>
        <w:rPr>
          <w:bCs/>
          <w:sz w:val="22"/>
          <w:szCs w:val="22"/>
        </w:rPr>
      </w:pPr>
    </w:p>
    <w:p w14:paraId="7685E8DC" w14:textId="3B491186" w:rsidR="00786BAD" w:rsidRDefault="00EE47AE" w:rsidP="00786BAD">
      <w:pPr>
        <w:pStyle w:val="Heading1"/>
        <w:ind w:left="0"/>
        <w:rPr>
          <w:rFonts w:ascii="Times New Roman" w:hAnsi="Times New Roman" w:cs="Times New Roman"/>
        </w:rPr>
      </w:pPr>
      <w:r w:rsidRPr="002073DF">
        <w:rPr>
          <w:rFonts w:ascii="Times New Roman" w:hAnsi="Times New Roman" w:cs="Times New Roman"/>
        </w:rPr>
        <w:t>ACADEMIC APPOINTMENTS</w:t>
      </w:r>
      <w:r w:rsidR="00446463">
        <w:rPr>
          <w:rFonts w:ascii="Times New Roman" w:hAnsi="Times New Roman" w:cs="Times New Roman"/>
        </w:rPr>
        <w:t xml:space="preserve"> AND </w:t>
      </w:r>
      <w:r w:rsidR="00E12FAD">
        <w:rPr>
          <w:rFonts w:ascii="Times New Roman" w:hAnsi="Times New Roman" w:cs="Times New Roman"/>
        </w:rPr>
        <w:t>AFFILIATIONS</w:t>
      </w:r>
    </w:p>
    <w:p w14:paraId="0B32A4C5" w14:textId="77777777" w:rsidR="00786BAD" w:rsidRPr="00786BAD" w:rsidRDefault="00786BAD" w:rsidP="00786BAD">
      <w:pPr>
        <w:pStyle w:val="Heading1"/>
        <w:ind w:left="0"/>
        <w:rPr>
          <w:rFonts w:ascii="Times New Roman" w:hAnsi="Times New Roman" w:cs="Times New Roman"/>
        </w:rPr>
      </w:pPr>
    </w:p>
    <w:p w14:paraId="460447C7" w14:textId="19C439C1" w:rsidR="00327558" w:rsidRPr="007B342B" w:rsidRDefault="00327558" w:rsidP="000C6BBC">
      <w:pPr>
        <w:ind w:left="1440" w:hanging="1440"/>
        <w:rPr>
          <w:bCs/>
          <w:sz w:val="22"/>
          <w:szCs w:val="22"/>
        </w:rPr>
      </w:pPr>
      <w:r w:rsidRPr="007B342B">
        <w:rPr>
          <w:bCs/>
          <w:sz w:val="22"/>
          <w:szCs w:val="22"/>
        </w:rPr>
        <w:t xml:space="preserve">2021 - </w:t>
      </w:r>
      <w:r w:rsidR="00B449EF">
        <w:rPr>
          <w:bCs/>
          <w:sz w:val="22"/>
          <w:szCs w:val="22"/>
        </w:rPr>
        <w:t>present</w:t>
      </w:r>
      <w:r w:rsidRPr="007B342B">
        <w:rPr>
          <w:bCs/>
          <w:sz w:val="22"/>
          <w:szCs w:val="22"/>
        </w:rPr>
        <w:tab/>
      </w:r>
      <w:r w:rsidR="000C212D" w:rsidRPr="007B342B">
        <w:rPr>
          <w:bCs/>
          <w:sz w:val="22"/>
          <w:szCs w:val="22"/>
        </w:rPr>
        <w:t xml:space="preserve">Research </w:t>
      </w:r>
      <w:r w:rsidRPr="007B342B">
        <w:rPr>
          <w:bCs/>
          <w:sz w:val="22"/>
          <w:szCs w:val="22"/>
        </w:rPr>
        <w:t>Affiliate, Center for Interdisciplinary Research on AIDS, Yale School of Public Health, Yale University</w:t>
      </w:r>
    </w:p>
    <w:p w14:paraId="6BA984DD" w14:textId="77777777" w:rsidR="00327558" w:rsidRPr="007B342B" w:rsidRDefault="00327558" w:rsidP="000C6BBC">
      <w:pPr>
        <w:ind w:left="1440" w:hanging="1440"/>
        <w:rPr>
          <w:bCs/>
          <w:sz w:val="22"/>
          <w:szCs w:val="22"/>
        </w:rPr>
      </w:pPr>
    </w:p>
    <w:p w14:paraId="612C3529" w14:textId="1AB26E18" w:rsidR="000C6BBC" w:rsidRPr="007B342B" w:rsidRDefault="000C6BBC" w:rsidP="000C6BBC">
      <w:pPr>
        <w:ind w:left="1440" w:hanging="1440"/>
        <w:rPr>
          <w:bCs/>
          <w:sz w:val="22"/>
          <w:szCs w:val="22"/>
        </w:rPr>
      </w:pPr>
      <w:r w:rsidRPr="007B342B">
        <w:rPr>
          <w:bCs/>
          <w:sz w:val="22"/>
          <w:szCs w:val="22"/>
        </w:rPr>
        <w:t>2021 -</w:t>
      </w:r>
      <w:r w:rsidR="00B449EF">
        <w:rPr>
          <w:bCs/>
          <w:sz w:val="22"/>
          <w:szCs w:val="22"/>
        </w:rPr>
        <w:t xml:space="preserve"> present</w:t>
      </w:r>
      <w:r w:rsidRPr="007B342B">
        <w:rPr>
          <w:bCs/>
          <w:sz w:val="22"/>
          <w:szCs w:val="22"/>
        </w:rPr>
        <w:tab/>
        <w:t>Cobb</w:t>
      </w:r>
      <w:r w:rsidR="00243A54" w:rsidRPr="007B342B">
        <w:rPr>
          <w:bCs/>
          <w:sz w:val="22"/>
          <w:szCs w:val="22"/>
        </w:rPr>
        <w:t>-</w:t>
      </w:r>
      <w:r w:rsidRPr="007B342B">
        <w:rPr>
          <w:bCs/>
          <w:sz w:val="22"/>
          <w:szCs w:val="22"/>
        </w:rPr>
        <w:t xml:space="preserve">Jones </w:t>
      </w:r>
      <w:r w:rsidR="00875D52" w:rsidRPr="007B342B">
        <w:rPr>
          <w:bCs/>
          <w:sz w:val="22"/>
          <w:szCs w:val="22"/>
        </w:rPr>
        <w:t xml:space="preserve">Professor of </w:t>
      </w:r>
      <w:r w:rsidRPr="007B342B">
        <w:rPr>
          <w:bCs/>
          <w:sz w:val="22"/>
          <w:szCs w:val="22"/>
        </w:rPr>
        <w:t>Clinical Psychology, Department of Psychology, College of Arts and Sciences, Syracuse University</w:t>
      </w:r>
    </w:p>
    <w:p w14:paraId="723DBE75" w14:textId="77777777" w:rsidR="000C6BBC" w:rsidRPr="007B342B" w:rsidRDefault="000C6BBC" w:rsidP="00A81C24">
      <w:pPr>
        <w:rPr>
          <w:bCs/>
          <w:sz w:val="22"/>
          <w:szCs w:val="22"/>
        </w:rPr>
      </w:pPr>
    </w:p>
    <w:p w14:paraId="7F7FB5A5" w14:textId="0C4CEF29" w:rsidR="00570D16" w:rsidRPr="007B342B" w:rsidRDefault="00570D16" w:rsidP="00A81C24">
      <w:pPr>
        <w:rPr>
          <w:bCs/>
          <w:sz w:val="22"/>
          <w:szCs w:val="22"/>
        </w:rPr>
      </w:pPr>
      <w:r w:rsidRPr="007B342B">
        <w:rPr>
          <w:bCs/>
          <w:sz w:val="22"/>
          <w:szCs w:val="22"/>
        </w:rPr>
        <w:t>2021 -</w:t>
      </w:r>
      <w:r w:rsidR="00B449EF">
        <w:rPr>
          <w:bCs/>
          <w:sz w:val="22"/>
          <w:szCs w:val="22"/>
        </w:rPr>
        <w:t xml:space="preserve"> present</w:t>
      </w:r>
      <w:r w:rsidRPr="007B342B">
        <w:rPr>
          <w:bCs/>
          <w:sz w:val="22"/>
          <w:szCs w:val="22"/>
        </w:rPr>
        <w:tab/>
        <w:t>VA Center for Integrated Healthcare</w:t>
      </w:r>
      <w:r w:rsidR="00B33902" w:rsidRPr="007B342B">
        <w:rPr>
          <w:bCs/>
          <w:sz w:val="22"/>
          <w:szCs w:val="22"/>
        </w:rPr>
        <w:t xml:space="preserve"> (CIH)</w:t>
      </w:r>
      <w:r w:rsidRPr="007B342B">
        <w:rPr>
          <w:bCs/>
          <w:sz w:val="22"/>
          <w:szCs w:val="22"/>
        </w:rPr>
        <w:t xml:space="preserve"> </w:t>
      </w:r>
      <w:r w:rsidR="00176A40" w:rsidRPr="007B342B">
        <w:rPr>
          <w:bCs/>
          <w:sz w:val="22"/>
          <w:szCs w:val="22"/>
        </w:rPr>
        <w:t xml:space="preserve">Research </w:t>
      </w:r>
      <w:r w:rsidRPr="007B342B">
        <w:rPr>
          <w:bCs/>
          <w:sz w:val="22"/>
          <w:szCs w:val="22"/>
        </w:rPr>
        <w:t xml:space="preserve">Affiliate, Syracuse VA Medical Center </w:t>
      </w:r>
    </w:p>
    <w:p w14:paraId="0B6D7347" w14:textId="77777777" w:rsidR="00570D16" w:rsidRPr="007B342B" w:rsidRDefault="00570D16" w:rsidP="00A81C24">
      <w:pPr>
        <w:ind w:left="1440" w:hanging="1440"/>
        <w:rPr>
          <w:bCs/>
          <w:sz w:val="22"/>
          <w:szCs w:val="22"/>
        </w:rPr>
      </w:pPr>
    </w:p>
    <w:p w14:paraId="6030A4BE" w14:textId="5C4549D5" w:rsidR="00A81C24" w:rsidRPr="007B342B" w:rsidRDefault="00A81C24" w:rsidP="00A81C24">
      <w:pPr>
        <w:ind w:left="1440" w:hanging="1440"/>
        <w:rPr>
          <w:bCs/>
          <w:sz w:val="22"/>
          <w:szCs w:val="22"/>
        </w:rPr>
      </w:pPr>
      <w:r w:rsidRPr="007B342B">
        <w:rPr>
          <w:bCs/>
          <w:sz w:val="22"/>
          <w:szCs w:val="22"/>
        </w:rPr>
        <w:t>2020</w:t>
      </w:r>
      <w:r w:rsidR="00B173E5" w:rsidRPr="007B342B">
        <w:rPr>
          <w:bCs/>
          <w:sz w:val="22"/>
          <w:szCs w:val="22"/>
        </w:rPr>
        <w:t xml:space="preserve"> </w:t>
      </w:r>
      <w:r w:rsidRPr="007B342B">
        <w:rPr>
          <w:bCs/>
          <w:sz w:val="22"/>
          <w:szCs w:val="22"/>
        </w:rPr>
        <w:t>-</w:t>
      </w:r>
      <w:r w:rsidR="00B173E5" w:rsidRPr="007B342B">
        <w:rPr>
          <w:bCs/>
          <w:sz w:val="22"/>
          <w:szCs w:val="22"/>
        </w:rPr>
        <w:t xml:space="preserve"> </w:t>
      </w:r>
      <w:r w:rsidR="00B449EF">
        <w:rPr>
          <w:bCs/>
          <w:sz w:val="22"/>
          <w:szCs w:val="22"/>
        </w:rPr>
        <w:t>present</w:t>
      </w:r>
      <w:r w:rsidR="00B173E5" w:rsidRPr="007B342B">
        <w:rPr>
          <w:bCs/>
          <w:sz w:val="22"/>
          <w:szCs w:val="22"/>
        </w:rPr>
        <w:tab/>
      </w:r>
      <w:r w:rsidRPr="007B342B">
        <w:rPr>
          <w:bCs/>
          <w:sz w:val="22"/>
          <w:szCs w:val="22"/>
        </w:rPr>
        <w:t>Assistant Professor, Department of Psychology, College of Arts and Sciences, Syracuse University</w:t>
      </w:r>
    </w:p>
    <w:p w14:paraId="40CBBC6F" w14:textId="77777777" w:rsidR="00A81C24" w:rsidRPr="007B342B" w:rsidRDefault="00A81C24" w:rsidP="00383F4D">
      <w:pPr>
        <w:ind w:left="1440" w:hanging="1440"/>
        <w:rPr>
          <w:bCs/>
          <w:sz w:val="22"/>
          <w:szCs w:val="22"/>
        </w:rPr>
      </w:pPr>
    </w:p>
    <w:p w14:paraId="53BFE708" w14:textId="5122DF71" w:rsidR="006B5DDA" w:rsidRPr="006B5DDA" w:rsidRDefault="006B5DDA" w:rsidP="00383F4D">
      <w:pPr>
        <w:ind w:left="1440" w:hanging="1440"/>
        <w:rPr>
          <w:b/>
          <w:bCs/>
          <w:sz w:val="22"/>
          <w:szCs w:val="22"/>
        </w:rPr>
      </w:pPr>
      <w:r w:rsidRPr="006B5DDA">
        <w:rPr>
          <w:b/>
          <w:bCs/>
        </w:rPr>
        <w:t>EDUCATION</w:t>
      </w:r>
    </w:p>
    <w:p w14:paraId="344A6049" w14:textId="77777777" w:rsidR="006B5DDA" w:rsidRDefault="006B5DDA" w:rsidP="00383F4D">
      <w:pPr>
        <w:ind w:left="1440" w:hanging="1440"/>
        <w:rPr>
          <w:bCs/>
          <w:sz w:val="22"/>
          <w:szCs w:val="22"/>
        </w:rPr>
      </w:pPr>
    </w:p>
    <w:p w14:paraId="68F27CF4" w14:textId="41E2C91E" w:rsidR="00D7587C" w:rsidRPr="007B342B" w:rsidRDefault="00D7587C" w:rsidP="00383F4D">
      <w:pPr>
        <w:ind w:left="1440" w:hanging="1440"/>
        <w:rPr>
          <w:bCs/>
          <w:sz w:val="22"/>
          <w:szCs w:val="22"/>
        </w:rPr>
      </w:pPr>
      <w:r w:rsidRPr="007B342B">
        <w:rPr>
          <w:bCs/>
          <w:sz w:val="22"/>
          <w:szCs w:val="22"/>
        </w:rPr>
        <w:t>2020</w:t>
      </w:r>
      <w:r w:rsidR="000E79B5" w:rsidRPr="007B342B">
        <w:rPr>
          <w:bCs/>
          <w:sz w:val="22"/>
          <w:szCs w:val="22"/>
        </w:rPr>
        <w:tab/>
      </w:r>
      <w:r w:rsidRPr="007B342B">
        <w:rPr>
          <w:bCs/>
          <w:sz w:val="22"/>
          <w:szCs w:val="22"/>
        </w:rPr>
        <w:t xml:space="preserve">Postdoctoral Associate, Department of Social and Behavioral Sciences, Yale School of Public Health </w:t>
      </w:r>
    </w:p>
    <w:p w14:paraId="6C198781" w14:textId="77777777" w:rsidR="00D7587C" w:rsidRPr="007B342B" w:rsidRDefault="00D7587C" w:rsidP="00383F4D">
      <w:pPr>
        <w:ind w:left="1440" w:hanging="1440"/>
        <w:rPr>
          <w:bCs/>
          <w:sz w:val="22"/>
          <w:szCs w:val="22"/>
        </w:rPr>
      </w:pPr>
    </w:p>
    <w:p w14:paraId="6547F3A5" w14:textId="5540975F" w:rsidR="00F85C64" w:rsidRPr="007B342B" w:rsidRDefault="00F85C64" w:rsidP="00383F4D">
      <w:pPr>
        <w:ind w:left="1440" w:hanging="1440"/>
        <w:rPr>
          <w:bCs/>
          <w:sz w:val="22"/>
          <w:szCs w:val="22"/>
        </w:rPr>
      </w:pPr>
      <w:r w:rsidRPr="007B342B">
        <w:rPr>
          <w:bCs/>
          <w:sz w:val="22"/>
          <w:szCs w:val="22"/>
        </w:rPr>
        <w:t>2018</w:t>
      </w:r>
      <w:r w:rsidR="00B173E5" w:rsidRPr="007B342B">
        <w:rPr>
          <w:bCs/>
          <w:sz w:val="22"/>
          <w:szCs w:val="22"/>
        </w:rPr>
        <w:t xml:space="preserve"> </w:t>
      </w:r>
      <w:r w:rsidR="00306292" w:rsidRPr="007B342B">
        <w:rPr>
          <w:bCs/>
          <w:sz w:val="22"/>
          <w:szCs w:val="22"/>
        </w:rPr>
        <w:t>-</w:t>
      </w:r>
      <w:r w:rsidR="00B173E5" w:rsidRPr="007B342B">
        <w:rPr>
          <w:bCs/>
          <w:sz w:val="22"/>
          <w:szCs w:val="22"/>
        </w:rPr>
        <w:t xml:space="preserve"> </w:t>
      </w:r>
      <w:r w:rsidR="00A81C24" w:rsidRPr="007B342B">
        <w:rPr>
          <w:bCs/>
          <w:sz w:val="22"/>
          <w:szCs w:val="22"/>
        </w:rPr>
        <w:t>2020</w:t>
      </w:r>
      <w:r w:rsidR="00AC33BA" w:rsidRPr="007B342B">
        <w:rPr>
          <w:bCs/>
          <w:sz w:val="22"/>
          <w:szCs w:val="22"/>
        </w:rPr>
        <w:tab/>
      </w:r>
      <w:r w:rsidRPr="007B342B">
        <w:rPr>
          <w:bCs/>
          <w:sz w:val="22"/>
          <w:szCs w:val="22"/>
        </w:rPr>
        <w:t xml:space="preserve">Postdoctoral Research Fellow. </w:t>
      </w:r>
      <w:r w:rsidR="00A06D89" w:rsidRPr="007B342B">
        <w:rPr>
          <w:bCs/>
          <w:sz w:val="22"/>
          <w:szCs w:val="22"/>
        </w:rPr>
        <w:t xml:space="preserve">Center </w:t>
      </w:r>
      <w:r w:rsidRPr="007B342B">
        <w:rPr>
          <w:bCs/>
          <w:sz w:val="22"/>
          <w:szCs w:val="22"/>
        </w:rPr>
        <w:t>for Interdis</w:t>
      </w:r>
      <w:r w:rsidR="00C52E7E" w:rsidRPr="007B342B">
        <w:rPr>
          <w:bCs/>
          <w:sz w:val="22"/>
          <w:szCs w:val="22"/>
        </w:rPr>
        <w:t>ciplinary Research on AIDS,</w:t>
      </w:r>
      <w:r w:rsidRPr="007B342B">
        <w:rPr>
          <w:bCs/>
          <w:sz w:val="22"/>
          <w:szCs w:val="22"/>
        </w:rPr>
        <w:t xml:space="preserve"> </w:t>
      </w:r>
      <w:r w:rsidR="00A06D89" w:rsidRPr="007B342B">
        <w:rPr>
          <w:bCs/>
          <w:sz w:val="22"/>
          <w:szCs w:val="22"/>
        </w:rPr>
        <w:t xml:space="preserve">Yale School of Public Health, </w:t>
      </w:r>
      <w:r w:rsidR="00CC48DC" w:rsidRPr="007B342B">
        <w:rPr>
          <w:bCs/>
          <w:sz w:val="22"/>
          <w:szCs w:val="22"/>
        </w:rPr>
        <w:t xml:space="preserve">Yale University, </w:t>
      </w:r>
      <w:r w:rsidRPr="007B342B">
        <w:rPr>
          <w:bCs/>
          <w:sz w:val="22"/>
          <w:szCs w:val="22"/>
        </w:rPr>
        <w:t>National Institute of Mental Health</w:t>
      </w:r>
      <w:r w:rsidR="00B84D82" w:rsidRPr="007B342B">
        <w:rPr>
          <w:bCs/>
          <w:sz w:val="22"/>
          <w:szCs w:val="22"/>
        </w:rPr>
        <w:t xml:space="preserve">, </w:t>
      </w:r>
      <w:r w:rsidRPr="007B342B">
        <w:rPr>
          <w:bCs/>
          <w:sz w:val="22"/>
          <w:szCs w:val="22"/>
        </w:rPr>
        <w:t>T32MH020031</w:t>
      </w:r>
      <w:r w:rsidR="00B84D82" w:rsidRPr="007B342B">
        <w:rPr>
          <w:bCs/>
          <w:sz w:val="22"/>
          <w:szCs w:val="22"/>
        </w:rPr>
        <w:t xml:space="preserve"> (PI: Kershaw)</w:t>
      </w:r>
      <w:r w:rsidRPr="007B342B">
        <w:rPr>
          <w:bCs/>
          <w:sz w:val="22"/>
          <w:szCs w:val="22"/>
        </w:rPr>
        <w:t>.</w:t>
      </w:r>
    </w:p>
    <w:p w14:paraId="351B26C9" w14:textId="77777777" w:rsidR="00BC6FDD" w:rsidRPr="007B342B" w:rsidRDefault="00BC6FDD" w:rsidP="00F85C64">
      <w:pPr>
        <w:rPr>
          <w:sz w:val="22"/>
          <w:szCs w:val="22"/>
        </w:rPr>
      </w:pPr>
    </w:p>
    <w:p w14:paraId="14AB6B8C" w14:textId="0F499030" w:rsidR="00A469BB" w:rsidRPr="007B342B" w:rsidRDefault="00A469BB" w:rsidP="00A469BB">
      <w:pPr>
        <w:rPr>
          <w:bCs/>
          <w:sz w:val="22"/>
          <w:szCs w:val="22"/>
        </w:rPr>
      </w:pPr>
      <w:r w:rsidRPr="007B342B">
        <w:rPr>
          <w:bCs/>
          <w:sz w:val="22"/>
          <w:szCs w:val="22"/>
        </w:rPr>
        <w:t>2018</w:t>
      </w:r>
      <w:r w:rsidRPr="007B342B">
        <w:rPr>
          <w:bCs/>
          <w:sz w:val="22"/>
          <w:szCs w:val="22"/>
        </w:rPr>
        <w:tab/>
      </w:r>
      <w:r w:rsidRPr="007B342B">
        <w:rPr>
          <w:bCs/>
          <w:sz w:val="22"/>
          <w:szCs w:val="22"/>
        </w:rPr>
        <w:tab/>
        <w:t>Ph.D. in Counseling Psychology, Boston College</w:t>
      </w:r>
    </w:p>
    <w:p w14:paraId="142D2901" w14:textId="77777777" w:rsidR="00A469BB" w:rsidRPr="007B342B" w:rsidRDefault="00A469BB" w:rsidP="00A469BB">
      <w:pPr>
        <w:rPr>
          <w:bCs/>
          <w:sz w:val="22"/>
          <w:szCs w:val="22"/>
        </w:rPr>
      </w:pPr>
    </w:p>
    <w:p w14:paraId="79CE9AFD" w14:textId="7EBA7F06" w:rsidR="00F85C64" w:rsidRPr="007B342B" w:rsidRDefault="00F85C64" w:rsidP="00F85C64">
      <w:pPr>
        <w:rPr>
          <w:sz w:val="22"/>
          <w:szCs w:val="22"/>
        </w:rPr>
      </w:pPr>
      <w:r w:rsidRPr="007B342B">
        <w:rPr>
          <w:sz w:val="22"/>
          <w:szCs w:val="22"/>
        </w:rPr>
        <w:t>2017</w:t>
      </w:r>
      <w:r w:rsidR="00B173E5" w:rsidRPr="007B342B">
        <w:rPr>
          <w:sz w:val="22"/>
          <w:szCs w:val="22"/>
        </w:rPr>
        <w:t xml:space="preserve"> </w:t>
      </w:r>
      <w:r w:rsidR="00CF4870" w:rsidRPr="007B342B">
        <w:rPr>
          <w:sz w:val="22"/>
          <w:szCs w:val="22"/>
        </w:rPr>
        <w:t>-</w:t>
      </w:r>
      <w:r w:rsidR="00B173E5" w:rsidRPr="007B342B">
        <w:rPr>
          <w:sz w:val="22"/>
          <w:szCs w:val="22"/>
        </w:rPr>
        <w:t xml:space="preserve"> </w:t>
      </w:r>
      <w:r w:rsidR="00CF4870" w:rsidRPr="007B342B">
        <w:rPr>
          <w:sz w:val="22"/>
          <w:szCs w:val="22"/>
        </w:rPr>
        <w:t>2018</w:t>
      </w:r>
      <w:r w:rsidRPr="007B342B">
        <w:rPr>
          <w:sz w:val="22"/>
          <w:szCs w:val="22"/>
        </w:rPr>
        <w:t xml:space="preserve">  </w:t>
      </w:r>
      <w:r w:rsidR="00F81DB0" w:rsidRPr="007B342B">
        <w:rPr>
          <w:sz w:val="22"/>
          <w:szCs w:val="22"/>
        </w:rPr>
        <w:tab/>
      </w:r>
      <w:r w:rsidRPr="007B342B">
        <w:rPr>
          <w:sz w:val="22"/>
          <w:szCs w:val="22"/>
        </w:rPr>
        <w:t>Pre</w:t>
      </w:r>
      <w:r w:rsidR="001E6A0D" w:rsidRPr="007B342B">
        <w:rPr>
          <w:sz w:val="22"/>
          <w:szCs w:val="22"/>
        </w:rPr>
        <w:t>-</w:t>
      </w:r>
      <w:r w:rsidRPr="007B342B">
        <w:rPr>
          <w:sz w:val="22"/>
          <w:szCs w:val="22"/>
        </w:rPr>
        <w:t>doctoral Clinical Intern, Mount Sinai St. Luke’s/West Hospital</w:t>
      </w:r>
    </w:p>
    <w:p w14:paraId="7193666A" w14:textId="14DE43EF" w:rsidR="0007067B" w:rsidRPr="007B342B" w:rsidRDefault="0007067B" w:rsidP="0007067B">
      <w:pPr>
        <w:rPr>
          <w:bCs/>
          <w:sz w:val="22"/>
          <w:szCs w:val="22"/>
        </w:rPr>
      </w:pPr>
      <w:r w:rsidRPr="007B342B">
        <w:rPr>
          <w:sz w:val="22"/>
          <w:szCs w:val="22"/>
        </w:rPr>
        <w:tab/>
      </w:r>
      <w:r w:rsidRPr="007B342B">
        <w:rPr>
          <w:sz w:val="22"/>
          <w:szCs w:val="22"/>
        </w:rPr>
        <w:tab/>
        <w:t xml:space="preserve">                           </w:t>
      </w:r>
      <w:r w:rsidRPr="007B342B">
        <w:rPr>
          <w:sz w:val="22"/>
          <w:szCs w:val="22"/>
        </w:rPr>
        <w:tab/>
      </w:r>
    </w:p>
    <w:p w14:paraId="3ECCD357" w14:textId="77777777" w:rsidR="0007067B" w:rsidRPr="007B342B" w:rsidRDefault="0007067B" w:rsidP="0007067B">
      <w:pPr>
        <w:rPr>
          <w:sz w:val="22"/>
          <w:szCs w:val="22"/>
        </w:rPr>
      </w:pPr>
      <w:r w:rsidRPr="007B342B">
        <w:rPr>
          <w:sz w:val="22"/>
          <w:szCs w:val="22"/>
        </w:rPr>
        <w:t>2012</w:t>
      </w:r>
      <w:r w:rsidRPr="007B342B">
        <w:rPr>
          <w:sz w:val="22"/>
          <w:szCs w:val="22"/>
        </w:rPr>
        <w:tab/>
      </w:r>
      <w:r w:rsidRPr="007B342B">
        <w:rPr>
          <w:sz w:val="22"/>
          <w:szCs w:val="22"/>
        </w:rPr>
        <w:tab/>
        <w:t>M.A. in Mental Health Counseling, Boston College</w:t>
      </w:r>
    </w:p>
    <w:p w14:paraId="52D47A8F" w14:textId="77777777" w:rsidR="0007067B" w:rsidRPr="007B342B" w:rsidRDefault="0007067B" w:rsidP="0007067B">
      <w:pPr>
        <w:rPr>
          <w:sz w:val="22"/>
          <w:szCs w:val="22"/>
        </w:rPr>
      </w:pPr>
    </w:p>
    <w:p w14:paraId="3C6EA481" w14:textId="78B7F1B0" w:rsidR="0007067B" w:rsidRPr="007B342B" w:rsidRDefault="0007067B" w:rsidP="0007067B">
      <w:pPr>
        <w:rPr>
          <w:sz w:val="22"/>
          <w:szCs w:val="22"/>
        </w:rPr>
      </w:pPr>
      <w:r w:rsidRPr="007B342B">
        <w:rPr>
          <w:sz w:val="22"/>
          <w:szCs w:val="22"/>
        </w:rPr>
        <w:t>2009</w:t>
      </w:r>
      <w:r w:rsidRPr="007B342B">
        <w:rPr>
          <w:sz w:val="22"/>
          <w:szCs w:val="22"/>
        </w:rPr>
        <w:tab/>
      </w:r>
      <w:r w:rsidRPr="007B342B">
        <w:rPr>
          <w:sz w:val="22"/>
          <w:szCs w:val="22"/>
        </w:rPr>
        <w:tab/>
        <w:t>B.A. in Psychology, Sociology, Rutgers University</w:t>
      </w:r>
    </w:p>
    <w:p w14:paraId="43BFDA42" w14:textId="3224F06B" w:rsidR="00D05388" w:rsidRPr="007B342B" w:rsidRDefault="00D05388" w:rsidP="0007067B">
      <w:pPr>
        <w:rPr>
          <w:sz w:val="22"/>
          <w:szCs w:val="22"/>
        </w:rPr>
      </w:pPr>
    </w:p>
    <w:p w14:paraId="4E27F590" w14:textId="22E4EB24" w:rsidR="00D05388" w:rsidRPr="00C2312E" w:rsidRDefault="00D05388" w:rsidP="00C2312E">
      <w:pPr>
        <w:pStyle w:val="Heading1"/>
        <w:ind w:left="0"/>
        <w:rPr>
          <w:rFonts w:ascii="Times New Roman" w:hAnsi="Times New Roman" w:cs="Times New Roman"/>
        </w:rPr>
      </w:pPr>
      <w:r w:rsidRPr="00C2312E">
        <w:rPr>
          <w:rFonts w:ascii="Times New Roman" w:hAnsi="Times New Roman" w:cs="Times New Roman"/>
        </w:rPr>
        <w:t>CERTIFICATION AND LICENSURE</w:t>
      </w:r>
    </w:p>
    <w:p w14:paraId="431D8AE3" w14:textId="5F65F2E4" w:rsidR="00D05388" w:rsidRPr="007B342B" w:rsidRDefault="00D05388" w:rsidP="0007067B">
      <w:pPr>
        <w:rPr>
          <w:sz w:val="22"/>
          <w:szCs w:val="22"/>
        </w:rPr>
      </w:pPr>
    </w:p>
    <w:p w14:paraId="6523F928" w14:textId="346ED9D4" w:rsidR="00D05388" w:rsidRPr="007B342B" w:rsidRDefault="00D05388" w:rsidP="0007067B">
      <w:pPr>
        <w:rPr>
          <w:sz w:val="22"/>
          <w:szCs w:val="22"/>
        </w:rPr>
      </w:pPr>
      <w:r w:rsidRPr="007B342B">
        <w:rPr>
          <w:sz w:val="22"/>
          <w:szCs w:val="22"/>
        </w:rPr>
        <w:t>Licensed Counseling Psychologist in the State of New York (</w:t>
      </w:r>
      <w:r w:rsidR="00224D43" w:rsidRPr="007B342B">
        <w:rPr>
          <w:sz w:val="22"/>
          <w:szCs w:val="22"/>
        </w:rPr>
        <w:t>License number: 023985</w:t>
      </w:r>
      <w:r w:rsidRPr="007B342B">
        <w:rPr>
          <w:sz w:val="22"/>
          <w:szCs w:val="22"/>
        </w:rPr>
        <w:t>)</w:t>
      </w:r>
    </w:p>
    <w:p w14:paraId="32D03D8C" w14:textId="77777777" w:rsidR="00A830B3" w:rsidRPr="00C2312E" w:rsidRDefault="00A830B3" w:rsidP="00C2312E">
      <w:pPr>
        <w:pStyle w:val="Heading1"/>
        <w:rPr>
          <w:rFonts w:ascii="Times New Roman" w:hAnsi="Times New Roman" w:cs="Times New Roman"/>
        </w:rPr>
      </w:pPr>
    </w:p>
    <w:p w14:paraId="07185B1F" w14:textId="79FB253B" w:rsidR="008A7DA1" w:rsidRPr="00C2312E" w:rsidRDefault="00262309" w:rsidP="00C2312E">
      <w:pPr>
        <w:pStyle w:val="Heading1"/>
        <w:ind w:left="0"/>
        <w:rPr>
          <w:rFonts w:ascii="Times New Roman" w:hAnsi="Times New Roman" w:cs="Times New Roman"/>
        </w:rPr>
      </w:pPr>
      <w:r w:rsidRPr="00C2312E">
        <w:rPr>
          <w:rFonts w:ascii="Times New Roman" w:hAnsi="Times New Roman" w:cs="Times New Roman"/>
        </w:rPr>
        <w:t>HONORS AND AWARDS</w:t>
      </w:r>
    </w:p>
    <w:p w14:paraId="4C6C5F0C" w14:textId="77777777" w:rsidR="008A7DA1" w:rsidRPr="007B342B" w:rsidRDefault="008A7DA1" w:rsidP="008A7DA1">
      <w:pPr>
        <w:pStyle w:val="NoSpacing"/>
        <w:rPr>
          <w:rFonts w:ascii="Times New Roman" w:hAnsi="Times New Roman" w:cs="Times New Roman"/>
        </w:rPr>
      </w:pPr>
    </w:p>
    <w:p w14:paraId="0E5C35BD" w14:textId="5A8B68C8" w:rsidR="00EC7A1B" w:rsidRPr="007B342B" w:rsidRDefault="00EC7A1B" w:rsidP="006E684C">
      <w:pPr>
        <w:pStyle w:val="NoSpacing"/>
        <w:ind w:left="1440" w:hanging="1440"/>
        <w:rPr>
          <w:rFonts w:ascii="Times New Roman" w:hAnsi="Times New Roman" w:cs="Times New Roman"/>
        </w:rPr>
      </w:pPr>
      <w:r w:rsidRPr="007B342B">
        <w:rPr>
          <w:rFonts w:ascii="Times New Roman" w:hAnsi="Times New Roman" w:cs="Times New Roman"/>
        </w:rPr>
        <w:t>2022</w:t>
      </w:r>
      <w:r w:rsidRPr="007B342B">
        <w:rPr>
          <w:rFonts w:ascii="Times New Roman" w:hAnsi="Times New Roman" w:cs="Times New Roman"/>
        </w:rPr>
        <w:tab/>
        <w:t>Central New York Humanities Corridor ISD11</w:t>
      </w:r>
      <w:r w:rsidR="00496CC2" w:rsidRPr="007B342B">
        <w:rPr>
          <w:rFonts w:ascii="Times New Roman" w:hAnsi="Times New Roman" w:cs="Times New Roman"/>
        </w:rPr>
        <w:t xml:space="preserve"> Award</w:t>
      </w:r>
      <w:r w:rsidRPr="007B342B">
        <w:rPr>
          <w:rFonts w:ascii="Times New Roman" w:hAnsi="Times New Roman" w:cs="Times New Roman"/>
        </w:rPr>
        <w:t>: Expressive Writing and Well-Being for Minority Groups</w:t>
      </w:r>
    </w:p>
    <w:p w14:paraId="334D2A33" w14:textId="77777777" w:rsidR="00EC7A1B" w:rsidRPr="007B342B" w:rsidRDefault="00EC7A1B" w:rsidP="006E684C">
      <w:pPr>
        <w:pStyle w:val="NoSpacing"/>
        <w:ind w:left="1440" w:hanging="1440"/>
        <w:rPr>
          <w:rFonts w:ascii="Times New Roman" w:hAnsi="Times New Roman" w:cs="Times New Roman"/>
        </w:rPr>
      </w:pPr>
    </w:p>
    <w:p w14:paraId="34142213" w14:textId="4F8DCF72" w:rsidR="00FF4B5D" w:rsidRPr="007B342B" w:rsidRDefault="00065055" w:rsidP="006E684C">
      <w:pPr>
        <w:pStyle w:val="NoSpacing"/>
        <w:ind w:left="1440" w:hanging="1440"/>
        <w:rPr>
          <w:rFonts w:ascii="Times New Roman" w:hAnsi="Times New Roman" w:cs="Times New Roman"/>
        </w:rPr>
      </w:pPr>
      <w:r w:rsidRPr="007B342B">
        <w:rPr>
          <w:rFonts w:ascii="Times New Roman" w:hAnsi="Times New Roman" w:cs="Times New Roman"/>
        </w:rPr>
        <w:t>2022</w:t>
      </w:r>
      <w:r w:rsidRPr="007B342B">
        <w:rPr>
          <w:rFonts w:ascii="Times New Roman" w:hAnsi="Times New Roman" w:cs="Times New Roman"/>
        </w:rPr>
        <w:tab/>
      </w:r>
      <w:r w:rsidR="00D70483" w:rsidRPr="007B342B">
        <w:rPr>
          <w:rFonts w:ascii="Times New Roman" w:hAnsi="Times New Roman" w:cs="Times New Roman"/>
        </w:rPr>
        <w:t xml:space="preserve">Virtual Scholar Award to attend </w:t>
      </w:r>
      <w:r w:rsidRPr="007B342B">
        <w:rPr>
          <w:rFonts w:ascii="Times New Roman" w:hAnsi="Times New Roman" w:cs="Times New Roman"/>
        </w:rPr>
        <w:t xml:space="preserve">Spencer </w:t>
      </w:r>
      <w:r w:rsidR="001D6994" w:rsidRPr="007B342B">
        <w:rPr>
          <w:rFonts w:ascii="Times New Roman" w:hAnsi="Times New Roman" w:cs="Times New Roman"/>
        </w:rPr>
        <w:t>Foundation-funded</w:t>
      </w:r>
      <w:r w:rsidRPr="007B342B">
        <w:rPr>
          <w:rFonts w:ascii="Times New Roman" w:hAnsi="Times New Roman" w:cs="Times New Roman"/>
        </w:rPr>
        <w:t xml:space="preserve"> conference on the Intersection of Racial Equity and Time-Series Methods</w:t>
      </w:r>
      <w:r w:rsidR="00900C83" w:rsidRPr="007B342B">
        <w:rPr>
          <w:rFonts w:ascii="Times New Roman" w:hAnsi="Times New Roman" w:cs="Times New Roman"/>
        </w:rPr>
        <w:t>, University of Delaware, Newark, DE</w:t>
      </w:r>
    </w:p>
    <w:p w14:paraId="1605E7FF" w14:textId="77777777" w:rsidR="00065055" w:rsidRPr="007B342B" w:rsidRDefault="00065055" w:rsidP="006E684C">
      <w:pPr>
        <w:pStyle w:val="NoSpacing"/>
        <w:ind w:left="1440" w:hanging="1440"/>
        <w:rPr>
          <w:rFonts w:ascii="Times New Roman" w:hAnsi="Times New Roman" w:cs="Times New Roman"/>
        </w:rPr>
      </w:pPr>
    </w:p>
    <w:p w14:paraId="17A41F20" w14:textId="44D82BC6" w:rsidR="00B94F47" w:rsidRPr="007B342B" w:rsidRDefault="00B94F47" w:rsidP="006E684C">
      <w:pPr>
        <w:pStyle w:val="NoSpacing"/>
        <w:ind w:left="1440" w:hanging="1440"/>
        <w:rPr>
          <w:rFonts w:ascii="Times New Roman" w:hAnsi="Times New Roman" w:cs="Times New Roman"/>
        </w:rPr>
      </w:pPr>
      <w:r w:rsidRPr="007B342B">
        <w:rPr>
          <w:rFonts w:ascii="Times New Roman" w:hAnsi="Times New Roman" w:cs="Times New Roman"/>
        </w:rPr>
        <w:lastRenderedPageBreak/>
        <w:t>2022</w:t>
      </w:r>
      <w:r w:rsidRPr="007B342B">
        <w:rPr>
          <w:rFonts w:ascii="Times New Roman" w:hAnsi="Times New Roman" w:cs="Times New Roman"/>
        </w:rPr>
        <w:tab/>
        <w:t xml:space="preserve">NIH </w:t>
      </w:r>
      <w:r w:rsidR="002866D1" w:rsidRPr="007B342B">
        <w:rPr>
          <w:rFonts w:ascii="Times New Roman" w:hAnsi="Times New Roman" w:cs="Times New Roman"/>
        </w:rPr>
        <w:t xml:space="preserve">Office of Research on Women’s Health </w:t>
      </w:r>
      <w:r w:rsidRPr="007B342B">
        <w:rPr>
          <w:rFonts w:ascii="Times New Roman" w:hAnsi="Times New Roman" w:cs="Times New Roman"/>
        </w:rPr>
        <w:t>Science Policy Scholar Travel Award for the Organization for the Study of Sex Differences (OSSD) 2022 Annual Meeting</w:t>
      </w:r>
    </w:p>
    <w:p w14:paraId="62F26B2A" w14:textId="42C47970" w:rsidR="00837DEA" w:rsidRPr="007B342B" w:rsidRDefault="00837DEA" w:rsidP="006E684C">
      <w:pPr>
        <w:pStyle w:val="NoSpacing"/>
        <w:ind w:left="1440" w:hanging="1440"/>
        <w:rPr>
          <w:rFonts w:ascii="Times New Roman" w:hAnsi="Times New Roman" w:cs="Times New Roman"/>
        </w:rPr>
      </w:pPr>
    </w:p>
    <w:p w14:paraId="24951D40" w14:textId="77777777" w:rsidR="00794073" w:rsidRPr="007B342B" w:rsidRDefault="00E377AB" w:rsidP="00794073">
      <w:pPr>
        <w:pStyle w:val="NoSpacing"/>
        <w:ind w:left="1440" w:hanging="1440"/>
        <w:rPr>
          <w:rFonts w:ascii="Times New Roman" w:hAnsi="Times New Roman" w:cs="Times New Roman"/>
        </w:rPr>
      </w:pPr>
      <w:r w:rsidRPr="007B342B">
        <w:rPr>
          <w:rFonts w:ascii="Times New Roman" w:hAnsi="Times New Roman" w:cs="Times New Roman"/>
        </w:rPr>
        <w:t>2022</w:t>
      </w:r>
      <w:r w:rsidRPr="007B342B">
        <w:rPr>
          <w:rFonts w:ascii="Times New Roman" w:hAnsi="Times New Roman" w:cs="Times New Roman"/>
        </w:rPr>
        <w:tab/>
      </w:r>
      <w:r w:rsidR="00794073" w:rsidRPr="007B342B">
        <w:rPr>
          <w:rFonts w:ascii="Times New Roman" w:hAnsi="Times New Roman" w:cs="Times New Roman"/>
        </w:rPr>
        <w:t xml:space="preserve">First-authored manuscript chosen </w:t>
      </w:r>
      <w:r w:rsidRPr="007B342B">
        <w:rPr>
          <w:rFonts w:ascii="Times New Roman" w:hAnsi="Times New Roman" w:cs="Times New Roman"/>
        </w:rPr>
        <w:t>to be an Article of Public Interest</w:t>
      </w:r>
      <w:r w:rsidR="00794073" w:rsidRPr="007B342B">
        <w:rPr>
          <w:rFonts w:ascii="Times New Roman" w:hAnsi="Times New Roman" w:cs="Times New Roman"/>
        </w:rPr>
        <w:t xml:space="preserve"> in </w:t>
      </w:r>
      <w:r w:rsidR="00794073" w:rsidRPr="007B342B">
        <w:rPr>
          <w:rFonts w:ascii="Times New Roman" w:hAnsi="Times New Roman" w:cs="Times New Roman"/>
          <w:i/>
          <w:iCs/>
        </w:rPr>
        <w:t>Alcoholism: Clinical and Experimental Research</w:t>
      </w:r>
    </w:p>
    <w:p w14:paraId="1395AFE4" w14:textId="77777777" w:rsidR="00E377AB" w:rsidRPr="007B342B" w:rsidRDefault="00E377AB" w:rsidP="006E684C">
      <w:pPr>
        <w:pStyle w:val="NoSpacing"/>
        <w:ind w:left="1440" w:hanging="1440"/>
        <w:rPr>
          <w:rFonts w:ascii="Times New Roman" w:hAnsi="Times New Roman" w:cs="Times New Roman"/>
        </w:rPr>
      </w:pPr>
    </w:p>
    <w:p w14:paraId="1A1E131A" w14:textId="28FD4746" w:rsidR="006E684C" w:rsidRPr="007B342B" w:rsidRDefault="006E684C" w:rsidP="006E684C">
      <w:pPr>
        <w:pStyle w:val="NoSpacing"/>
        <w:ind w:left="1440" w:hanging="1440"/>
        <w:rPr>
          <w:rFonts w:ascii="Times New Roman" w:hAnsi="Times New Roman" w:cs="Times New Roman"/>
        </w:rPr>
      </w:pPr>
      <w:r w:rsidRPr="007B342B">
        <w:rPr>
          <w:rFonts w:ascii="Times New Roman" w:hAnsi="Times New Roman" w:cs="Times New Roman"/>
        </w:rPr>
        <w:t>2021</w:t>
      </w:r>
      <w:r w:rsidRPr="007B342B">
        <w:rPr>
          <w:rFonts w:ascii="Times New Roman" w:hAnsi="Times New Roman" w:cs="Times New Roman"/>
        </w:rPr>
        <w:tab/>
        <w:t>Research Leadership Development Program for Assistant Professors in STEM Disciplines, AtKisson Training Group</w:t>
      </w:r>
    </w:p>
    <w:p w14:paraId="536FEB5A" w14:textId="77777777" w:rsidR="006E684C" w:rsidRPr="007B342B" w:rsidRDefault="006E684C" w:rsidP="008A7DA1">
      <w:pPr>
        <w:pStyle w:val="NoSpacing"/>
        <w:rPr>
          <w:rFonts w:ascii="Times New Roman" w:hAnsi="Times New Roman" w:cs="Times New Roman"/>
        </w:rPr>
      </w:pPr>
    </w:p>
    <w:p w14:paraId="5085DA44" w14:textId="34180FAC" w:rsidR="00EF604B" w:rsidRPr="007B342B" w:rsidRDefault="00EF604B" w:rsidP="008A7DA1">
      <w:pPr>
        <w:pStyle w:val="NoSpacing"/>
        <w:rPr>
          <w:rFonts w:ascii="Times New Roman" w:hAnsi="Times New Roman" w:cs="Times New Roman"/>
        </w:rPr>
      </w:pPr>
      <w:r w:rsidRPr="007B342B">
        <w:rPr>
          <w:rFonts w:ascii="Times New Roman" w:hAnsi="Times New Roman" w:cs="Times New Roman"/>
        </w:rPr>
        <w:t>2020</w:t>
      </w:r>
      <w:r w:rsidRPr="007B342B">
        <w:rPr>
          <w:rFonts w:ascii="Times New Roman" w:hAnsi="Times New Roman" w:cs="Times New Roman"/>
        </w:rPr>
        <w:tab/>
      </w:r>
      <w:r w:rsidRPr="007B342B">
        <w:rPr>
          <w:rFonts w:ascii="Times New Roman" w:hAnsi="Times New Roman" w:cs="Times New Roman"/>
        </w:rPr>
        <w:tab/>
        <w:t xml:space="preserve">Membership Award, </w:t>
      </w:r>
      <w:r w:rsidR="00E44591" w:rsidRPr="007B342B">
        <w:rPr>
          <w:rFonts w:ascii="Times New Roman" w:hAnsi="Times New Roman" w:cs="Times New Roman"/>
        </w:rPr>
        <w:t xml:space="preserve">APA </w:t>
      </w:r>
      <w:r w:rsidRPr="007B342B">
        <w:rPr>
          <w:rFonts w:ascii="Times New Roman" w:hAnsi="Times New Roman" w:cs="Times New Roman"/>
        </w:rPr>
        <w:t>Division 56</w:t>
      </w:r>
    </w:p>
    <w:p w14:paraId="0D7DE142" w14:textId="77777777" w:rsidR="00EF604B" w:rsidRPr="007B342B" w:rsidRDefault="00EF604B" w:rsidP="008A7DA1">
      <w:pPr>
        <w:pStyle w:val="NoSpacing"/>
        <w:rPr>
          <w:rFonts w:ascii="Times New Roman" w:hAnsi="Times New Roman" w:cs="Times New Roman"/>
        </w:rPr>
      </w:pPr>
    </w:p>
    <w:p w14:paraId="74871E55" w14:textId="64168F57" w:rsidR="008A7DA1" w:rsidRPr="007B342B" w:rsidRDefault="008A7DA1" w:rsidP="008A7DA1">
      <w:pPr>
        <w:pStyle w:val="NoSpacing"/>
        <w:rPr>
          <w:rFonts w:ascii="Times New Roman" w:hAnsi="Times New Roman" w:cs="Times New Roman"/>
        </w:rPr>
      </w:pPr>
      <w:r w:rsidRPr="007B342B">
        <w:rPr>
          <w:rFonts w:ascii="Times New Roman" w:hAnsi="Times New Roman" w:cs="Times New Roman"/>
        </w:rPr>
        <w:t xml:space="preserve">2019   </w:t>
      </w:r>
      <w:r w:rsidR="00F81DB0" w:rsidRPr="007B342B">
        <w:rPr>
          <w:rFonts w:ascii="Times New Roman" w:hAnsi="Times New Roman" w:cs="Times New Roman"/>
        </w:rPr>
        <w:tab/>
      </w:r>
      <w:r w:rsidR="00FD6D96" w:rsidRPr="007B342B">
        <w:rPr>
          <w:rFonts w:ascii="Times New Roman" w:hAnsi="Times New Roman" w:cs="Times New Roman"/>
        </w:rPr>
        <w:tab/>
      </w:r>
      <w:r w:rsidRPr="007B342B">
        <w:rPr>
          <w:rFonts w:ascii="Times New Roman" w:hAnsi="Times New Roman" w:cs="Times New Roman"/>
        </w:rPr>
        <w:t>Travel Award, Yale Women’s Health Confer</w:t>
      </w:r>
      <w:r w:rsidR="002F5070" w:rsidRPr="007B342B">
        <w:rPr>
          <w:rFonts w:ascii="Times New Roman" w:hAnsi="Times New Roman" w:cs="Times New Roman"/>
        </w:rPr>
        <w:t>ence</w:t>
      </w:r>
    </w:p>
    <w:p w14:paraId="275018A7" w14:textId="77777777" w:rsidR="002A277F" w:rsidRPr="007B342B" w:rsidRDefault="002A277F" w:rsidP="008A7DA1">
      <w:pPr>
        <w:pStyle w:val="NoSpacing"/>
        <w:rPr>
          <w:rFonts w:ascii="Times New Roman" w:hAnsi="Times New Roman" w:cs="Times New Roman"/>
        </w:rPr>
      </w:pPr>
    </w:p>
    <w:p w14:paraId="638992D8" w14:textId="41EFB477" w:rsidR="008A7DA1" w:rsidRPr="007B342B" w:rsidRDefault="008A7DA1" w:rsidP="00F81DB0">
      <w:pPr>
        <w:pStyle w:val="NoSpacing"/>
        <w:ind w:left="1440" w:hanging="1440"/>
        <w:rPr>
          <w:rFonts w:ascii="Times New Roman" w:hAnsi="Times New Roman" w:cs="Times New Roman"/>
        </w:rPr>
      </w:pPr>
      <w:r w:rsidRPr="007B342B">
        <w:rPr>
          <w:rFonts w:ascii="Times New Roman" w:hAnsi="Times New Roman" w:cs="Times New Roman"/>
        </w:rPr>
        <w:t xml:space="preserve">2019   </w:t>
      </w:r>
      <w:r w:rsidR="00F81DB0" w:rsidRPr="007B342B">
        <w:rPr>
          <w:rFonts w:ascii="Times New Roman" w:hAnsi="Times New Roman" w:cs="Times New Roman"/>
        </w:rPr>
        <w:tab/>
      </w:r>
      <w:r w:rsidRPr="007B342B">
        <w:rPr>
          <w:rFonts w:ascii="Times New Roman" w:hAnsi="Times New Roman" w:cs="Times New Roman"/>
        </w:rPr>
        <w:t>The National Institute on Minorit</w:t>
      </w:r>
      <w:r w:rsidR="00B05ED9" w:rsidRPr="007B342B">
        <w:rPr>
          <w:rFonts w:ascii="Times New Roman" w:hAnsi="Times New Roman" w:cs="Times New Roman"/>
        </w:rPr>
        <w:t xml:space="preserve">y Health and Health Disparities </w:t>
      </w:r>
      <w:r w:rsidRPr="007B342B">
        <w:rPr>
          <w:rFonts w:ascii="Times New Roman" w:hAnsi="Times New Roman" w:cs="Times New Roman"/>
        </w:rPr>
        <w:t>Research Institute Scholar</w:t>
      </w:r>
    </w:p>
    <w:p w14:paraId="050F8081" w14:textId="77777777" w:rsidR="002A277F" w:rsidRPr="007B342B" w:rsidRDefault="002A277F" w:rsidP="008A7DA1">
      <w:pPr>
        <w:pStyle w:val="NoSpacing"/>
        <w:ind w:firstLine="720"/>
        <w:rPr>
          <w:rFonts w:ascii="Times New Roman" w:hAnsi="Times New Roman" w:cs="Times New Roman"/>
        </w:rPr>
      </w:pPr>
    </w:p>
    <w:p w14:paraId="2FD35424" w14:textId="6347A39C" w:rsidR="008A7DA1" w:rsidRPr="007B342B" w:rsidRDefault="008A7DA1" w:rsidP="008A7DA1">
      <w:pPr>
        <w:pStyle w:val="NoSpacing"/>
        <w:rPr>
          <w:rFonts w:ascii="Times New Roman" w:hAnsi="Times New Roman" w:cs="Times New Roman"/>
        </w:rPr>
      </w:pPr>
      <w:r w:rsidRPr="007B342B">
        <w:rPr>
          <w:rFonts w:ascii="Times New Roman" w:hAnsi="Times New Roman" w:cs="Times New Roman"/>
        </w:rPr>
        <w:t>2019</w:t>
      </w:r>
      <w:r w:rsidRPr="007B342B">
        <w:rPr>
          <w:rFonts w:ascii="Times New Roman" w:hAnsi="Times New Roman" w:cs="Times New Roman"/>
        </w:rPr>
        <w:tab/>
      </w:r>
      <w:r w:rsidR="00F81DB0" w:rsidRPr="007B342B">
        <w:rPr>
          <w:rFonts w:ascii="Times New Roman" w:hAnsi="Times New Roman" w:cs="Times New Roman"/>
        </w:rPr>
        <w:tab/>
      </w:r>
      <w:r w:rsidRPr="007B342B">
        <w:rPr>
          <w:rFonts w:ascii="Times New Roman" w:hAnsi="Times New Roman" w:cs="Times New Roman"/>
        </w:rPr>
        <w:t>Laura Bassi Scholarship</w:t>
      </w:r>
    </w:p>
    <w:p w14:paraId="1AB5C5D8" w14:textId="4A739F1F" w:rsidR="002A277F" w:rsidRPr="007B342B" w:rsidRDefault="002A277F" w:rsidP="008A7DA1">
      <w:pPr>
        <w:pStyle w:val="NoSpacing"/>
        <w:rPr>
          <w:rFonts w:ascii="Times New Roman" w:hAnsi="Times New Roman" w:cs="Times New Roman"/>
        </w:rPr>
      </w:pPr>
    </w:p>
    <w:p w14:paraId="594FC397" w14:textId="4E5C9015" w:rsidR="008A7DA1" w:rsidRPr="007B342B" w:rsidRDefault="008A7DA1" w:rsidP="008A7DA1">
      <w:pPr>
        <w:pStyle w:val="NoSpacing"/>
        <w:rPr>
          <w:rFonts w:ascii="Times New Roman" w:hAnsi="Times New Roman" w:cs="Times New Roman"/>
        </w:rPr>
      </w:pPr>
      <w:r w:rsidRPr="007B342B">
        <w:rPr>
          <w:rFonts w:ascii="Times New Roman" w:hAnsi="Times New Roman" w:cs="Times New Roman"/>
        </w:rPr>
        <w:t xml:space="preserve">2018  </w:t>
      </w:r>
      <w:r w:rsidRPr="007B342B">
        <w:rPr>
          <w:rFonts w:ascii="Times New Roman" w:hAnsi="Times New Roman" w:cs="Times New Roman"/>
        </w:rPr>
        <w:tab/>
      </w:r>
      <w:r w:rsidR="00F81DB0" w:rsidRPr="007B342B">
        <w:rPr>
          <w:rFonts w:ascii="Times New Roman" w:hAnsi="Times New Roman" w:cs="Times New Roman"/>
        </w:rPr>
        <w:tab/>
      </w:r>
      <w:r w:rsidRPr="007B342B">
        <w:rPr>
          <w:rFonts w:ascii="Times New Roman" w:hAnsi="Times New Roman" w:cs="Times New Roman"/>
        </w:rPr>
        <w:t xml:space="preserve">Travel Award, Mount Sinai St. Luke’s/West Hospital </w:t>
      </w:r>
    </w:p>
    <w:p w14:paraId="7E730E74" w14:textId="77777777" w:rsidR="002A277F" w:rsidRPr="007B342B" w:rsidRDefault="002A277F" w:rsidP="008A7DA1">
      <w:pPr>
        <w:pStyle w:val="NoSpacing"/>
        <w:rPr>
          <w:rFonts w:ascii="Times New Roman" w:hAnsi="Times New Roman" w:cs="Times New Roman"/>
        </w:rPr>
      </w:pPr>
    </w:p>
    <w:p w14:paraId="640F61E1" w14:textId="140474E5" w:rsidR="008A7DA1" w:rsidRPr="007B342B" w:rsidRDefault="008A7DA1" w:rsidP="008A7DA1">
      <w:pPr>
        <w:pStyle w:val="NoSpacing"/>
        <w:rPr>
          <w:rFonts w:ascii="Times New Roman" w:hAnsi="Times New Roman" w:cs="Times New Roman"/>
        </w:rPr>
      </w:pPr>
      <w:r w:rsidRPr="007B342B">
        <w:rPr>
          <w:rFonts w:ascii="Times New Roman" w:hAnsi="Times New Roman" w:cs="Times New Roman"/>
        </w:rPr>
        <w:t xml:space="preserve">2018   </w:t>
      </w:r>
      <w:r w:rsidR="00F81DB0" w:rsidRPr="007B342B">
        <w:rPr>
          <w:rFonts w:ascii="Times New Roman" w:hAnsi="Times New Roman" w:cs="Times New Roman"/>
        </w:rPr>
        <w:tab/>
      </w:r>
      <w:r w:rsidR="00FD6D96" w:rsidRPr="007B342B">
        <w:rPr>
          <w:rFonts w:ascii="Times New Roman" w:hAnsi="Times New Roman" w:cs="Times New Roman"/>
        </w:rPr>
        <w:tab/>
      </w:r>
      <w:r w:rsidRPr="007B342B">
        <w:rPr>
          <w:rFonts w:ascii="Times New Roman" w:hAnsi="Times New Roman" w:cs="Times New Roman"/>
        </w:rPr>
        <w:t xml:space="preserve">Travel Award, Boston College Lynch School of Education </w:t>
      </w:r>
    </w:p>
    <w:p w14:paraId="2480CC87" w14:textId="77777777" w:rsidR="002A277F" w:rsidRPr="007B342B" w:rsidRDefault="002A277F" w:rsidP="008A7DA1">
      <w:pPr>
        <w:pStyle w:val="NoSpacing"/>
        <w:rPr>
          <w:rFonts w:ascii="Times New Roman" w:hAnsi="Times New Roman" w:cs="Times New Roman"/>
        </w:rPr>
      </w:pPr>
    </w:p>
    <w:p w14:paraId="2E637404" w14:textId="3293C1C1" w:rsidR="008A7DA1" w:rsidRPr="007B342B" w:rsidRDefault="008A7DA1" w:rsidP="00F81DB0">
      <w:pPr>
        <w:pStyle w:val="NoSpacing"/>
        <w:ind w:left="1440" w:hanging="1440"/>
        <w:rPr>
          <w:rFonts w:ascii="Times New Roman" w:hAnsi="Times New Roman" w:cs="Times New Roman"/>
        </w:rPr>
      </w:pPr>
      <w:r w:rsidRPr="007B342B">
        <w:rPr>
          <w:rFonts w:ascii="Times New Roman" w:hAnsi="Times New Roman" w:cs="Times New Roman"/>
        </w:rPr>
        <w:t xml:space="preserve">2017   </w:t>
      </w:r>
      <w:r w:rsidR="00F81DB0" w:rsidRPr="007B342B">
        <w:rPr>
          <w:rFonts w:ascii="Times New Roman" w:hAnsi="Times New Roman" w:cs="Times New Roman"/>
        </w:rPr>
        <w:tab/>
      </w:r>
      <w:r w:rsidRPr="007B342B">
        <w:rPr>
          <w:rFonts w:ascii="Times New Roman" w:hAnsi="Times New Roman" w:cs="Times New Roman"/>
        </w:rPr>
        <w:t xml:space="preserve">Distinguished Student Contribution Award, </w:t>
      </w:r>
      <w:r w:rsidR="008426CC" w:rsidRPr="007B342B">
        <w:rPr>
          <w:rFonts w:ascii="Times New Roman" w:hAnsi="Times New Roman" w:cs="Times New Roman"/>
        </w:rPr>
        <w:t>APA Division 44</w:t>
      </w:r>
      <w:r w:rsidRPr="007B342B">
        <w:rPr>
          <w:rFonts w:ascii="Times New Roman" w:hAnsi="Times New Roman" w:cs="Times New Roman"/>
        </w:rPr>
        <w:t xml:space="preserve"> </w:t>
      </w:r>
    </w:p>
    <w:p w14:paraId="086F69FD" w14:textId="77777777" w:rsidR="00CC64AA" w:rsidRPr="007B342B" w:rsidRDefault="00CC64AA" w:rsidP="008A7DA1">
      <w:pPr>
        <w:pStyle w:val="NoSpacing"/>
        <w:ind w:firstLine="720"/>
        <w:rPr>
          <w:rFonts w:ascii="Times New Roman" w:hAnsi="Times New Roman" w:cs="Times New Roman"/>
        </w:rPr>
      </w:pPr>
    </w:p>
    <w:p w14:paraId="51AA56B8" w14:textId="31DB484B" w:rsidR="008A7DA1" w:rsidRPr="007B342B" w:rsidRDefault="008A7DA1" w:rsidP="00F81DB0">
      <w:pPr>
        <w:pStyle w:val="NoSpacing"/>
        <w:ind w:left="1440" w:hanging="1440"/>
        <w:rPr>
          <w:rFonts w:ascii="Times New Roman" w:hAnsi="Times New Roman" w:cs="Times New Roman"/>
        </w:rPr>
      </w:pPr>
      <w:r w:rsidRPr="007B342B">
        <w:rPr>
          <w:rFonts w:ascii="Times New Roman" w:hAnsi="Times New Roman" w:cs="Times New Roman"/>
        </w:rPr>
        <w:t xml:space="preserve">2017   </w:t>
      </w:r>
      <w:r w:rsidR="00F81DB0" w:rsidRPr="007B342B">
        <w:rPr>
          <w:rFonts w:ascii="Times New Roman" w:hAnsi="Times New Roman" w:cs="Times New Roman"/>
        </w:rPr>
        <w:tab/>
      </w:r>
      <w:r w:rsidRPr="007B342B">
        <w:rPr>
          <w:rFonts w:ascii="Times New Roman" w:hAnsi="Times New Roman" w:cs="Times New Roman"/>
        </w:rPr>
        <w:t xml:space="preserve">LGBT Issues Travel Award, </w:t>
      </w:r>
      <w:r w:rsidR="00962E1C" w:rsidRPr="007B342B">
        <w:rPr>
          <w:rFonts w:ascii="Times New Roman" w:hAnsi="Times New Roman" w:cs="Times New Roman"/>
        </w:rPr>
        <w:t>APA Division 17</w:t>
      </w:r>
      <w:r w:rsidRPr="007B342B">
        <w:rPr>
          <w:rFonts w:ascii="Times New Roman" w:hAnsi="Times New Roman" w:cs="Times New Roman"/>
        </w:rPr>
        <w:t xml:space="preserve"> </w:t>
      </w:r>
    </w:p>
    <w:p w14:paraId="204F3536" w14:textId="77777777" w:rsidR="00CC64AA" w:rsidRPr="007B342B" w:rsidRDefault="00CC64AA" w:rsidP="008A7DA1">
      <w:pPr>
        <w:pStyle w:val="NoSpacing"/>
        <w:ind w:firstLine="720"/>
        <w:rPr>
          <w:rFonts w:ascii="Times New Roman" w:hAnsi="Times New Roman" w:cs="Times New Roman"/>
        </w:rPr>
      </w:pPr>
    </w:p>
    <w:p w14:paraId="0ECDC297" w14:textId="193CAFB9" w:rsidR="008A7DA1" w:rsidRPr="007B342B" w:rsidRDefault="008A7DA1" w:rsidP="008A7DA1">
      <w:pPr>
        <w:pStyle w:val="NoSpacing"/>
        <w:rPr>
          <w:rFonts w:ascii="Times New Roman" w:eastAsiaTheme="minorEastAsia" w:hAnsi="Times New Roman" w:cs="Times New Roman"/>
        </w:rPr>
      </w:pPr>
      <w:r w:rsidRPr="007B342B">
        <w:rPr>
          <w:rFonts w:ascii="Times New Roman" w:eastAsiaTheme="minorEastAsia" w:hAnsi="Times New Roman" w:cs="Times New Roman"/>
        </w:rPr>
        <w:t>2016</w:t>
      </w:r>
      <w:r w:rsidRPr="007B342B">
        <w:rPr>
          <w:rFonts w:ascii="Times New Roman" w:eastAsiaTheme="minorEastAsia" w:hAnsi="Times New Roman" w:cs="Times New Roman"/>
        </w:rPr>
        <w:tab/>
      </w:r>
      <w:r w:rsidR="00F81DB0" w:rsidRPr="007B342B">
        <w:rPr>
          <w:rFonts w:ascii="Times New Roman" w:eastAsiaTheme="minorEastAsia" w:hAnsi="Times New Roman" w:cs="Times New Roman"/>
        </w:rPr>
        <w:tab/>
      </w:r>
      <w:r w:rsidRPr="007B342B">
        <w:rPr>
          <w:rFonts w:ascii="Times New Roman" w:eastAsiaTheme="minorEastAsia" w:hAnsi="Times New Roman" w:cs="Times New Roman"/>
        </w:rPr>
        <w:t>Doctoral Dissertation Fellowship, Boston College Lynch School of Education</w:t>
      </w:r>
    </w:p>
    <w:p w14:paraId="5F511217" w14:textId="77777777" w:rsidR="00E025B9" w:rsidRPr="007B342B" w:rsidRDefault="00E025B9" w:rsidP="008A7DA1">
      <w:pPr>
        <w:pStyle w:val="NoSpacing"/>
        <w:rPr>
          <w:rFonts w:ascii="Times New Roman" w:eastAsiaTheme="minorEastAsia" w:hAnsi="Times New Roman" w:cs="Times New Roman"/>
        </w:rPr>
      </w:pPr>
    </w:p>
    <w:p w14:paraId="06AEC3FF" w14:textId="482E18DC" w:rsidR="008A7DA1" w:rsidRPr="007B342B" w:rsidRDefault="008A7DA1" w:rsidP="008A7DA1">
      <w:pPr>
        <w:pStyle w:val="NoSpacing"/>
        <w:rPr>
          <w:rFonts w:ascii="Times New Roman" w:hAnsi="Times New Roman" w:cs="Times New Roman"/>
        </w:rPr>
      </w:pPr>
      <w:r w:rsidRPr="007B342B">
        <w:rPr>
          <w:rFonts w:ascii="Times New Roman" w:hAnsi="Times New Roman" w:cs="Times New Roman"/>
        </w:rPr>
        <w:t>2015</w:t>
      </w:r>
      <w:r w:rsidRPr="007B342B">
        <w:rPr>
          <w:rFonts w:ascii="Times New Roman" w:hAnsi="Times New Roman" w:cs="Times New Roman"/>
        </w:rPr>
        <w:tab/>
      </w:r>
      <w:r w:rsidR="00F81DB0" w:rsidRPr="007B342B">
        <w:rPr>
          <w:rFonts w:ascii="Times New Roman" w:hAnsi="Times New Roman" w:cs="Times New Roman"/>
        </w:rPr>
        <w:tab/>
      </w:r>
      <w:r w:rsidRPr="007B342B">
        <w:rPr>
          <w:rFonts w:ascii="Times New Roman" w:hAnsi="Times New Roman" w:cs="Times New Roman"/>
        </w:rPr>
        <w:t xml:space="preserve">Travel Award, Boston College Graduate Student Association </w:t>
      </w:r>
    </w:p>
    <w:p w14:paraId="7A0A9FF1" w14:textId="77777777" w:rsidR="00CC64AA" w:rsidRPr="007B342B" w:rsidRDefault="00CC64AA" w:rsidP="008A7DA1">
      <w:pPr>
        <w:pStyle w:val="NoSpacing"/>
        <w:rPr>
          <w:rFonts w:ascii="Times New Roman" w:eastAsiaTheme="minorEastAsia" w:hAnsi="Times New Roman" w:cs="Times New Roman"/>
        </w:rPr>
      </w:pPr>
    </w:p>
    <w:p w14:paraId="4BDF39B3" w14:textId="0A0538C8" w:rsidR="008A7DA1" w:rsidRPr="007B342B" w:rsidRDefault="008A7DA1" w:rsidP="005A0937">
      <w:pPr>
        <w:pStyle w:val="NoSpacing"/>
        <w:rPr>
          <w:rFonts w:ascii="Times New Roman" w:eastAsiaTheme="minorEastAsia" w:hAnsi="Times New Roman" w:cs="Times New Roman"/>
        </w:rPr>
      </w:pPr>
      <w:r w:rsidRPr="007B342B">
        <w:rPr>
          <w:rFonts w:ascii="Times New Roman" w:eastAsiaTheme="minorEastAsia" w:hAnsi="Times New Roman" w:cs="Times New Roman"/>
        </w:rPr>
        <w:t xml:space="preserve">2014   </w:t>
      </w:r>
      <w:r w:rsidR="00F81DB0" w:rsidRPr="007B342B">
        <w:rPr>
          <w:rFonts w:ascii="Times New Roman" w:eastAsiaTheme="minorEastAsia" w:hAnsi="Times New Roman" w:cs="Times New Roman"/>
        </w:rPr>
        <w:tab/>
      </w:r>
      <w:r w:rsidR="00FD6D96" w:rsidRPr="007B342B">
        <w:rPr>
          <w:rFonts w:ascii="Times New Roman" w:eastAsiaTheme="minorEastAsia" w:hAnsi="Times New Roman" w:cs="Times New Roman"/>
        </w:rPr>
        <w:tab/>
      </w:r>
      <w:r w:rsidRPr="007B342B">
        <w:rPr>
          <w:rFonts w:ascii="Times New Roman" w:eastAsiaTheme="minorEastAsia" w:hAnsi="Times New Roman" w:cs="Times New Roman"/>
        </w:rPr>
        <w:t xml:space="preserve">Student and Recent Graduates Travel Award, </w:t>
      </w:r>
      <w:r w:rsidR="005A0937" w:rsidRPr="007B342B">
        <w:rPr>
          <w:rFonts w:ascii="Times New Roman" w:eastAsiaTheme="minorEastAsia" w:hAnsi="Times New Roman" w:cs="Times New Roman"/>
        </w:rPr>
        <w:t>APA Division 44</w:t>
      </w:r>
    </w:p>
    <w:p w14:paraId="4E4804CA" w14:textId="77777777" w:rsidR="005A0937" w:rsidRPr="007B342B" w:rsidRDefault="005A0937" w:rsidP="008A7DA1">
      <w:pPr>
        <w:pStyle w:val="NoSpacing"/>
        <w:ind w:left="670"/>
        <w:rPr>
          <w:rFonts w:ascii="Times New Roman" w:eastAsiaTheme="minorEastAsia" w:hAnsi="Times New Roman" w:cs="Times New Roman"/>
        </w:rPr>
      </w:pPr>
    </w:p>
    <w:p w14:paraId="4DB56F5A" w14:textId="743A3625" w:rsidR="008A7DA1" w:rsidRPr="007B342B" w:rsidRDefault="008A7DA1" w:rsidP="008A7DA1">
      <w:pPr>
        <w:pStyle w:val="NoSpacing"/>
        <w:rPr>
          <w:rFonts w:ascii="Times New Roman" w:hAnsi="Times New Roman" w:cs="Times New Roman"/>
        </w:rPr>
      </w:pPr>
      <w:r w:rsidRPr="007B342B">
        <w:rPr>
          <w:rFonts w:ascii="Times New Roman" w:hAnsi="Times New Roman" w:cs="Times New Roman"/>
        </w:rPr>
        <w:t>2014</w:t>
      </w:r>
      <w:r w:rsidRPr="007B342B">
        <w:rPr>
          <w:rFonts w:ascii="Times New Roman" w:hAnsi="Times New Roman" w:cs="Times New Roman"/>
        </w:rPr>
        <w:tab/>
      </w:r>
      <w:r w:rsidR="00F81DB0" w:rsidRPr="007B342B">
        <w:rPr>
          <w:rFonts w:ascii="Times New Roman" w:hAnsi="Times New Roman" w:cs="Times New Roman"/>
        </w:rPr>
        <w:tab/>
      </w:r>
      <w:r w:rsidRPr="007B342B">
        <w:rPr>
          <w:rFonts w:ascii="Times New Roman" w:hAnsi="Times New Roman" w:cs="Times New Roman"/>
        </w:rPr>
        <w:t>Travel Award, Boston College Graduate Education Association</w:t>
      </w:r>
    </w:p>
    <w:p w14:paraId="1F2AC374" w14:textId="356D8B0B" w:rsidR="008A7DA1" w:rsidRPr="007B342B" w:rsidRDefault="008A7DA1" w:rsidP="00C717D9">
      <w:pPr>
        <w:rPr>
          <w:b/>
          <w:bCs/>
          <w:sz w:val="22"/>
          <w:szCs w:val="22"/>
        </w:rPr>
      </w:pPr>
    </w:p>
    <w:p w14:paraId="784D6FBF" w14:textId="385139FF" w:rsidR="00C717D9" w:rsidRPr="00E10C15" w:rsidRDefault="00447419" w:rsidP="00894B8C">
      <w:pPr>
        <w:pStyle w:val="Heading1"/>
        <w:ind w:left="0"/>
        <w:rPr>
          <w:rFonts w:ascii="Times New Roman" w:hAnsi="Times New Roman" w:cs="Times New Roman"/>
        </w:rPr>
      </w:pPr>
      <w:bookmarkStart w:id="0" w:name="_Hlk44305157"/>
      <w:r w:rsidRPr="00E10C15">
        <w:rPr>
          <w:rFonts w:ascii="Times New Roman" w:hAnsi="Times New Roman" w:cs="Times New Roman"/>
        </w:rPr>
        <w:t xml:space="preserve">CURRENT </w:t>
      </w:r>
      <w:r w:rsidR="00197315" w:rsidRPr="00E10C15">
        <w:rPr>
          <w:rFonts w:ascii="Times New Roman" w:hAnsi="Times New Roman" w:cs="Times New Roman"/>
        </w:rPr>
        <w:t>GRANTS</w:t>
      </w:r>
    </w:p>
    <w:p w14:paraId="3C0E44F0" w14:textId="77777777" w:rsidR="00CD11D0" w:rsidRPr="007B342B" w:rsidRDefault="00CD11D0" w:rsidP="00CD11D0">
      <w:pPr>
        <w:autoSpaceDE w:val="0"/>
        <w:autoSpaceDN w:val="0"/>
        <w:adjustRightInd w:val="0"/>
        <w:ind w:left="720" w:firstLine="720"/>
        <w:rPr>
          <w:rFonts w:eastAsiaTheme="minorHAnsi"/>
          <w:color w:val="000000"/>
          <w:sz w:val="22"/>
          <w:szCs w:val="22"/>
        </w:rPr>
      </w:pPr>
    </w:p>
    <w:p w14:paraId="500ECBDF" w14:textId="14F57CB9" w:rsidR="00C57672" w:rsidRDefault="00C57672" w:rsidP="00C57672">
      <w:pPr>
        <w:rPr>
          <w:bCs/>
          <w:sz w:val="22"/>
          <w:szCs w:val="22"/>
        </w:rPr>
      </w:pPr>
      <w:bookmarkStart w:id="1" w:name="_Hlk124757374"/>
      <w:bookmarkStart w:id="2" w:name="_Hlk81407051"/>
      <w:r>
        <w:rPr>
          <w:bCs/>
          <w:sz w:val="22"/>
          <w:szCs w:val="22"/>
        </w:rPr>
        <w:t>2023-202</w:t>
      </w:r>
      <w:r w:rsidR="00BB2249">
        <w:rPr>
          <w:bCs/>
          <w:sz w:val="22"/>
          <w:szCs w:val="22"/>
        </w:rPr>
        <w:t>5</w:t>
      </w:r>
      <w:r>
        <w:rPr>
          <w:bCs/>
          <w:sz w:val="22"/>
          <w:szCs w:val="22"/>
        </w:rPr>
        <w:tab/>
      </w:r>
      <w:r w:rsidRPr="00C57672">
        <w:rPr>
          <w:bCs/>
          <w:sz w:val="22"/>
          <w:szCs w:val="22"/>
        </w:rPr>
        <w:t>NIH/NIMH R21</w:t>
      </w:r>
      <w:r w:rsidR="00D066B3" w:rsidRPr="00D066B3">
        <w:rPr>
          <w:bCs/>
          <w:sz w:val="22"/>
          <w:szCs w:val="22"/>
        </w:rPr>
        <w:t>MD018509-01</w:t>
      </w:r>
      <w:r w:rsidRPr="00C57672">
        <w:rPr>
          <w:bCs/>
          <w:sz w:val="22"/>
          <w:szCs w:val="22"/>
        </w:rPr>
        <w:t xml:space="preserve"> (PI: Edwards)</w:t>
      </w:r>
    </w:p>
    <w:p w14:paraId="0504725E" w14:textId="68062D90" w:rsidR="00C57672" w:rsidRPr="00C57672" w:rsidRDefault="00C57672" w:rsidP="00C57672">
      <w:pPr>
        <w:ind w:left="1440"/>
        <w:rPr>
          <w:bCs/>
          <w:sz w:val="22"/>
          <w:szCs w:val="22"/>
        </w:rPr>
      </w:pPr>
      <w:r w:rsidRPr="00C57672">
        <w:rPr>
          <w:bCs/>
          <w:sz w:val="22"/>
          <w:szCs w:val="22"/>
        </w:rPr>
        <w:t>Development and pilot evaluation of an online mentorship program to prevent adversities among trans and gender minority youth</w:t>
      </w:r>
    </w:p>
    <w:p w14:paraId="315EED2D" w14:textId="16A430A1" w:rsidR="00C57672" w:rsidRDefault="00C57672" w:rsidP="00C57672">
      <w:pPr>
        <w:ind w:left="720" w:firstLine="720"/>
        <w:rPr>
          <w:bCs/>
          <w:sz w:val="22"/>
          <w:szCs w:val="22"/>
        </w:rPr>
      </w:pPr>
      <w:r w:rsidRPr="00C57672">
        <w:rPr>
          <w:bCs/>
          <w:sz w:val="22"/>
          <w:szCs w:val="22"/>
        </w:rPr>
        <w:t>Role: Co-Investigator</w:t>
      </w:r>
    </w:p>
    <w:p w14:paraId="33CA7937" w14:textId="165357C5" w:rsidR="00C57672" w:rsidRDefault="00C57672" w:rsidP="00C57672">
      <w:pPr>
        <w:ind w:left="720" w:firstLine="720"/>
        <w:rPr>
          <w:bCs/>
          <w:sz w:val="22"/>
          <w:szCs w:val="22"/>
        </w:rPr>
      </w:pPr>
      <w:r>
        <w:rPr>
          <w:bCs/>
          <w:sz w:val="22"/>
          <w:szCs w:val="22"/>
        </w:rPr>
        <w:t xml:space="preserve">Total Costs: </w:t>
      </w:r>
      <w:r w:rsidR="007F13CE">
        <w:rPr>
          <w:bCs/>
          <w:sz w:val="22"/>
          <w:szCs w:val="22"/>
        </w:rPr>
        <w:t>$</w:t>
      </w:r>
      <w:r w:rsidR="00BB2249" w:rsidRPr="00BB2249">
        <w:rPr>
          <w:bCs/>
          <w:sz w:val="22"/>
          <w:szCs w:val="22"/>
        </w:rPr>
        <w:t>439,999</w:t>
      </w:r>
    </w:p>
    <w:p w14:paraId="403DA9DF" w14:textId="77777777" w:rsidR="00C57672" w:rsidRDefault="00C57672" w:rsidP="00C57672">
      <w:pPr>
        <w:rPr>
          <w:bCs/>
          <w:sz w:val="22"/>
          <w:szCs w:val="22"/>
        </w:rPr>
      </w:pPr>
    </w:p>
    <w:p w14:paraId="10BD2677" w14:textId="40806B09" w:rsidR="00DE0A76" w:rsidRPr="007B342B" w:rsidRDefault="00DE0A76" w:rsidP="00DE0A76">
      <w:pPr>
        <w:rPr>
          <w:bCs/>
          <w:sz w:val="22"/>
          <w:szCs w:val="22"/>
        </w:rPr>
      </w:pPr>
      <w:r>
        <w:rPr>
          <w:bCs/>
          <w:sz w:val="22"/>
          <w:szCs w:val="22"/>
        </w:rPr>
        <w:t xml:space="preserve">2023-2026         </w:t>
      </w:r>
      <w:r w:rsidRPr="007B342B">
        <w:rPr>
          <w:bCs/>
          <w:sz w:val="22"/>
          <w:szCs w:val="22"/>
        </w:rPr>
        <w:t>William T. Grant Foundation</w:t>
      </w:r>
      <w:r w:rsidR="00A524A7" w:rsidRPr="00A524A7">
        <w:t xml:space="preserve"> </w:t>
      </w:r>
      <w:r w:rsidR="00A524A7" w:rsidRPr="00A524A7">
        <w:rPr>
          <w:bCs/>
          <w:sz w:val="22"/>
          <w:szCs w:val="22"/>
        </w:rPr>
        <w:t>MG-203677</w:t>
      </w:r>
      <w:r w:rsidRPr="007B342B">
        <w:rPr>
          <w:bCs/>
          <w:sz w:val="22"/>
          <w:szCs w:val="22"/>
        </w:rPr>
        <w:t xml:space="preserve"> </w:t>
      </w:r>
      <w:bookmarkEnd w:id="1"/>
      <w:r w:rsidRPr="007B342B">
        <w:rPr>
          <w:bCs/>
          <w:sz w:val="22"/>
          <w:szCs w:val="22"/>
        </w:rPr>
        <w:t>(PI: Edwards)</w:t>
      </w:r>
    </w:p>
    <w:p w14:paraId="4379526F" w14:textId="77777777" w:rsidR="00DE0A76" w:rsidRPr="007B342B" w:rsidRDefault="00DE0A76" w:rsidP="00DE0A76">
      <w:pPr>
        <w:ind w:left="1440"/>
        <w:rPr>
          <w:bCs/>
          <w:sz w:val="22"/>
          <w:szCs w:val="22"/>
        </w:rPr>
      </w:pPr>
      <w:bookmarkStart w:id="3" w:name="_Hlk124757367"/>
      <w:r w:rsidRPr="007B342B">
        <w:rPr>
          <w:bCs/>
          <w:sz w:val="22"/>
          <w:szCs w:val="22"/>
        </w:rPr>
        <w:t>An online family-based program to prevent minority stressors and health inequities among sexual and gender minority youth of color</w:t>
      </w:r>
    </w:p>
    <w:bookmarkEnd w:id="3"/>
    <w:p w14:paraId="205C56CD" w14:textId="77777777" w:rsidR="00DE0A76" w:rsidRDefault="00DE0A76" w:rsidP="00DE0A76">
      <w:pPr>
        <w:ind w:left="1440"/>
        <w:rPr>
          <w:bCs/>
          <w:sz w:val="22"/>
          <w:szCs w:val="22"/>
        </w:rPr>
      </w:pPr>
      <w:r w:rsidRPr="007B342B">
        <w:rPr>
          <w:bCs/>
          <w:sz w:val="22"/>
          <w:szCs w:val="22"/>
        </w:rPr>
        <w:t>Role: Co-Investigator</w:t>
      </w:r>
    </w:p>
    <w:p w14:paraId="117AAE39" w14:textId="77777777" w:rsidR="00DE0A76" w:rsidRPr="007B342B" w:rsidRDefault="00DE0A76" w:rsidP="00DE0A76">
      <w:pPr>
        <w:ind w:left="1440"/>
        <w:rPr>
          <w:bCs/>
          <w:sz w:val="22"/>
          <w:szCs w:val="22"/>
        </w:rPr>
      </w:pPr>
      <w:r>
        <w:rPr>
          <w:bCs/>
          <w:sz w:val="22"/>
          <w:szCs w:val="22"/>
        </w:rPr>
        <w:t>Total Costs: $600,000</w:t>
      </w:r>
    </w:p>
    <w:bookmarkEnd w:id="2"/>
    <w:p w14:paraId="5D2287B6" w14:textId="77777777" w:rsidR="00DE0A76" w:rsidRDefault="00DE0A76" w:rsidP="00CD11D0">
      <w:pPr>
        <w:autoSpaceDE w:val="0"/>
        <w:autoSpaceDN w:val="0"/>
        <w:adjustRightInd w:val="0"/>
        <w:rPr>
          <w:rFonts w:eastAsiaTheme="minorHAnsi"/>
          <w:color w:val="000000"/>
          <w:sz w:val="22"/>
          <w:szCs w:val="22"/>
        </w:rPr>
      </w:pPr>
    </w:p>
    <w:p w14:paraId="67D44FCC" w14:textId="77777777" w:rsidR="003F78AC" w:rsidRPr="007B342B" w:rsidRDefault="003F78AC" w:rsidP="003F78AC">
      <w:pPr>
        <w:ind w:left="720" w:hanging="720"/>
        <w:rPr>
          <w:bCs/>
          <w:sz w:val="22"/>
          <w:szCs w:val="22"/>
        </w:rPr>
      </w:pPr>
      <w:r w:rsidRPr="007B342B">
        <w:rPr>
          <w:bCs/>
          <w:sz w:val="22"/>
          <w:szCs w:val="22"/>
        </w:rPr>
        <w:t>2023-202</w:t>
      </w:r>
      <w:r>
        <w:rPr>
          <w:bCs/>
          <w:sz w:val="22"/>
          <w:szCs w:val="22"/>
        </w:rPr>
        <w:t>5</w:t>
      </w:r>
      <w:r w:rsidRPr="007B342B">
        <w:rPr>
          <w:bCs/>
          <w:sz w:val="22"/>
          <w:szCs w:val="22"/>
        </w:rPr>
        <w:tab/>
      </w:r>
      <w:bookmarkStart w:id="4" w:name="_Hlk133036548"/>
      <w:r w:rsidRPr="007B342B">
        <w:rPr>
          <w:bCs/>
          <w:sz w:val="22"/>
          <w:szCs w:val="22"/>
        </w:rPr>
        <w:t xml:space="preserve">NY/NJ VA Health Care Network Center for Integrated Healthcare (CIH) Research Pilot Grant Program </w:t>
      </w:r>
      <w:r w:rsidRPr="007B342B">
        <w:rPr>
          <w:bCs/>
          <w:sz w:val="22"/>
          <w:szCs w:val="22"/>
        </w:rPr>
        <w:tab/>
        <w:t>(PI: Scheer)</w:t>
      </w:r>
    </w:p>
    <w:p w14:paraId="57062146" w14:textId="77777777" w:rsidR="003F78AC" w:rsidRPr="007B342B" w:rsidRDefault="003F78AC" w:rsidP="003F78AC">
      <w:pPr>
        <w:ind w:left="1440"/>
        <w:rPr>
          <w:bCs/>
          <w:sz w:val="22"/>
          <w:szCs w:val="22"/>
        </w:rPr>
      </w:pPr>
      <w:bookmarkStart w:id="5" w:name="_Hlk124756105"/>
      <w:r w:rsidRPr="007B342B">
        <w:rPr>
          <w:bCs/>
          <w:sz w:val="22"/>
          <w:szCs w:val="22"/>
        </w:rPr>
        <w:t xml:space="preserve">Understanding health disparities and barriers to healthcare utilization among sexual minority women veterans with hazardous drinking and mental health comorbidity </w:t>
      </w:r>
    </w:p>
    <w:bookmarkEnd w:id="5"/>
    <w:p w14:paraId="213754F2" w14:textId="77777777" w:rsidR="003F78AC" w:rsidRPr="007B342B" w:rsidRDefault="003F78AC" w:rsidP="003F78AC">
      <w:pPr>
        <w:ind w:left="1440"/>
        <w:rPr>
          <w:bCs/>
          <w:sz w:val="22"/>
          <w:szCs w:val="22"/>
        </w:rPr>
      </w:pPr>
      <w:r w:rsidRPr="007B342B">
        <w:rPr>
          <w:bCs/>
          <w:sz w:val="22"/>
          <w:szCs w:val="22"/>
        </w:rPr>
        <w:lastRenderedPageBreak/>
        <w:t>Role: Principal Investigator</w:t>
      </w:r>
    </w:p>
    <w:p w14:paraId="62C28B93" w14:textId="77777777" w:rsidR="003F78AC" w:rsidRDefault="003F78AC" w:rsidP="003F78AC">
      <w:pPr>
        <w:ind w:left="1440"/>
        <w:rPr>
          <w:bCs/>
          <w:sz w:val="22"/>
          <w:szCs w:val="22"/>
        </w:rPr>
      </w:pPr>
      <w:r w:rsidRPr="007B342B">
        <w:rPr>
          <w:bCs/>
          <w:sz w:val="22"/>
          <w:szCs w:val="22"/>
        </w:rPr>
        <w:t>Total costs: $3,569.25</w:t>
      </w:r>
    </w:p>
    <w:p w14:paraId="04A59AC7" w14:textId="77777777" w:rsidR="003F78AC" w:rsidRPr="007B342B" w:rsidRDefault="003F78AC" w:rsidP="003F78AC">
      <w:pPr>
        <w:ind w:left="1440"/>
        <w:rPr>
          <w:bCs/>
          <w:sz w:val="22"/>
          <w:szCs w:val="22"/>
        </w:rPr>
      </w:pPr>
    </w:p>
    <w:bookmarkEnd w:id="4"/>
    <w:p w14:paraId="0A77893A" w14:textId="4CCCBD51" w:rsidR="00CD11D0" w:rsidRPr="007B342B" w:rsidRDefault="00CD11D0" w:rsidP="00CD11D0">
      <w:pPr>
        <w:autoSpaceDE w:val="0"/>
        <w:autoSpaceDN w:val="0"/>
        <w:adjustRightInd w:val="0"/>
        <w:rPr>
          <w:rFonts w:eastAsiaTheme="minorHAnsi"/>
          <w:color w:val="000000"/>
          <w:sz w:val="22"/>
          <w:szCs w:val="22"/>
        </w:rPr>
      </w:pPr>
      <w:r w:rsidRPr="007B342B">
        <w:rPr>
          <w:rFonts w:eastAsiaTheme="minorHAnsi"/>
          <w:color w:val="000000"/>
          <w:sz w:val="22"/>
          <w:szCs w:val="22"/>
        </w:rPr>
        <w:t>2023</w:t>
      </w:r>
      <w:r w:rsidR="003243E7" w:rsidRPr="007B342B">
        <w:rPr>
          <w:rFonts w:eastAsiaTheme="minorHAnsi"/>
          <w:color w:val="000000"/>
          <w:sz w:val="22"/>
          <w:szCs w:val="22"/>
        </w:rPr>
        <w:t>-</w:t>
      </w:r>
      <w:r w:rsidRPr="007B342B">
        <w:rPr>
          <w:rFonts w:eastAsiaTheme="minorHAnsi"/>
          <w:color w:val="000000"/>
          <w:sz w:val="22"/>
          <w:szCs w:val="22"/>
        </w:rPr>
        <w:t>2028</w:t>
      </w:r>
      <w:r w:rsidRPr="007B342B">
        <w:rPr>
          <w:rFonts w:eastAsiaTheme="minorHAnsi"/>
          <w:color w:val="000000"/>
          <w:sz w:val="22"/>
          <w:szCs w:val="22"/>
        </w:rPr>
        <w:tab/>
        <w:t xml:space="preserve">NIH/NIAAA </w:t>
      </w:r>
      <w:r w:rsidRPr="007B342B">
        <w:rPr>
          <w:sz w:val="22"/>
          <w:szCs w:val="22"/>
        </w:rPr>
        <w:t>R25AA029830-A1</w:t>
      </w:r>
      <w:r w:rsidRPr="007B342B">
        <w:rPr>
          <w:rFonts w:eastAsiaTheme="minorHAnsi"/>
          <w:color w:val="000000"/>
          <w:sz w:val="22"/>
          <w:szCs w:val="22"/>
        </w:rPr>
        <w:t xml:space="preserve"> (PI: Park)</w:t>
      </w:r>
    </w:p>
    <w:p w14:paraId="26D827F9" w14:textId="77777777" w:rsidR="00CD11D0" w:rsidRPr="007B342B" w:rsidRDefault="00CD11D0" w:rsidP="00CD11D0">
      <w:pPr>
        <w:autoSpaceDE w:val="0"/>
        <w:autoSpaceDN w:val="0"/>
        <w:adjustRightInd w:val="0"/>
        <w:ind w:left="720" w:firstLine="720"/>
        <w:rPr>
          <w:rFonts w:eastAsiaTheme="minorHAnsi"/>
          <w:color w:val="000000"/>
          <w:sz w:val="22"/>
          <w:szCs w:val="22"/>
        </w:rPr>
      </w:pPr>
      <w:r w:rsidRPr="007B342B">
        <w:rPr>
          <w:rFonts w:eastAsiaTheme="minorHAnsi"/>
          <w:color w:val="000000"/>
          <w:sz w:val="22"/>
          <w:szCs w:val="22"/>
        </w:rPr>
        <w:t>The Syracuse University – Summer Training in Alcohol Research (SU-STAR) Program</w:t>
      </w:r>
    </w:p>
    <w:p w14:paraId="4D82543F" w14:textId="346C28B0" w:rsidR="00CD11D0" w:rsidRPr="007B342B" w:rsidRDefault="00CD11D0" w:rsidP="00CD11D0">
      <w:pPr>
        <w:autoSpaceDE w:val="0"/>
        <w:autoSpaceDN w:val="0"/>
        <w:adjustRightInd w:val="0"/>
        <w:ind w:left="720" w:firstLine="720"/>
        <w:rPr>
          <w:bCs/>
          <w:sz w:val="22"/>
          <w:szCs w:val="22"/>
        </w:rPr>
      </w:pPr>
      <w:r w:rsidRPr="007B342B">
        <w:rPr>
          <w:rFonts w:eastAsiaTheme="minorHAnsi"/>
          <w:color w:val="000000"/>
          <w:sz w:val="22"/>
          <w:szCs w:val="22"/>
        </w:rPr>
        <w:t>Role: Faculty mentor</w:t>
      </w:r>
      <w:r w:rsidRPr="007B342B">
        <w:rPr>
          <w:bCs/>
          <w:sz w:val="22"/>
          <w:szCs w:val="22"/>
        </w:rPr>
        <w:tab/>
      </w:r>
    </w:p>
    <w:p w14:paraId="3461BCFB" w14:textId="3C0FD021" w:rsidR="007D5CCF" w:rsidRPr="007B342B" w:rsidRDefault="007D5CCF" w:rsidP="00CD11D0">
      <w:pPr>
        <w:autoSpaceDE w:val="0"/>
        <w:autoSpaceDN w:val="0"/>
        <w:adjustRightInd w:val="0"/>
        <w:ind w:left="720" w:firstLine="720"/>
        <w:rPr>
          <w:sz w:val="22"/>
          <w:szCs w:val="22"/>
        </w:rPr>
      </w:pPr>
      <w:r w:rsidRPr="007B342B">
        <w:rPr>
          <w:bCs/>
          <w:sz w:val="22"/>
          <w:szCs w:val="22"/>
        </w:rPr>
        <w:t>Total costs: $</w:t>
      </w:r>
      <w:r w:rsidR="00886BE2" w:rsidRPr="007B342B">
        <w:rPr>
          <w:bCs/>
          <w:sz w:val="22"/>
          <w:szCs w:val="22"/>
        </w:rPr>
        <w:t>494,580</w:t>
      </w:r>
    </w:p>
    <w:p w14:paraId="26396F37" w14:textId="77777777" w:rsidR="001646EC" w:rsidRDefault="001646EC" w:rsidP="001646EC">
      <w:pPr>
        <w:rPr>
          <w:bCs/>
          <w:sz w:val="22"/>
          <w:szCs w:val="22"/>
        </w:rPr>
      </w:pPr>
    </w:p>
    <w:p w14:paraId="75EAA48E" w14:textId="0A6C959D" w:rsidR="001646EC" w:rsidRPr="007B342B" w:rsidRDefault="001646EC" w:rsidP="001646EC">
      <w:pPr>
        <w:rPr>
          <w:bCs/>
          <w:sz w:val="22"/>
          <w:szCs w:val="22"/>
        </w:rPr>
      </w:pPr>
      <w:r>
        <w:rPr>
          <w:bCs/>
          <w:sz w:val="22"/>
          <w:szCs w:val="22"/>
        </w:rPr>
        <w:t xml:space="preserve">2023-2026 </w:t>
      </w:r>
      <w:r>
        <w:rPr>
          <w:bCs/>
          <w:sz w:val="22"/>
          <w:szCs w:val="22"/>
        </w:rPr>
        <w:tab/>
      </w:r>
      <w:r w:rsidRPr="007B342B">
        <w:rPr>
          <w:bCs/>
          <w:sz w:val="22"/>
          <w:szCs w:val="22"/>
        </w:rPr>
        <w:t>NIH/NIAAA R34AA030662-01 (PI: Littleton)</w:t>
      </w:r>
    </w:p>
    <w:p w14:paraId="45B7E381" w14:textId="77777777" w:rsidR="001646EC" w:rsidRPr="007B342B" w:rsidRDefault="001646EC" w:rsidP="001646EC">
      <w:pPr>
        <w:ind w:left="1440"/>
        <w:rPr>
          <w:bCs/>
          <w:sz w:val="22"/>
          <w:szCs w:val="22"/>
        </w:rPr>
      </w:pPr>
      <w:r w:rsidRPr="007B342B">
        <w:rPr>
          <w:bCs/>
          <w:sz w:val="22"/>
          <w:szCs w:val="22"/>
        </w:rPr>
        <w:t xml:space="preserve">An online family-based program to prevent alcohol use and dating and sexual violence among sexual and gender minority youth </w:t>
      </w:r>
    </w:p>
    <w:p w14:paraId="3A9FB8E2" w14:textId="77777777" w:rsidR="001646EC" w:rsidRDefault="001646EC" w:rsidP="001646EC">
      <w:pPr>
        <w:ind w:left="1440"/>
        <w:rPr>
          <w:bCs/>
          <w:sz w:val="22"/>
          <w:szCs w:val="22"/>
        </w:rPr>
      </w:pPr>
      <w:r w:rsidRPr="007B342B">
        <w:rPr>
          <w:bCs/>
          <w:sz w:val="22"/>
          <w:szCs w:val="22"/>
        </w:rPr>
        <w:t>Role: Consultant</w:t>
      </w:r>
    </w:p>
    <w:p w14:paraId="221C835A" w14:textId="401504E9" w:rsidR="005C0667" w:rsidRDefault="005C0667" w:rsidP="001646EC">
      <w:pPr>
        <w:ind w:left="1440"/>
        <w:rPr>
          <w:bCs/>
          <w:sz w:val="22"/>
          <w:szCs w:val="22"/>
        </w:rPr>
      </w:pPr>
      <w:r>
        <w:rPr>
          <w:bCs/>
          <w:sz w:val="22"/>
          <w:szCs w:val="22"/>
        </w:rPr>
        <w:t>Total costs:</w:t>
      </w:r>
      <w:r w:rsidR="00AA266A">
        <w:rPr>
          <w:bCs/>
          <w:sz w:val="22"/>
          <w:szCs w:val="22"/>
        </w:rPr>
        <w:t xml:space="preserve"> $678,000</w:t>
      </w:r>
    </w:p>
    <w:p w14:paraId="264BB2A7" w14:textId="6ACB27F0" w:rsidR="00E154CF" w:rsidRDefault="00E154CF" w:rsidP="001646EC">
      <w:pPr>
        <w:ind w:left="1440"/>
        <w:rPr>
          <w:bCs/>
          <w:sz w:val="22"/>
          <w:szCs w:val="22"/>
        </w:rPr>
      </w:pPr>
      <w:r>
        <w:rPr>
          <w:bCs/>
          <w:sz w:val="22"/>
          <w:szCs w:val="22"/>
        </w:rPr>
        <w:tab/>
      </w:r>
    </w:p>
    <w:p w14:paraId="23ACD1F2" w14:textId="5EA0B5A3" w:rsidR="00E154CF" w:rsidRDefault="00E154CF" w:rsidP="00E154CF">
      <w:pPr>
        <w:rPr>
          <w:bCs/>
          <w:sz w:val="22"/>
          <w:szCs w:val="22"/>
        </w:rPr>
      </w:pPr>
      <w:r>
        <w:rPr>
          <w:bCs/>
          <w:sz w:val="22"/>
          <w:szCs w:val="22"/>
        </w:rPr>
        <w:t>2023-2024</w:t>
      </w:r>
      <w:r>
        <w:rPr>
          <w:bCs/>
          <w:sz w:val="22"/>
          <w:szCs w:val="22"/>
        </w:rPr>
        <w:tab/>
      </w:r>
      <w:r w:rsidRPr="00E154CF">
        <w:rPr>
          <w:bCs/>
          <w:sz w:val="22"/>
          <w:szCs w:val="22"/>
        </w:rPr>
        <w:t xml:space="preserve">American Psychological </w:t>
      </w:r>
      <w:r w:rsidR="00294D55">
        <w:rPr>
          <w:bCs/>
          <w:sz w:val="22"/>
          <w:szCs w:val="22"/>
        </w:rPr>
        <w:t>Foundation</w:t>
      </w:r>
      <w:r w:rsidRPr="00E154CF">
        <w:rPr>
          <w:bCs/>
          <w:sz w:val="22"/>
          <w:szCs w:val="22"/>
        </w:rPr>
        <w:t xml:space="preserve"> Wayne F. Placek Grant</w:t>
      </w:r>
      <w:r>
        <w:rPr>
          <w:bCs/>
          <w:sz w:val="22"/>
          <w:szCs w:val="22"/>
        </w:rPr>
        <w:t xml:space="preserve"> (MPI: Cascalheira and Hamdi)</w:t>
      </w:r>
    </w:p>
    <w:p w14:paraId="5BB5B3E2" w14:textId="440731BE" w:rsidR="00E154CF" w:rsidRDefault="00E154CF" w:rsidP="00E154CF">
      <w:pPr>
        <w:ind w:left="720" w:firstLine="720"/>
        <w:rPr>
          <w:bCs/>
          <w:sz w:val="22"/>
          <w:szCs w:val="22"/>
        </w:rPr>
      </w:pPr>
      <w:r w:rsidRPr="00E154CF">
        <w:rPr>
          <w:bCs/>
          <w:sz w:val="22"/>
          <w:szCs w:val="22"/>
        </w:rPr>
        <w:t xml:space="preserve">Towards </w:t>
      </w:r>
      <w:r>
        <w:rPr>
          <w:bCs/>
          <w:sz w:val="22"/>
          <w:szCs w:val="22"/>
        </w:rPr>
        <w:t>c</w:t>
      </w:r>
      <w:r w:rsidRPr="00E154CF">
        <w:rPr>
          <w:bCs/>
          <w:sz w:val="22"/>
          <w:szCs w:val="22"/>
        </w:rPr>
        <w:t xml:space="preserve">omputationally </w:t>
      </w:r>
      <w:r>
        <w:rPr>
          <w:bCs/>
          <w:sz w:val="22"/>
          <w:szCs w:val="22"/>
        </w:rPr>
        <w:t>e</w:t>
      </w:r>
      <w:r w:rsidRPr="00E154CF">
        <w:rPr>
          <w:bCs/>
          <w:sz w:val="22"/>
          <w:szCs w:val="22"/>
        </w:rPr>
        <w:t xml:space="preserve">nhanced </w:t>
      </w:r>
      <w:r>
        <w:rPr>
          <w:bCs/>
          <w:sz w:val="22"/>
          <w:szCs w:val="22"/>
        </w:rPr>
        <w:t>t</w:t>
      </w:r>
      <w:r w:rsidRPr="00E154CF">
        <w:rPr>
          <w:bCs/>
          <w:sz w:val="22"/>
          <w:szCs w:val="22"/>
        </w:rPr>
        <w:t>echnology</w:t>
      </w:r>
      <w:r>
        <w:rPr>
          <w:bCs/>
          <w:sz w:val="22"/>
          <w:szCs w:val="22"/>
        </w:rPr>
        <w:t>-d</w:t>
      </w:r>
      <w:r w:rsidRPr="00E154CF">
        <w:rPr>
          <w:bCs/>
          <w:sz w:val="22"/>
          <w:szCs w:val="22"/>
        </w:rPr>
        <w:t xml:space="preserve">elivered </w:t>
      </w:r>
      <w:r>
        <w:rPr>
          <w:bCs/>
          <w:sz w:val="22"/>
          <w:szCs w:val="22"/>
        </w:rPr>
        <w:t>i</w:t>
      </w:r>
      <w:r w:rsidRPr="00E154CF">
        <w:rPr>
          <w:bCs/>
          <w:sz w:val="22"/>
          <w:szCs w:val="22"/>
        </w:rPr>
        <w:t xml:space="preserve">nterventions for LGBQ+ </w:t>
      </w:r>
      <w:r>
        <w:rPr>
          <w:bCs/>
          <w:sz w:val="22"/>
          <w:szCs w:val="22"/>
        </w:rPr>
        <w:t>p</w:t>
      </w:r>
      <w:r w:rsidRPr="00E154CF">
        <w:rPr>
          <w:bCs/>
          <w:sz w:val="22"/>
          <w:szCs w:val="22"/>
        </w:rPr>
        <w:t>eople:</w:t>
      </w:r>
    </w:p>
    <w:p w14:paraId="5C439855" w14:textId="5AD3A14D" w:rsidR="00E154CF" w:rsidRDefault="00E154CF" w:rsidP="00E154CF">
      <w:pPr>
        <w:ind w:left="720" w:firstLine="720"/>
        <w:rPr>
          <w:bCs/>
          <w:sz w:val="22"/>
          <w:szCs w:val="22"/>
        </w:rPr>
      </w:pPr>
      <w:r w:rsidRPr="00E154CF">
        <w:rPr>
          <w:bCs/>
          <w:sz w:val="22"/>
          <w:szCs w:val="22"/>
        </w:rPr>
        <w:t xml:space="preserve">Establishing the </w:t>
      </w:r>
      <w:r>
        <w:rPr>
          <w:bCs/>
          <w:sz w:val="22"/>
          <w:szCs w:val="22"/>
        </w:rPr>
        <w:t>c</w:t>
      </w:r>
      <w:r w:rsidRPr="00E154CF">
        <w:rPr>
          <w:bCs/>
          <w:sz w:val="22"/>
          <w:szCs w:val="22"/>
        </w:rPr>
        <w:t xml:space="preserve">omputational </w:t>
      </w:r>
      <w:r>
        <w:rPr>
          <w:bCs/>
          <w:sz w:val="22"/>
          <w:szCs w:val="22"/>
        </w:rPr>
        <w:t>c</w:t>
      </w:r>
      <w:r w:rsidRPr="00E154CF">
        <w:rPr>
          <w:bCs/>
          <w:sz w:val="22"/>
          <w:szCs w:val="22"/>
        </w:rPr>
        <w:t xml:space="preserve">onstruct </w:t>
      </w:r>
      <w:r>
        <w:rPr>
          <w:bCs/>
          <w:sz w:val="22"/>
          <w:szCs w:val="22"/>
        </w:rPr>
        <w:t>v</w:t>
      </w:r>
      <w:r w:rsidRPr="00E154CF">
        <w:rPr>
          <w:bCs/>
          <w:sz w:val="22"/>
          <w:szCs w:val="22"/>
        </w:rPr>
        <w:t xml:space="preserve">alidity of </w:t>
      </w:r>
      <w:r>
        <w:rPr>
          <w:bCs/>
          <w:sz w:val="22"/>
          <w:szCs w:val="22"/>
        </w:rPr>
        <w:t>p</w:t>
      </w:r>
      <w:r w:rsidRPr="00E154CF">
        <w:rPr>
          <w:bCs/>
          <w:sz w:val="22"/>
          <w:szCs w:val="22"/>
        </w:rPr>
        <w:t xml:space="preserve">sychosocial </w:t>
      </w:r>
      <w:r>
        <w:rPr>
          <w:bCs/>
          <w:sz w:val="22"/>
          <w:szCs w:val="22"/>
        </w:rPr>
        <w:t>s</w:t>
      </w:r>
      <w:r w:rsidRPr="00E154CF">
        <w:rPr>
          <w:bCs/>
          <w:sz w:val="22"/>
          <w:szCs w:val="22"/>
        </w:rPr>
        <w:t xml:space="preserve">tress with </w:t>
      </w:r>
      <w:r>
        <w:rPr>
          <w:bCs/>
          <w:sz w:val="22"/>
          <w:szCs w:val="22"/>
        </w:rPr>
        <w:t>b</w:t>
      </w:r>
      <w:r w:rsidRPr="00E154CF">
        <w:rPr>
          <w:bCs/>
          <w:sz w:val="22"/>
          <w:szCs w:val="22"/>
        </w:rPr>
        <w:t xml:space="preserve">ig </w:t>
      </w:r>
      <w:r>
        <w:rPr>
          <w:bCs/>
          <w:sz w:val="22"/>
          <w:szCs w:val="22"/>
        </w:rPr>
        <w:t>d</w:t>
      </w:r>
      <w:r w:rsidRPr="00E154CF">
        <w:rPr>
          <w:bCs/>
          <w:sz w:val="22"/>
          <w:szCs w:val="22"/>
        </w:rPr>
        <w:t>ata</w:t>
      </w:r>
    </w:p>
    <w:p w14:paraId="423B7525" w14:textId="6982247F" w:rsidR="00E154CF" w:rsidRDefault="00E154CF" w:rsidP="00E154CF">
      <w:pPr>
        <w:ind w:left="720" w:firstLine="720"/>
        <w:rPr>
          <w:bCs/>
          <w:sz w:val="22"/>
          <w:szCs w:val="22"/>
        </w:rPr>
      </w:pPr>
      <w:r>
        <w:rPr>
          <w:bCs/>
          <w:sz w:val="22"/>
          <w:szCs w:val="22"/>
        </w:rPr>
        <w:t>Role: Co-Investigator</w:t>
      </w:r>
    </w:p>
    <w:p w14:paraId="6BA7E380" w14:textId="70609703" w:rsidR="00E154CF" w:rsidRPr="007B342B" w:rsidRDefault="00E154CF" w:rsidP="00E154CF">
      <w:pPr>
        <w:ind w:left="720" w:firstLine="720"/>
        <w:rPr>
          <w:bCs/>
          <w:sz w:val="22"/>
          <w:szCs w:val="22"/>
        </w:rPr>
      </w:pPr>
      <w:r>
        <w:rPr>
          <w:bCs/>
          <w:sz w:val="22"/>
          <w:szCs w:val="22"/>
        </w:rPr>
        <w:t xml:space="preserve">Total costs: </w:t>
      </w:r>
      <w:r w:rsidRPr="00E154CF">
        <w:rPr>
          <w:bCs/>
          <w:sz w:val="22"/>
          <w:szCs w:val="22"/>
        </w:rPr>
        <w:t>$13,458.33</w:t>
      </w:r>
    </w:p>
    <w:p w14:paraId="60B75FFF" w14:textId="77777777" w:rsidR="001646EC" w:rsidRDefault="001646EC" w:rsidP="004C5AFC">
      <w:pPr>
        <w:rPr>
          <w:sz w:val="22"/>
          <w:szCs w:val="22"/>
        </w:rPr>
      </w:pPr>
    </w:p>
    <w:p w14:paraId="639DAEE9" w14:textId="0D6116E1" w:rsidR="004C5AFC" w:rsidRPr="007B342B" w:rsidRDefault="004C5AFC" w:rsidP="004C5AFC">
      <w:pPr>
        <w:rPr>
          <w:bCs/>
          <w:sz w:val="22"/>
          <w:szCs w:val="22"/>
        </w:rPr>
      </w:pPr>
      <w:r w:rsidRPr="007B342B">
        <w:rPr>
          <w:sz w:val="22"/>
          <w:szCs w:val="22"/>
        </w:rPr>
        <w:t>2022 - 2027</w:t>
      </w:r>
      <w:r w:rsidRPr="007B342B">
        <w:rPr>
          <w:sz w:val="22"/>
          <w:szCs w:val="22"/>
        </w:rPr>
        <w:tab/>
      </w:r>
      <w:bookmarkStart w:id="6" w:name="_Hlk124756565"/>
      <w:r w:rsidRPr="007B342B">
        <w:rPr>
          <w:bCs/>
          <w:sz w:val="22"/>
          <w:szCs w:val="22"/>
        </w:rPr>
        <w:t xml:space="preserve">NIH/NIAAA </w:t>
      </w:r>
      <w:r w:rsidR="000A1C03" w:rsidRPr="007B342B">
        <w:rPr>
          <w:bCs/>
          <w:sz w:val="22"/>
          <w:szCs w:val="22"/>
        </w:rPr>
        <w:t xml:space="preserve">R01AA029088-01A1 </w:t>
      </w:r>
      <w:bookmarkEnd w:id="6"/>
      <w:r w:rsidRPr="007B342B">
        <w:rPr>
          <w:bCs/>
          <w:sz w:val="22"/>
          <w:szCs w:val="22"/>
        </w:rPr>
        <w:t>(MPI: Pachankis and Hughes)</w:t>
      </w:r>
    </w:p>
    <w:p w14:paraId="334C1935" w14:textId="77777777" w:rsidR="004C5AFC" w:rsidRPr="007B342B" w:rsidRDefault="004C5AFC" w:rsidP="004C5AFC">
      <w:pPr>
        <w:ind w:left="1440"/>
        <w:rPr>
          <w:bCs/>
          <w:sz w:val="22"/>
          <w:szCs w:val="22"/>
        </w:rPr>
      </w:pPr>
      <w:bookmarkStart w:id="7" w:name="_Hlk124756469"/>
      <w:r w:rsidRPr="007B342B">
        <w:rPr>
          <w:bCs/>
          <w:sz w:val="22"/>
          <w:szCs w:val="22"/>
        </w:rPr>
        <w:t>A unified protocol to address sexual minority women’s minority stress, mental health, and hazardous drinking</w:t>
      </w:r>
    </w:p>
    <w:bookmarkEnd w:id="7"/>
    <w:p w14:paraId="096FC3B3" w14:textId="440859F7" w:rsidR="004C5AFC" w:rsidRPr="007B342B" w:rsidRDefault="004C5AFC" w:rsidP="004C5AFC">
      <w:pPr>
        <w:ind w:left="1440"/>
        <w:rPr>
          <w:bCs/>
          <w:sz w:val="22"/>
          <w:szCs w:val="22"/>
        </w:rPr>
      </w:pPr>
      <w:r w:rsidRPr="007B342B">
        <w:rPr>
          <w:bCs/>
          <w:sz w:val="22"/>
          <w:szCs w:val="22"/>
        </w:rPr>
        <w:t>Role: Co-Investigator</w:t>
      </w:r>
    </w:p>
    <w:p w14:paraId="0F704142" w14:textId="45454AC1" w:rsidR="00153764" w:rsidRPr="007B342B" w:rsidRDefault="00153764" w:rsidP="004C5AFC">
      <w:pPr>
        <w:ind w:left="1440"/>
        <w:rPr>
          <w:bCs/>
          <w:sz w:val="22"/>
          <w:szCs w:val="22"/>
        </w:rPr>
      </w:pPr>
      <w:r w:rsidRPr="007B342B">
        <w:rPr>
          <w:bCs/>
          <w:sz w:val="22"/>
          <w:szCs w:val="22"/>
        </w:rPr>
        <w:t xml:space="preserve">Total costs: </w:t>
      </w:r>
      <w:bookmarkStart w:id="8" w:name="_Hlk124756556"/>
      <w:r w:rsidRPr="007B342B">
        <w:rPr>
          <w:bCs/>
          <w:sz w:val="22"/>
          <w:szCs w:val="22"/>
        </w:rPr>
        <w:t>$</w:t>
      </w:r>
      <w:r w:rsidR="0043226C" w:rsidRPr="007B342B">
        <w:rPr>
          <w:bCs/>
          <w:sz w:val="22"/>
          <w:szCs w:val="22"/>
        </w:rPr>
        <w:t>794,938</w:t>
      </w:r>
      <w:bookmarkEnd w:id="8"/>
    </w:p>
    <w:p w14:paraId="5F65E8B7" w14:textId="77777777" w:rsidR="004C5AFC" w:rsidRPr="007B342B" w:rsidRDefault="004C5AFC" w:rsidP="001D67B9">
      <w:pPr>
        <w:ind w:left="1440" w:hanging="1440"/>
        <w:rPr>
          <w:sz w:val="22"/>
          <w:szCs w:val="22"/>
        </w:rPr>
      </w:pPr>
    </w:p>
    <w:p w14:paraId="65ABFEA3" w14:textId="070A4D4E" w:rsidR="00E14367" w:rsidRPr="007B342B" w:rsidRDefault="00E14367" w:rsidP="001D67B9">
      <w:pPr>
        <w:ind w:left="1440" w:hanging="1440"/>
        <w:rPr>
          <w:sz w:val="22"/>
          <w:szCs w:val="22"/>
        </w:rPr>
      </w:pPr>
      <w:r w:rsidRPr="007B342B">
        <w:rPr>
          <w:sz w:val="22"/>
          <w:szCs w:val="22"/>
        </w:rPr>
        <w:t>2022 - 202</w:t>
      </w:r>
      <w:r w:rsidR="00B42FB0">
        <w:rPr>
          <w:sz w:val="22"/>
          <w:szCs w:val="22"/>
        </w:rPr>
        <w:t>4</w:t>
      </w:r>
      <w:r w:rsidRPr="007B342B">
        <w:rPr>
          <w:sz w:val="22"/>
          <w:szCs w:val="22"/>
        </w:rPr>
        <w:t xml:space="preserve"> </w:t>
      </w:r>
      <w:r w:rsidRPr="007B342B">
        <w:rPr>
          <w:sz w:val="22"/>
          <w:szCs w:val="22"/>
        </w:rPr>
        <w:tab/>
      </w:r>
      <w:bookmarkStart w:id="9" w:name="_Hlk124755226"/>
      <w:r w:rsidR="00DC0955">
        <w:rPr>
          <w:sz w:val="22"/>
          <w:szCs w:val="22"/>
        </w:rPr>
        <w:t>American Psychological Foundation</w:t>
      </w:r>
      <w:r w:rsidRPr="007B342B">
        <w:rPr>
          <w:sz w:val="22"/>
          <w:szCs w:val="22"/>
        </w:rPr>
        <w:t xml:space="preserve"> Walter Katkovsky Research Grants </w:t>
      </w:r>
      <w:bookmarkEnd w:id="9"/>
      <w:r w:rsidR="00C95EB5" w:rsidRPr="00C95EB5">
        <w:rPr>
          <w:sz w:val="22"/>
          <w:szCs w:val="22"/>
        </w:rPr>
        <w:t xml:space="preserve">33425 </w:t>
      </w:r>
      <w:r w:rsidRPr="007B342B">
        <w:rPr>
          <w:sz w:val="22"/>
          <w:szCs w:val="22"/>
        </w:rPr>
        <w:t>(PI: Scheer)</w:t>
      </w:r>
    </w:p>
    <w:p w14:paraId="03D240C4" w14:textId="46B77EDB" w:rsidR="00E14367" w:rsidRPr="007B342B" w:rsidRDefault="00E14367" w:rsidP="001D67B9">
      <w:pPr>
        <w:ind w:left="1440" w:hanging="1440"/>
        <w:rPr>
          <w:sz w:val="22"/>
          <w:szCs w:val="22"/>
        </w:rPr>
      </w:pPr>
      <w:r w:rsidRPr="007B342B">
        <w:rPr>
          <w:sz w:val="22"/>
          <w:szCs w:val="22"/>
        </w:rPr>
        <w:tab/>
        <w:t>Expressive writing therapy to reduce PTSD symptoms and hazardous drinking among trauma-exposed sexual minority women: A randomized controlled trial</w:t>
      </w:r>
    </w:p>
    <w:p w14:paraId="557656F0" w14:textId="7E675F1E" w:rsidR="002006CB" w:rsidRPr="007B342B" w:rsidRDefault="002006CB" w:rsidP="002006CB">
      <w:pPr>
        <w:pStyle w:val="NoSpacing"/>
        <w:ind w:left="1440"/>
        <w:rPr>
          <w:rFonts w:ascii="Times New Roman" w:hAnsi="Times New Roman" w:cs="Times New Roman"/>
          <w:bCs/>
        </w:rPr>
      </w:pPr>
      <w:r w:rsidRPr="007B342B">
        <w:rPr>
          <w:rFonts w:ascii="Times New Roman" w:hAnsi="Times New Roman" w:cs="Times New Roman"/>
          <w:bCs/>
        </w:rPr>
        <w:t>Role: Principal Investigator</w:t>
      </w:r>
    </w:p>
    <w:p w14:paraId="37F212A0" w14:textId="77777777" w:rsidR="002006CB" w:rsidRPr="007B342B" w:rsidRDefault="002006CB" w:rsidP="002006CB">
      <w:pPr>
        <w:pStyle w:val="NoSpacing"/>
        <w:ind w:left="1440"/>
        <w:rPr>
          <w:rFonts w:ascii="Times New Roman" w:hAnsi="Times New Roman" w:cs="Times New Roman"/>
        </w:rPr>
      </w:pPr>
      <w:r w:rsidRPr="007B342B">
        <w:rPr>
          <w:rFonts w:ascii="Times New Roman" w:hAnsi="Times New Roman" w:cs="Times New Roman"/>
          <w:bCs/>
        </w:rPr>
        <w:t>Total Costs: $10,000</w:t>
      </w:r>
    </w:p>
    <w:p w14:paraId="524691A7" w14:textId="77777777" w:rsidR="00E14367" w:rsidRPr="007B342B" w:rsidRDefault="00E14367" w:rsidP="001D67B9">
      <w:pPr>
        <w:ind w:left="1440" w:hanging="1440"/>
        <w:rPr>
          <w:sz w:val="22"/>
          <w:szCs w:val="22"/>
        </w:rPr>
      </w:pPr>
    </w:p>
    <w:p w14:paraId="45A61FD2" w14:textId="13CFEA44" w:rsidR="001D67B9" w:rsidRPr="007B342B" w:rsidRDefault="001D67B9" w:rsidP="001D67B9">
      <w:pPr>
        <w:ind w:left="1440" w:hanging="1440"/>
        <w:rPr>
          <w:sz w:val="22"/>
          <w:szCs w:val="22"/>
        </w:rPr>
      </w:pPr>
      <w:r w:rsidRPr="007B342B">
        <w:rPr>
          <w:sz w:val="22"/>
          <w:szCs w:val="22"/>
        </w:rPr>
        <w:t>2022 - 202</w:t>
      </w:r>
      <w:r w:rsidR="00BA29DD" w:rsidRPr="007B342B">
        <w:rPr>
          <w:sz w:val="22"/>
          <w:szCs w:val="22"/>
        </w:rPr>
        <w:t>4</w:t>
      </w:r>
      <w:r w:rsidRPr="007B342B">
        <w:rPr>
          <w:sz w:val="22"/>
          <w:szCs w:val="22"/>
        </w:rPr>
        <w:tab/>
        <w:t xml:space="preserve">2022 ORAU Ralph E. Powe Junior Faculty Enhancement Award – Health Disparities/Equity </w:t>
      </w:r>
      <w:r w:rsidR="00022076" w:rsidRPr="00022076">
        <w:rPr>
          <w:sz w:val="22"/>
          <w:szCs w:val="22"/>
        </w:rPr>
        <w:t xml:space="preserve">32859 </w:t>
      </w:r>
      <w:r w:rsidRPr="007B342B">
        <w:rPr>
          <w:sz w:val="22"/>
          <w:szCs w:val="22"/>
        </w:rPr>
        <w:t>(PI: Scheer)</w:t>
      </w:r>
    </w:p>
    <w:p w14:paraId="263CEAC9" w14:textId="77777777" w:rsidR="00106309" w:rsidRPr="007B342B" w:rsidRDefault="00106309" w:rsidP="00106309">
      <w:pPr>
        <w:pStyle w:val="NoSpacing"/>
        <w:ind w:left="1440"/>
        <w:rPr>
          <w:rFonts w:ascii="Times New Roman" w:hAnsi="Times New Roman" w:cs="Times New Roman"/>
          <w:bCs/>
        </w:rPr>
      </w:pPr>
      <w:r w:rsidRPr="007B342B">
        <w:rPr>
          <w:rFonts w:ascii="Times New Roman" w:hAnsi="Times New Roman" w:cs="Times New Roman"/>
          <w:bCs/>
        </w:rPr>
        <w:t>Tailored online expressive writing interventions to reduce PTSD and hazardous drinking among trauma-exposed sexual minority women: A randomized controlled trial</w:t>
      </w:r>
    </w:p>
    <w:p w14:paraId="0A07E92E" w14:textId="6C893A1D" w:rsidR="00106309" w:rsidRPr="007B342B" w:rsidRDefault="00106309" w:rsidP="00106309">
      <w:pPr>
        <w:pStyle w:val="NoSpacing"/>
        <w:ind w:left="1440"/>
        <w:rPr>
          <w:rFonts w:ascii="Times New Roman" w:hAnsi="Times New Roman" w:cs="Times New Roman"/>
          <w:bCs/>
        </w:rPr>
      </w:pPr>
      <w:r w:rsidRPr="007B342B">
        <w:rPr>
          <w:rFonts w:ascii="Times New Roman" w:hAnsi="Times New Roman" w:cs="Times New Roman"/>
          <w:bCs/>
        </w:rPr>
        <w:t>Role: Principal Investigator</w:t>
      </w:r>
    </w:p>
    <w:p w14:paraId="67875169" w14:textId="570D679D" w:rsidR="00106309" w:rsidRPr="007B342B" w:rsidRDefault="00106309" w:rsidP="00106309">
      <w:pPr>
        <w:pStyle w:val="NoSpacing"/>
        <w:ind w:left="1440"/>
        <w:rPr>
          <w:rFonts w:ascii="Times New Roman" w:hAnsi="Times New Roman" w:cs="Times New Roman"/>
        </w:rPr>
      </w:pPr>
      <w:r w:rsidRPr="007B342B">
        <w:rPr>
          <w:rFonts w:ascii="Times New Roman" w:hAnsi="Times New Roman" w:cs="Times New Roman"/>
          <w:bCs/>
        </w:rPr>
        <w:t>Total Costs: $10,000</w:t>
      </w:r>
    </w:p>
    <w:p w14:paraId="01DA197C" w14:textId="77777777" w:rsidR="001D67B9" w:rsidRPr="007B342B" w:rsidRDefault="001D67B9" w:rsidP="00251E18">
      <w:pPr>
        <w:rPr>
          <w:sz w:val="22"/>
          <w:szCs w:val="22"/>
        </w:rPr>
      </w:pPr>
    </w:p>
    <w:p w14:paraId="1C875AAA" w14:textId="12714615" w:rsidR="00251E18" w:rsidRPr="007B342B" w:rsidRDefault="00251E18" w:rsidP="00251E18">
      <w:pPr>
        <w:rPr>
          <w:sz w:val="22"/>
          <w:szCs w:val="22"/>
        </w:rPr>
      </w:pPr>
      <w:r w:rsidRPr="007B342B">
        <w:rPr>
          <w:sz w:val="22"/>
          <w:szCs w:val="22"/>
        </w:rPr>
        <w:t>2022</w:t>
      </w:r>
      <w:r w:rsidR="00285E86" w:rsidRPr="007B342B">
        <w:rPr>
          <w:sz w:val="22"/>
          <w:szCs w:val="22"/>
        </w:rPr>
        <w:t xml:space="preserve"> - 2023   </w:t>
      </w:r>
      <w:r w:rsidR="00CA4CCB" w:rsidRPr="007B342B">
        <w:rPr>
          <w:sz w:val="22"/>
          <w:szCs w:val="22"/>
        </w:rPr>
        <w:tab/>
      </w:r>
      <w:r w:rsidRPr="007B342B">
        <w:rPr>
          <w:sz w:val="22"/>
          <w:szCs w:val="22"/>
        </w:rPr>
        <w:t>Bioscience TRAIN Mini-Grant (PI</w:t>
      </w:r>
      <w:r w:rsidR="001D67B9" w:rsidRPr="007B342B">
        <w:rPr>
          <w:sz w:val="22"/>
          <w:szCs w:val="22"/>
        </w:rPr>
        <w:t>:</w:t>
      </w:r>
      <w:r w:rsidRPr="007B342B">
        <w:rPr>
          <w:sz w:val="22"/>
          <w:szCs w:val="22"/>
        </w:rPr>
        <w:t xml:space="preserve"> </w:t>
      </w:r>
      <w:r w:rsidR="004B34E9" w:rsidRPr="007B342B">
        <w:rPr>
          <w:sz w:val="22"/>
          <w:szCs w:val="22"/>
        </w:rPr>
        <w:t>Cascalheira</w:t>
      </w:r>
      <w:r w:rsidRPr="007B342B">
        <w:rPr>
          <w:sz w:val="22"/>
          <w:szCs w:val="22"/>
        </w:rPr>
        <w:t>)</w:t>
      </w:r>
    </w:p>
    <w:p w14:paraId="0FADE921" w14:textId="1642F746" w:rsidR="00251E18" w:rsidRPr="007B342B" w:rsidRDefault="00251E18" w:rsidP="00251E18">
      <w:pPr>
        <w:ind w:left="1440"/>
        <w:rPr>
          <w:sz w:val="22"/>
          <w:szCs w:val="22"/>
        </w:rPr>
      </w:pPr>
      <w:r w:rsidRPr="007B342B">
        <w:rPr>
          <w:sz w:val="22"/>
          <w:szCs w:val="22"/>
        </w:rPr>
        <w:t xml:space="preserve">Leveraging </w:t>
      </w:r>
      <w:r w:rsidR="00AB6194" w:rsidRPr="007B342B">
        <w:rPr>
          <w:sz w:val="22"/>
          <w:szCs w:val="22"/>
        </w:rPr>
        <w:t>a</w:t>
      </w:r>
      <w:r w:rsidRPr="007B342B">
        <w:rPr>
          <w:sz w:val="22"/>
          <w:szCs w:val="22"/>
        </w:rPr>
        <w:t xml:space="preserve">rtificial </w:t>
      </w:r>
      <w:r w:rsidR="00AB6194" w:rsidRPr="007B342B">
        <w:rPr>
          <w:sz w:val="22"/>
          <w:szCs w:val="22"/>
        </w:rPr>
        <w:t>i</w:t>
      </w:r>
      <w:r w:rsidRPr="007B342B">
        <w:rPr>
          <w:sz w:val="22"/>
          <w:szCs w:val="22"/>
        </w:rPr>
        <w:t xml:space="preserve">ntelligence and </w:t>
      </w:r>
      <w:r w:rsidR="00AB6194" w:rsidRPr="007B342B">
        <w:rPr>
          <w:sz w:val="22"/>
          <w:szCs w:val="22"/>
        </w:rPr>
        <w:t>s</w:t>
      </w:r>
      <w:r w:rsidRPr="007B342B">
        <w:rPr>
          <w:sz w:val="22"/>
          <w:szCs w:val="22"/>
        </w:rPr>
        <w:t xml:space="preserve">ocial </w:t>
      </w:r>
      <w:r w:rsidR="00AB6194" w:rsidRPr="007B342B">
        <w:rPr>
          <w:sz w:val="22"/>
          <w:szCs w:val="22"/>
        </w:rPr>
        <w:t>m</w:t>
      </w:r>
      <w:r w:rsidRPr="007B342B">
        <w:rPr>
          <w:sz w:val="22"/>
          <w:szCs w:val="22"/>
        </w:rPr>
        <w:t xml:space="preserve">edia to </w:t>
      </w:r>
      <w:r w:rsidR="00AB6194" w:rsidRPr="007B342B">
        <w:rPr>
          <w:sz w:val="22"/>
          <w:szCs w:val="22"/>
        </w:rPr>
        <w:t>p</w:t>
      </w:r>
      <w:r w:rsidRPr="007B342B">
        <w:rPr>
          <w:sz w:val="22"/>
          <w:szCs w:val="22"/>
        </w:rPr>
        <w:t xml:space="preserve">redict </w:t>
      </w:r>
      <w:r w:rsidR="00AB6194" w:rsidRPr="007B342B">
        <w:rPr>
          <w:sz w:val="22"/>
          <w:szCs w:val="22"/>
        </w:rPr>
        <w:t>s</w:t>
      </w:r>
      <w:r w:rsidRPr="007B342B">
        <w:rPr>
          <w:sz w:val="22"/>
          <w:szCs w:val="22"/>
        </w:rPr>
        <w:t xml:space="preserve">tress </w:t>
      </w:r>
      <w:r w:rsidR="00AB6194" w:rsidRPr="007B342B">
        <w:rPr>
          <w:sz w:val="22"/>
          <w:szCs w:val="22"/>
        </w:rPr>
        <w:t>h</w:t>
      </w:r>
      <w:r w:rsidRPr="007B342B">
        <w:rPr>
          <w:sz w:val="22"/>
          <w:szCs w:val="22"/>
        </w:rPr>
        <w:t xml:space="preserve">ormone </w:t>
      </w:r>
      <w:r w:rsidR="00AB6194" w:rsidRPr="007B342B">
        <w:rPr>
          <w:sz w:val="22"/>
          <w:szCs w:val="22"/>
        </w:rPr>
        <w:t>l</w:t>
      </w:r>
      <w:r w:rsidRPr="007B342B">
        <w:rPr>
          <w:sz w:val="22"/>
          <w:szCs w:val="22"/>
        </w:rPr>
        <w:t>evels,</w:t>
      </w:r>
      <w:r w:rsidR="00AB6194" w:rsidRPr="007B342B">
        <w:rPr>
          <w:sz w:val="22"/>
          <w:szCs w:val="22"/>
        </w:rPr>
        <w:t xml:space="preserve"> p</w:t>
      </w:r>
      <w:r w:rsidRPr="007B342B">
        <w:rPr>
          <w:sz w:val="22"/>
          <w:szCs w:val="22"/>
        </w:rPr>
        <w:t xml:space="preserve">robable PTSD, and </w:t>
      </w:r>
      <w:r w:rsidR="00AB6194" w:rsidRPr="007B342B">
        <w:rPr>
          <w:sz w:val="22"/>
          <w:szCs w:val="22"/>
        </w:rPr>
        <w:t>h</w:t>
      </w:r>
      <w:r w:rsidRPr="007B342B">
        <w:rPr>
          <w:sz w:val="22"/>
          <w:szCs w:val="22"/>
        </w:rPr>
        <w:t xml:space="preserve">azardous </w:t>
      </w:r>
      <w:r w:rsidR="00AB6194" w:rsidRPr="007B342B">
        <w:rPr>
          <w:sz w:val="22"/>
          <w:szCs w:val="22"/>
        </w:rPr>
        <w:t>d</w:t>
      </w:r>
      <w:r w:rsidRPr="007B342B">
        <w:rPr>
          <w:sz w:val="22"/>
          <w:szCs w:val="22"/>
        </w:rPr>
        <w:t xml:space="preserve">rinking </w:t>
      </w:r>
      <w:r w:rsidR="00AB6194" w:rsidRPr="007B342B">
        <w:rPr>
          <w:sz w:val="22"/>
          <w:szCs w:val="22"/>
        </w:rPr>
        <w:t>a</w:t>
      </w:r>
      <w:r w:rsidRPr="007B342B">
        <w:rPr>
          <w:sz w:val="22"/>
          <w:szCs w:val="22"/>
        </w:rPr>
        <w:t xml:space="preserve">mong </w:t>
      </w:r>
      <w:r w:rsidR="00AB6194" w:rsidRPr="007B342B">
        <w:rPr>
          <w:sz w:val="22"/>
          <w:szCs w:val="22"/>
        </w:rPr>
        <w:t>s</w:t>
      </w:r>
      <w:r w:rsidRPr="007B342B">
        <w:rPr>
          <w:sz w:val="22"/>
          <w:szCs w:val="22"/>
        </w:rPr>
        <w:t xml:space="preserve">exual </w:t>
      </w:r>
      <w:r w:rsidR="00AB6194" w:rsidRPr="007B342B">
        <w:rPr>
          <w:sz w:val="22"/>
          <w:szCs w:val="22"/>
        </w:rPr>
        <w:t>m</w:t>
      </w:r>
      <w:r w:rsidRPr="007B342B">
        <w:rPr>
          <w:sz w:val="22"/>
          <w:szCs w:val="22"/>
        </w:rPr>
        <w:t xml:space="preserve">inority </w:t>
      </w:r>
      <w:r w:rsidR="00AB6194" w:rsidRPr="007B342B">
        <w:rPr>
          <w:sz w:val="22"/>
          <w:szCs w:val="22"/>
        </w:rPr>
        <w:t>w</w:t>
      </w:r>
      <w:r w:rsidRPr="007B342B">
        <w:rPr>
          <w:sz w:val="22"/>
          <w:szCs w:val="22"/>
        </w:rPr>
        <w:t xml:space="preserve">omen: A </w:t>
      </w:r>
      <w:r w:rsidR="00AB6194" w:rsidRPr="007B342B">
        <w:rPr>
          <w:sz w:val="22"/>
          <w:szCs w:val="22"/>
        </w:rPr>
        <w:t>p</w:t>
      </w:r>
      <w:r w:rsidRPr="007B342B">
        <w:rPr>
          <w:sz w:val="22"/>
          <w:szCs w:val="22"/>
        </w:rPr>
        <w:t xml:space="preserve">ilot </w:t>
      </w:r>
      <w:r w:rsidR="00AB6194" w:rsidRPr="007B342B">
        <w:rPr>
          <w:sz w:val="22"/>
          <w:szCs w:val="22"/>
        </w:rPr>
        <w:t>s</w:t>
      </w:r>
      <w:r w:rsidRPr="007B342B">
        <w:rPr>
          <w:sz w:val="22"/>
          <w:szCs w:val="22"/>
        </w:rPr>
        <w:t>tudy</w:t>
      </w:r>
    </w:p>
    <w:p w14:paraId="5F543609" w14:textId="1BD9B1CA" w:rsidR="004B34E9" w:rsidRPr="007B342B" w:rsidRDefault="004B34E9" w:rsidP="00251E18">
      <w:pPr>
        <w:ind w:left="720" w:firstLine="720"/>
        <w:rPr>
          <w:sz w:val="22"/>
          <w:szCs w:val="22"/>
        </w:rPr>
      </w:pPr>
      <w:r w:rsidRPr="007B342B">
        <w:rPr>
          <w:sz w:val="22"/>
          <w:szCs w:val="22"/>
        </w:rPr>
        <w:t xml:space="preserve">Role: </w:t>
      </w:r>
      <w:r w:rsidR="00F03C14" w:rsidRPr="007B342B">
        <w:rPr>
          <w:sz w:val="22"/>
          <w:szCs w:val="22"/>
        </w:rPr>
        <w:t>Faculty Advisor and Expert Consultant</w:t>
      </w:r>
    </w:p>
    <w:p w14:paraId="63D5487D" w14:textId="2E94AEFD" w:rsidR="00251E18" w:rsidRPr="007B342B" w:rsidRDefault="00251E18" w:rsidP="00251E18">
      <w:pPr>
        <w:ind w:left="720" w:firstLine="720"/>
        <w:rPr>
          <w:sz w:val="22"/>
          <w:szCs w:val="22"/>
        </w:rPr>
      </w:pPr>
      <w:r w:rsidRPr="007B342B">
        <w:rPr>
          <w:sz w:val="22"/>
          <w:szCs w:val="22"/>
        </w:rPr>
        <w:t>Total Costs: $1,</w:t>
      </w:r>
      <w:r w:rsidR="006877C3" w:rsidRPr="007B342B">
        <w:rPr>
          <w:sz w:val="22"/>
          <w:szCs w:val="22"/>
        </w:rPr>
        <w:t>0</w:t>
      </w:r>
      <w:r w:rsidRPr="007B342B">
        <w:rPr>
          <w:sz w:val="22"/>
          <w:szCs w:val="22"/>
        </w:rPr>
        <w:t>00</w:t>
      </w:r>
    </w:p>
    <w:p w14:paraId="7CC6D289" w14:textId="77777777" w:rsidR="00251E18" w:rsidRPr="007B342B" w:rsidRDefault="00251E18" w:rsidP="00251E18">
      <w:pPr>
        <w:rPr>
          <w:sz w:val="22"/>
          <w:szCs w:val="22"/>
        </w:rPr>
      </w:pPr>
    </w:p>
    <w:p w14:paraId="32437E27" w14:textId="303E5F28" w:rsidR="008A3DB9" w:rsidRPr="007B342B" w:rsidRDefault="008A3DB9" w:rsidP="008A3DB9">
      <w:pPr>
        <w:rPr>
          <w:sz w:val="22"/>
          <w:szCs w:val="22"/>
        </w:rPr>
      </w:pPr>
      <w:r w:rsidRPr="007B342B">
        <w:rPr>
          <w:sz w:val="22"/>
          <w:szCs w:val="22"/>
        </w:rPr>
        <w:t>2021 - 2026</w:t>
      </w:r>
      <w:r w:rsidRPr="007B342B">
        <w:rPr>
          <w:sz w:val="22"/>
          <w:szCs w:val="22"/>
        </w:rPr>
        <w:tab/>
        <w:t xml:space="preserve">NIH/NIAAA </w:t>
      </w:r>
      <w:r w:rsidR="000D6D10" w:rsidRPr="007B342B">
        <w:rPr>
          <w:sz w:val="22"/>
          <w:szCs w:val="22"/>
        </w:rPr>
        <w:t>K01AA028239-01A1</w:t>
      </w:r>
      <w:r w:rsidR="0012218D" w:rsidRPr="007B342B">
        <w:rPr>
          <w:sz w:val="22"/>
          <w:szCs w:val="22"/>
        </w:rPr>
        <w:t xml:space="preserve"> </w:t>
      </w:r>
      <w:r w:rsidRPr="007B342B">
        <w:rPr>
          <w:sz w:val="22"/>
          <w:szCs w:val="22"/>
        </w:rPr>
        <w:t>(PI: Scheer)</w:t>
      </w:r>
    </w:p>
    <w:p w14:paraId="624B663F" w14:textId="77777777" w:rsidR="008A3DB9" w:rsidRPr="007B342B" w:rsidRDefault="008A3DB9" w:rsidP="008A3DB9">
      <w:pPr>
        <w:ind w:left="1440"/>
        <w:rPr>
          <w:bCs/>
          <w:sz w:val="22"/>
          <w:szCs w:val="22"/>
        </w:rPr>
      </w:pPr>
      <w:r w:rsidRPr="007B342B">
        <w:rPr>
          <w:bCs/>
          <w:sz w:val="22"/>
          <w:szCs w:val="22"/>
        </w:rPr>
        <w:t>Testing a biopsychosocial model of violence exposure, minority stressors, and hazardous drinking among sexual minority women</w:t>
      </w:r>
    </w:p>
    <w:p w14:paraId="019E750E" w14:textId="77777777" w:rsidR="008A3DB9" w:rsidRPr="007B342B" w:rsidRDefault="008A3DB9" w:rsidP="008A3DB9">
      <w:pPr>
        <w:ind w:left="1440"/>
        <w:rPr>
          <w:bCs/>
          <w:sz w:val="22"/>
          <w:szCs w:val="22"/>
        </w:rPr>
      </w:pPr>
      <w:r w:rsidRPr="007B342B">
        <w:rPr>
          <w:bCs/>
          <w:sz w:val="22"/>
          <w:szCs w:val="22"/>
        </w:rPr>
        <w:t>Role: Principal Investigator</w:t>
      </w:r>
    </w:p>
    <w:p w14:paraId="36FD385C" w14:textId="77777777" w:rsidR="008A3DB9" w:rsidRPr="007B342B" w:rsidRDefault="008A3DB9" w:rsidP="008A3DB9">
      <w:pPr>
        <w:ind w:left="1440"/>
        <w:rPr>
          <w:bCs/>
          <w:sz w:val="22"/>
          <w:szCs w:val="22"/>
        </w:rPr>
      </w:pPr>
      <w:r w:rsidRPr="007B342B">
        <w:rPr>
          <w:bCs/>
          <w:sz w:val="22"/>
          <w:szCs w:val="22"/>
        </w:rPr>
        <w:t>Total Direct Costs: $800,547 (approx.)</w:t>
      </w:r>
    </w:p>
    <w:p w14:paraId="2B67E396" w14:textId="77777777" w:rsidR="008A3DB9" w:rsidRPr="007B342B" w:rsidRDefault="008A3DB9" w:rsidP="008A3DB9">
      <w:pPr>
        <w:ind w:left="1440"/>
        <w:rPr>
          <w:bCs/>
          <w:sz w:val="22"/>
          <w:szCs w:val="22"/>
        </w:rPr>
      </w:pPr>
      <w:r w:rsidRPr="007B342B">
        <w:rPr>
          <w:bCs/>
          <w:sz w:val="22"/>
          <w:szCs w:val="22"/>
        </w:rPr>
        <w:t>Total Indirect Costs: $63,564 (approx.)</w:t>
      </w:r>
    </w:p>
    <w:p w14:paraId="4B92BF58" w14:textId="57C3623E" w:rsidR="008A3DB9" w:rsidRPr="007B342B" w:rsidRDefault="008A3DB9" w:rsidP="008A3DB9">
      <w:pPr>
        <w:ind w:left="1440"/>
        <w:rPr>
          <w:bCs/>
          <w:sz w:val="22"/>
          <w:szCs w:val="22"/>
        </w:rPr>
      </w:pPr>
      <w:r w:rsidRPr="007B342B">
        <w:rPr>
          <w:bCs/>
          <w:sz w:val="22"/>
          <w:szCs w:val="22"/>
        </w:rPr>
        <w:lastRenderedPageBreak/>
        <w:t>Total Costs: $864,111 (approx.)</w:t>
      </w:r>
    </w:p>
    <w:p w14:paraId="7D9CC51A" w14:textId="7AE67649" w:rsidR="008A3DB9" w:rsidRPr="007B342B" w:rsidRDefault="008A3DB9" w:rsidP="008A3DB9">
      <w:pPr>
        <w:ind w:left="1440"/>
        <w:rPr>
          <w:bCs/>
          <w:sz w:val="22"/>
          <w:szCs w:val="22"/>
        </w:rPr>
      </w:pPr>
    </w:p>
    <w:p w14:paraId="573F2ADE" w14:textId="77777777" w:rsidR="00760AAC" w:rsidRPr="007B342B" w:rsidRDefault="00760AAC" w:rsidP="00760AAC">
      <w:pPr>
        <w:ind w:left="1440" w:hanging="1440"/>
        <w:rPr>
          <w:bCs/>
          <w:sz w:val="22"/>
          <w:szCs w:val="22"/>
        </w:rPr>
      </w:pPr>
      <w:r w:rsidRPr="007B342B">
        <w:rPr>
          <w:sz w:val="22"/>
          <w:szCs w:val="22"/>
        </w:rPr>
        <w:t>2021 - 202</w:t>
      </w:r>
      <w:r>
        <w:rPr>
          <w:sz w:val="22"/>
          <w:szCs w:val="22"/>
        </w:rPr>
        <w:t>4</w:t>
      </w:r>
      <w:r w:rsidRPr="007B342B">
        <w:rPr>
          <w:sz w:val="22"/>
          <w:szCs w:val="22"/>
        </w:rPr>
        <w:tab/>
      </w:r>
      <w:r w:rsidRPr="007B342B">
        <w:rPr>
          <w:bCs/>
          <w:sz w:val="22"/>
          <w:szCs w:val="22"/>
        </w:rPr>
        <w:t>Syracuse University Collaboration for Unprecedented Success and Excellence (CUSE) Grant Program SD-6-2021 (PI: Scheer)</w:t>
      </w:r>
    </w:p>
    <w:p w14:paraId="2D5C6E93" w14:textId="77777777" w:rsidR="00760AAC" w:rsidRPr="007B342B" w:rsidRDefault="00760AAC" w:rsidP="00760AAC">
      <w:pPr>
        <w:ind w:left="1440"/>
        <w:rPr>
          <w:bCs/>
          <w:sz w:val="22"/>
          <w:szCs w:val="22"/>
        </w:rPr>
      </w:pPr>
      <w:bookmarkStart w:id="10" w:name="_Hlk124754688"/>
      <w:r w:rsidRPr="007B342B">
        <w:rPr>
          <w:bCs/>
          <w:sz w:val="22"/>
          <w:szCs w:val="22"/>
        </w:rPr>
        <w:t>A socioecological approach to understanding formal help-seeking barriers and facilitators among victimized sexual and gender minority people</w:t>
      </w:r>
    </w:p>
    <w:bookmarkEnd w:id="10"/>
    <w:p w14:paraId="4E0AD4C5" w14:textId="77777777" w:rsidR="00760AAC" w:rsidRPr="007B342B" w:rsidRDefault="00760AAC" w:rsidP="00760AAC">
      <w:pPr>
        <w:ind w:left="1440"/>
        <w:rPr>
          <w:bCs/>
          <w:sz w:val="22"/>
          <w:szCs w:val="22"/>
        </w:rPr>
      </w:pPr>
      <w:r w:rsidRPr="007B342B">
        <w:rPr>
          <w:bCs/>
          <w:sz w:val="22"/>
          <w:szCs w:val="22"/>
        </w:rPr>
        <w:t>Role: Principal Investigator</w:t>
      </w:r>
    </w:p>
    <w:p w14:paraId="10915B77" w14:textId="77777777" w:rsidR="00760AAC" w:rsidRPr="007B342B" w:rsidRDefault="00760AAC" w:rsidP="00760AAC">
      <w:pPr>
        <w:ind w:left="1440"/>
        <w:rPr>
          <w:bCs/>
          <w:sz w:val="22"/>
          <w:szCs w:val="22"/>
        </w:rPr>
      </w:pPr>
      <w:r w:rsidRPr="007B342B">
        <w:rPr>
          <w:bCs/>
          <w:sz w:val="22"/>
          <w:szCs w:val="22"/>
        </w:rPr>
        <w:t>Total Costs: $5,000</w:t>
      </w:r>
    </w:p>
    <w:p w14:paraId="336EAC2A" w14:textId="77777777" w:rsidR="00760AAC" w:rsidRPr="007B342B" w:rsidRDefault="00760AAC" w:rsidP="00760AAC">
      <w:pPr>
        <w:ind w:left="1440"/>
        <w:rPr>
          <w:bCs/>
          <w:sz w:val="22"/>
          <w:szCs w:val="22"/>
        </w:rPr>
      </w:pPr>
    </w:p>
    <w:p w14:paraId="37CF891F" w14:textId="77777777" w:rsidR="00760AAC" w:rsidRPr="007B342B" w:rsidRDefault="00760AAC" w:rsidP="00760AAC">
      <w:pPr>
        <w:rPr>
          <w:bCs/>
          <w:sz w:val="22"/>
          <w:szCs w:val="22"/>
        </w:rPr>
      </w:pPr>
      <w:r w:rsidRPr="007B342B">
        <w:rPr>
          <w:bCs/>
          <w:sz w:val="22"/>
          <w:szCs w:val="22"/>
        </w:rPr>
        <w:t>2021 - 202</w:t>
      </w:r>
      <w:r>
        <w:rPr>
          <w:bCs/>
          <w:sz w:val="22"/>
          <w:szCs w:val="22"/>
        </w:rPr>
        <w:t>4</w:t>
      </w:r>
      <w:r w:rsidRPr="007B342B">
        <w:rPr>
          <w:bCs/>
          <w:sz w:val="22"/>
          <w:szCs w:val="22"/>
        </w:rPr>
        <w:tab/>
        <w:t>GLMA: Health Professionals Advancing LGBTQ Equality (PI: Helminen)</w:t>
      </w:r>
    </w:p>
    <w:p w14:paraId="2FCC3724" w14:textId="77777777" w:rsidR="00760AAC" w:rsidRPr="007B342B" w:rsidRDefault="00760AAC" w:rsidP="00760AAC">
      <w:pPr>
        <w:rPr>
          <w:sz w:val="22"/>
          <w:szCs w:val="22"/>
        </w:rPr>
      </w:pPr>
      <w:r w:rsidRPr="007B342B">
        <w:rPr>
          <w:bCs/>
          <w:sz w:val="22"/>
          <w:szCs w:val="22"/>
        </w:rPr>
        <w:tab/>
      </w:r>
      <w:r w:rsidRPr="007B342B">
        <w:rPr>
          <w:bCs/>
          <w:sz w:val="22"/>
          <w:szCs w:val="22"/>
        </w:rPr>
        <w:tab/>
      </w:r>
      <w:r w:rsidRPr="007B342B">
        <w:rPr>
          <w:sz w:val="22"/>
          <w:szCs w:val="22"/>
        </w:rPr>
        <w:t>Effects of self-compassion practice on stress reactivity among sexual minority women</w:t>
      </w:r>
    </w:p>
    <w:p w14:paraId="486C217E" w14:textId="77777777" w:rsidR="00760AAC" w:rsidRPr="007B342B" w:rsidRDefault="00760AAC" w:rsidP="00760AAC">
      <w:pPr>
        <w:rPr>
          <w:sz w:val="22"/>
          <w:szCs w:val="22"/>
        </w:rPr>
      </w:pPr>
      <w:r w:rsidRPr="007B342B">
        <w:rPr>
          <w:sz w:val="22"/>
          <w:szCs w:val="22"/>
        </w:rPr>
        <w:tab/>
      </w:r>
      <w:r w:rsidRPr="007B342B">
        <w:rPr>
          <w:sz w:val="22"/>
          <w:szCs w:val="22"/>
        </w:rPr>
        <w:tab/>
        <w:t>Role: Faculty Research Mentor</w:t>
      </w:r>
    </w:p>
    <w:p w14:paraId="774DA833" w14:textId="77777777" w:rsidR="00760AAC" w:rsidRDefault="00760AAC" w:rsidP="00760AAC">
      <w:pPr>
        <w:rPr>
          <w:sz w:val="22"/>
          <w:szCs w:val="22"/>
        </w:rPr>
      </w:pPr>
      <w:r w:rsidRPr="007B342B">
        <w:rPr>
          <w:sz w:val="22"/>
          <w:szCs w:val="22"/>
        </w:rPr>
        <w:tab/>
      </w:r>
      <w:r w:rsidRPr="007B342B">
        <w:rPr>
          <w:sz w:val="22"/>
          <w:szCs w:val="22"/>
        </w:rPr>
        <w:tab/>
        <w:t>Total Costs: $10,000</w:t>
      </w:r>
    </w:p>
    <w:p w14:paraId="5B0CD329" w14:textId="77777777" w:rsidR="00760AAC" w:rsidRPr="007B342B" w:rsidRDefault="00760AAC" w:rsidP="00760AAC">
      <w:pPr>
        <w:rPr>
          <w:bCs/>
          <w:sz w:val="22"/>
          <w:szCs w:val="22"/>
        </w:rPr>
      </w:pPr>
    </w:p>
    <w:p w14:paraId="39322586" w14:textId="180C8367" w:rsidR="00383DB5" w:rsidRPr="007B342B" w:rsidRDefault="00275C54" w:rsidP="00854C9A">
      <w:pPr>
        <w:rPr>
          <w:bCs/>
          <w:sz w:val="22"/>
          <w:szCs w:val="22"/>
        </w:rPr>
      </w:pPr>
      <w:r w:rsidRPr="007B342B">
        <w:rPr>
          <w:bCs/>
          <w:sz w:val="22"/>
          <w:szCs w:val="22"/>
        </w:rPr>
        <w:t>2021 - 202</w:t>
      </w:r>
      <w:r w:rsidR="00A9637B" w:rsidRPr="007B342B">
        <w:rPr>
          <w:bCs/>
          <w:sz w:val="22"/>
          <w:szCs w:val="22"/>
        </w:rPr>
        <w:t>3</w:t>
      </w:r>
      <w:r w:rsidRPr="007B342B">
        <w:rPr>
          <w:bCs/>
          <w:sz w:val="22"/>
          <w:szCs w:val="22"/>
        </w:rPr>
        <w:tab/>
      </w:r>
      <w:bookmarkStart w:id="11" w:name="_Hlk87328020"/>
      <w:r w:rsidRPr="007B342B">
        <w:rPr>
          <w:bCs/>
          <w:sz w:val="22"/>
          <w:szCs w:val="22"/>
        </w:rPr>
        <w:t>NIH/</w:t>
      </w:r>
      <w:r w:rsidR="00383DB5" w:rsidRPr="007B342B">
        <w:rPr>
          <w:bCs/>
          <w:sz w:val="22"/>
          <w:szCs w:val="22"/>
        </w:rPr>
        <w:t>NIDA</w:t>
      </w:r>
      <w:r w:rsidRPr="007B342B">
        <w:rPr>
          <w:bCs/>
          <w:sz w:val="22"/>
          <w:szCs w:val="22"/>
        </w:rPr>
        <w:t xml:space="preserve"> </w:t>
      </w:r>
      <w:r w:rsidR="00383DB5" w:rsidRPr="007B342B">
        <w:rPr>
          <w:bCs/>
          <w:sz w:val="22"/>
          <w:szCs w:val="22"/>
        </w:rPr>
        <w:t xml:space="preserve">R24DA051988 </w:t>
      </w:r>
      <w:r w:rsidRPr="007B342B">
        <w:rPr>
          <w:bCs/>
          <w:sz w:val="22"/>
          <w:szCs w:val="22"/>
        </w:rPr>
        <w:t>(PI: Batchelder)</w:t>
      </w:r>
    </w:p>
    <w:p w14:paraId="630C12E9" w14:textId="77777777" w:rsidR="00275C54" w:rsidRPr="007B342B" w:rsidRDefault="00275C54" w:rsidP="00275C54">
      <w:pPr>
        <w:ind w:left="1440"/>
        <w:rPr>
          <w:bCs/>
          <w:sz w:val="22"/>
          <w:szCs w:val="22"/>
        </w:rPr>
      </w:pPr>
      <w:r w:rsidRPr="007B342B">
        <w:rPr>
          <w:bCs/>
          <w:sz w:val="22"/>
          <w:szCs w:val="22"/>
        </w:rPr>
        <w:t>Examining sexual minority engagement in recovery community centers</w:t>
      </w:r>
    </w:p>
    <w:p w14:paraId="613E5B4B" w14:textId="75870E94" w:rsidR="00275C54" w:rsidRPr="007B342B" w:rsidRDefault="00275C54" w:rsidP="00275C54">
      <w:pPr>
        <w:ind w:left="1440"/>
        <w:rPr>
          <w:bCs/>
          <w:sz w:val="22"/>
          <w:szCs w:val="22"/>
        </w:rPr>
      </w:pPr>
      <w:r w:rsidRPr="007B342B">
        <w:rPr>
          <w:bCs/>
          <w:sz w:val="22"/>
          <w:szCs w:val="22"/>
        </w:rPr>
        <w:t xml:space="preserve">Role: Co-Investigator </w:t>
      </w:r>
    </w:p>
    <w:p w14:paraId="1B3013A3" w14:textId="6CA9EA19" w:rsidR="006E1DC1" w:rsidRPr="007B342B" w:rsidRDefault="006E1DC1" w:rsidP="006E1DC1">
      <w:pPr>
        <w:ind w:left="1440"/>
        <w:rPr>
          <w:bCs/>
          <w:sz w:val="22"/>
          <w:szCs w:val="22"/>
        </w:rPr>
      </w:pPr>
      <w:r w:rsidRPr="007B342B">
        <w:rPr>
          <w:bCs/>
          <w:sz w:val="22"/>
          <w:szCs w:val="22"/>
        </w:rPr>
        <w:t>Total Direct Costs: $</w:t>
      </w:r>
      <w:r w:rsidR="00034B33" w:rsidRPr="007B342B">
        <w:rPr>
          <w:bCs/>
          <w:sz w:val="22"/>
          <w:szCs w:val="22"/>
        </w:rPr>
        <w:t>29,993</w:t>
      </w:r>
      <w:r w:rsidRPr="007B342B">
        <w:rPr>
          <w:bCs/>
          <w:sz w:val="22"/>
          <w:szCs w:val="22"/>
        </w:rPr>
        <w:t xml:space="preserve"> (approx.)</w:t>
      </w:r>
    </w:p>
    <w:p w14:paraId="4D86B90B" w14:textId="53CCAECD" w:rsidR="00034B33" w:rsidRPr="007B342B" w:rsidRDefault="00034B33" w:rsidP="006E1DC1">
      <w:pPr>
        <w:ind w:left="1440"/>
        <w:rPr>
          <w:bCs/>
          <w:sz w:val="22"/>
          <w:szCs w:val="22"/>
        </w:rPr>
      </w:pPr>
      <w:r w:rsidRPr="007B342B">
        <w:rPr>
          <w:bCs/>
          <w:sz w:val="22"/>
          <w:szCs w:val="22"/>
        </w:rPr>
        <w:t xml:space="preserve">Total Costs: </w:t>
      </w:r>
      <w:r w:rsidR="003D2E25" w:rsidRPr="007B342B">
        <w:rPr>
          <w:bCs/>
          <w:sz w:val="22"/>
          <w:szCs w:val="22"/>
        </w:rPr>
        <w:t>$29,993 (approx.)</w:t>
      </w:r>
    </w:p>
    <w:bookmarkEnd w:id="11"/>
    <w:p w14:paraId="7654D9E2" w14:textId="77777777" w:rsidR="00275C54" w:rsidRPr="007B342B" w:rsidRDefault="00275C54" w:rsidP="008A3DB9">
      <w:pPr>
        <w:ind w:left="1440"/>
        <w:rPr>
          <w:bCs/>
          <w:sz w:val="22"/>
          <w:szCs w:val="22"/>
        </w:rPr>
      </w:pPr>
    </w:p>
    <w:p w14:paraId="6FA6F3BA" w14:textId="77777777" w:rsidR="00DD0DE5" w:rsidRPr="007B342B" w:rsidRDefault="00DD0DE5" w:rsidP="00DD0DE5">
      <w:pPr>
        <w:pStyle w:val="NoSpacing"/>
        <w:rPr>
          <w:rFonts w:ascii="Times New Roman" w:hAnsi="Times New Roman" w:cs="Times New Roman"/>
          <w:bCs/>
        </w:rPr>
      </w:pPr>
      <w:r w:rsidRPr="007B342B">
        <w:rPr>
          <w:rFonts w:ascii="Times New Roman" w:hAnsi="Times New Roman" w:cs="Times New Roman"/>
          <w:bCs/>
        </w:rPr>
        <w:t xml:space="preserve">2020 - 2024 </w:t>
      </w:r>
      <w:r w:rsidRPr="007B342B">
        <w:rPr>
          <w:rFonts w:ascii="Times New Roman" w:hAnsi="Times New Roman" w:cs="Times New Roman"/>
          <w:bCs/>
        </w:rPr>
        <w:tab/>
        <w:t>NIH/NIAAA Loan Repayment Program Renewal Application L60AA028666-02 (PI: Scheer)</w:t>
      </w:r>
    </w:p>
    <w:p w14:paraId="72E112B0" w14:textId="77777777" w:rsidR="00DD0DE5" w:rsidRPr="007B342B" w:rsidRDefault="00DD0DE5" w:rsidP="00DD0DE5">
      <w:pPr>
        <w:pStyle w:val="NoSpacing"/>
        <w:ind w:left="1440"/>
        <w:rPr>
          <w:rFonts w:ascii="Times New Roman" w:hAnsi="Times New Roman" w:cs="Times New Roman"/>
          <w:bCs/>
        </w:rPr>
      </w:pPr>
      <w:r w:rsidRPr="007B342B">
        <w:rPr>
          <w:rFonts w:ascii="Times New Roman" w:hAnsi="Times New Roman" w:cs="Times New Roman"/>
          <w:bCs/>
        </w:rPr>
        <w:t xml:space="preserve">Understanding and addressing alcohol misuse among violence-exposed sexual minority populations </w:t>
      </w:r>
    </w:p>
    <w:p w14:paraId="3F96EE56" w14:textId="77777777" w:rsidR="00DD0DE5" w:rsidRPr="007B342B" w:rsidRDefault="00DD0DE5" w:rsidP="00DD0DE5">
      <w:pPr>
        <w:pStyle w:val="NoSpacing"/>
        <w:ind w:left="720" w:firstLine="720"/>
        <w:rPr>
          <w:rFonts w:ascii="Times New Roman" w:hAnsi="Times New Roman" w:cs="Times New Roman"/>
          <w:bCs/>
        </w:rPr>
      </w:pPr>
      <w:r w:rsidRPr="007B342B">
        <w:rPr>
          <w:rFonts w:ascii="Times New Roman" w:hAnsi="Times New Roman" w:cs="Times New Roman"/>
          <w:bCs/>
        </w:rPr>
        <w:t>Role: Principal Investigator</w:t>
      </w:r>
    </w:p>
    <w:p w14:paraId="1C423196" w14:textId="54A9AF26" w:rsidR="00DD0DE5" w:rsidRPr="007B342B" w:rsidRDefault="00DD0DE5" w:rsidP="00DD0DE5">
      <w:pPr>
        <w:pStyle w:val="NoSpacing"/>
        <w:ind w:left="720" w:firstLine="720"/>
        <w:rPr>
          <w:rFonts w:ascii="Times New Roman" w:hAnsi="Times New Roman" w:cs="Times New Roman"/>
          <w:bCs/>
        </w:rPr>
      </w:pPr>
      <w:r w:rsidRPr="007B342B">
        <w:rPr>
          <w:rFonts w:ascii="Times New Roman" w:hAnsi="Times New Roman" w:cs="Times New Roman"/>
          <w:bCs/>
        </w:rPr>
        <w:t>Total Costs: $110,735.70</w:t>
      </w:r>
    </w:p>
    <w:p w14:paraId="562BF6C6" w14:textId="77777777" w:rsidR="00DD0DE5" w:rsidRPr="007B342B" w:rsidRDefault="00DD0DE5" w:rsidP="00AA30A0">
      <w:pPr>
        <w:pStyle w:val="NoSpacing"/>
        <w:rPr>
          <w:rFonts w:ascii="Times New Roman" w:eastAsiaTheme="minorEastAsia" w:hAnsi="Times New Roman" w:cs="Times New Roman"/>
        </w:rPr>
      </w:pPr>
    </w:p>
    <w:p w14:paraId="75E6D33C" w14:textId="77777777" w:rsidR="00387127" w:rsidRPr="00063091" w:rsidRDefault="00B96CFA" w:rsidP="00894B8C">
      <w:pPr>
        <w:pStyle w:val="Heading1"/>
        <w:ind w:left="0"/>
        <w:rPr>
          <w:rFonts w:ascii="Times New Roman" w:hAnsi="Times New Roman" w:cs="Times New Roman"/>
        </w:rPr>
      </w:pPr>
      <w:r w:rsidRPr="00063091">
        <w:rPr>
          <w:rFonts w:ascii="Times New Roman" w:hAnsi="Times New Roman" w:cs="Times New Roman"/>
        </w:rPr>
        <w:t>GRANTS UNDER REVIEW</w:t>
      </w:r>
    </w:p>
    <w:p w14:paraId="4114413B" w14:textId="77777777" w:rsidR="003E401D" w:rsidRPr="007B342B" w:rsidRDefault="003E401D" w:rsidP="003E401D">
      <w:pPr>
        <w:ind w:left="1440"/>
        <w:rPr>
          <w:bCs/>
          <w:sz w:val="22"/>
          <w:szCs w:val="22"/>
        </w:rPr>
      </w:pPr>
    </w:p>
    <w:p w14:paraId="05589437" w14:textId="055D36D7" w:rsidR="00123232" w:rsidRPr="007B342B" w:rsidRDefault="00123232" w:rsidP="00123232">
      <w:pPr>
        <w:ind w:left="1440"/>
        <w:rPr>
          <w:bCs/>
          <w:sz w:val="22"/>
          <w:szCs w:val="22"/>
        </w:rPr>
      </w:pPr>
      <w:r w:rsidRPr="007B342B">
        <w:rPr>
          <w:bCs/>
          <w:sz w:val="22"/>
          <w:szCs w:val="22"/>
        </w:rPr>
        <w:t>NMSU RISE5 to the Postdoctorate (PI: Cascalheira)</w:t>
      </w:r>
    </w:p>
    <w:p w14:paraId="323AB382" w14:textId="77777777" w:rsidR="00123232" w:rsidRPr="007B342B" w:rsidRDefault="00123232" w:rsidP="00123232">
      <w:pPr>
        <w:ind w:left="1440"/>
        <w:rPr>
          <w:bCs/>
          <w:sz w:val="22"/>
          <w:szCs w:val="22"/>
        </w:rPr>
      </w:pPr>
      <w:r w:rsidRPr="007B342B">
        <w:rPr>
          <w:bCs/>
          <w:sz w:val="22"/>
          <w:szCs w:val="22"/>
        </w:rPr>
        <w:t>Leveraging artificial intelligence and social media to predict stress hormone levels, probable PTSD, and hazardous drinking among sexual minority women: A pilot study</w:t>
      </w:r>
    </w:p>
    <w:p w14:paraId="11055E8B" w14:textId="77777777" w:rsidR="00123232" w:rsidRPr="007B342B" w:rsidRDefault="00123232" w:rsidP="00123232">
      <w:pPr>
        <w:ind w:left="1440"/>
        <w:rPr>
          <w:bCs/>
          <w:sz w:val="22"/>
          <w:szCs w:val="22"/>
        </w:rPr>
      </w:pPr>
      <w:r w:rsidRPr="007B342B">
        <w:rPr>
          <w:bCs/>
          <w:sz w:val="22"/>
          <w:szCs w:val="22"/>
        </w:rPr>
        <w:t>Role:</w:t>
      </w:r>
      <w:r w:rsidRPr="007B342B">
        <w:rPr>
          <w:sz w:val="22"/>
          <w:szCs w:val="22"/>
        </w:rPr>
        <w:t xml:space="preserve"> </w:t>
      </w:r>
      <w:r w:rsidRPr="007B342B">
        <w:rPr>
          <w:bCs/>
          <w:sz w:val="22"/>
          <w:szCs w:val="22"/>
        </w:rPr>
        <w:t>Consultant and mentor</w:t>
      </w:r>
    </w:p>
    <w:p w14:paraId="0CB42D01" w14:textId="77777777" w:rsidR="00EE2CAD" w:rsidRPr="007B342B" w:rsidRDefault="00EE2CAD" w:rsidP="00EE2CAD">
      <w:pPr>
        <w:pStyle w:val="NoSpacing"/>
        <w:ind w:left="1440"/>
        <w:rPr>
          <w:rFonts w:ascii="Times New Roman" w:hAnsi="Times New Roman" w:cs="Times New Roman"/>
        </w:rPr>
      </w:pPr>
    </w:p>
    <w:p w14:paraId="00FBCE9F" w14:textId="77777777" w:rsidR="00AB2042" w:rsidRDefault="00AB2042" w:rsidP="006044C0">
      <w:pPr>
        <w:pStyle w:val="Heading1"/>
        <w:ind w:left="0"/>
        <w:rPr>
          <w:rFonts w:ascii="Times New Roman" w:hAnsi="Times New Roman" w:cs="Times New Roman"/>
        </w:rPr>
      </w:pPr>
      <w:r w:rsidRPr="006044C0">
        <w:rPr>
          <w:rFonts w:ascii="Times New Roman" w:hAnsi="Times New Roman" w:cs="Times New Roman"/>
        </w:rPr>
        <w:t>GRANTS IN PREPARATION</w:t>
      </w:r>
    </w:p>
    <w:p w14:paraId="15B96DA2" w14:textId="77777777" w:rsidR="00F714DC" w:rsidRDefault="00F714DC" w:rsidP="006044C0">
      <w:pPr>
        <w:pStyle w:val="Heading1"/>
        <w:ind w:left="0"/>
        <w:rPr>
          <w:rFonts w:ascii="Times New Roman" w:hAnsi="Times New Roman" w:cs="Times New Roman"/>
        </w:rPr>
      </w:pPr>
    </w:p>
    <w:p w14:paraId="1CF96182" w14:textId="60000215" w:rsidR="00E2560E" w:rsidRPr="007B342B" w:rsidRDefault="00E2560E" w:rsidP="00E2560E">
      <w:pPr>
        <w:pStyle w:val="NoSpacing"/>
        <w:ind w:left="720" w:firstLine="720"/>
        <w:rPr>
          <w:rFonts w:ascii="Times New Roman" w:hAnsi="Times New Roman" w:cs="Times New Roman"/>
          <w:bCs/>
        </w:rPr>
      </w:pPr>
      <w:r w:rsidRPr="007B342B">
        <w:rPr>
          <w:rFonts w:ascii="Times New Roman" w:hAnsi="Times New Roman" w:cs="Times New Roman"/>
          <w:bCs/>
        </w:rPr>
        <w:t>NIH/NIAAA Loan Repayment Program Renewal Application (PI: Scheer)</w:t>
      </w:r>
    </w:p>
    <w:p w14:paraId="261E70E0" w14:textId="77777777" w:rsidR="00E2560E" w:rsidRPr="007B342B" w:rsidRDefault="00E2560E" w:rsidP="00E2560E">
      <w:pPr>
        <w:pStyle w:val="NoSpacing"/>
        <w:ind w:left="1440"/>
        <w:rPr>
          <w:rFonts w:ascii="Times New Roman" w:hAnsi="Times New Roman" w:cs="Times New Roman"/>
          <w:bCs/>
        </w:rPr>
      </w:pPr>
      <w:r w:rsidRPr="007B342B">
        <w:rPr>
          <w:rFonts w:ascii="Times New Roman" w:hAnsi="Times New Roman" w:cs="Times New Roman"/>
          <w:bCs/>
        </w:rPr>
        <w:t xml:space="preserve">Understanding and addressing alcohol misuse among violence-exposed sexual minority populations </w:t>
      </w:r>
    </w:p>
    <w:p w14:paraId="78DD0123" w14:textId="77777777" w:rsidR="00E2560E" w:rsidRDefault="00E2560E" w:rsidP="00E2560E">
      <w:pPr>
        <w:pStyle w:val="NoSpacing"/>
        <w:ind w:left="720" w:firstLine="720"/>
        <w:rPr>
          <w:rFonts w:ascii="Times New Roman" w:hAnsi="Times New Roman" w:cs="Times New Roman"/>
          <w:bCs/>
        </w:rPr>
      </w:pPr>
      <w:r w:rsidRPr="007B342B">
        <w:rPr>
          <w:rFonts w:ascii="Times New Roman" w:hAnsi="Times New Roman" w:cs="Times New Roman"/>
          <w:bCs/>
        </w:rPr>
        <w:t>Role: Principal Investigator</w:t>
      </w:r>
    </w:p>
    <w:p w14:paraId="7014421B" w14:textId="77777777" w:rsidR="00111713" w:rsidRDefault="00111713" w:rsidP="00E2560E">
      <w:pPr>
        <w:pStyle w:val="NoSpacing"/>
        <w:ind w:left="720" w:firstLine="720"/>
        <w:rPr>
          <w:rFonts w:ascii="Times New Roman" w:hAnsi="Times New Roman" w:cs="Times New Roman"/>
          <w:bCs/>
        </w:rPr>
      </w:pPr>
    </w:p>
    <w:p w14:paraId="2E300F99" w14:textId="04467CA0" w:rsidR="00060DF3" w:rsidRDefault="00111713" w:rsidP="00060DF3">
      <w:pPr>
        <w:pStyle w:val="NoSpacing"/>
        <w:ind w:left="720" w:firstLine="720"/>
        <w:rPr>
          <w:rFonts w:ascii="Times New Roman" w:hAnsi="Times New Roman" w:cs="Times New Roman"/>
          <w:bCs/>
        </w:rPr>
      </w:pPr>
      <w:r>
        <w:rPr>
          <w:rFonts w:ascii="Times New Roman" w:hAnsi="Times New Roman" w:cs="Times New Roman"/>
          <w:bCs/>
        </w:rPr>
        <w:t>NIH/NIAAA R01 (PI: Scheer)</w:t>
      </w:r>
    </w:p>
    <w:p w14:paraId="1E124E73" w14:textId="6D0D67C4" w:rsidR="009825E6" w:rsidRDefault="007D5B21" w:rsidP="00111713">
      <w:pPr>
        <w:pStyle w:val="NoSpacing"/>
        <w:ind w:left="1440"/>
        <w:rPr>
          <w:rFonts w:ascii="Times New Roman" w:hAnsi="Times New Roman" w:cs="Times New Roman"/>
          <w:bCs/>
        </w:rPr>
      </w:pPr>
      <w:r>
        <w:rPr>
          <w:rFonts w:ascii="Times New Roman" w:hAnsi="Times New Roman" w:cs="Times New Roman"/>
          <w:bCs/>
        </w:rPr>
        <w:t>Stimulus-specific stress</w:t>
      </w:r>
      <w:r w:rsidR="009825E6">
        <w:rPr>
          <w:rFonts w:ascii="Times New Roman" w:hAnsi="Times New Roman" w:cs="Times New Roman"/>
          <w:bCs/>
        </w:rPr>
        <w:t xml:space="preserve"> reactivity and time-varying social determinants of health as mechanisms underlying </w:t>
      </w:r>
      <w:r w:rsidR="009825E6">
        <w:rPr>
          <w:rFonts w:ascii="Times New Roman" w:hAnsi="Times New Roman" w:cs="Times New Roman"/>
          <w:bCs/>
        </w:rPr>
        <w:t xml:space="preserve">co-occurring PTSD and AUD among sexual minority gender-oppressed </w:t>
      </w:r>
      <w:r w:rsidR="000F73B3">
        <w:rPr>
          <w:rFonts w:ascii="Times New Roman" w:hAnsi="Times New Roman" w:cs="Times New Roman"/>
          <w:bCs/>
        </w:rPr>
        <w:t>communities</w:t>
      </w:r>
    </w:p>
    <w:p w14:paraId="40CC5A68" w14:textId="7FB17EA6" w:rsidR="00111713" w:rsidRPr="007B342B" w:rsidRDefault="00111713" w:rsidP="00111713">
      <w:pPr>
        <w:pStyle w:val="NoSpacing"/>
        <w:ind w:left="1440"/>
        <w:rPr>
          <w:rFonts w:ascii="Times New Roman" w:hAnsi="Times New Roman" w:cs="Times New Roman"/>
          <w:bCs/>
        </w:rPr>
      </w:pPr>
      <w:r>
        <w:rPr>
          <w:rFonts w:ascii="Times New Roman" w:hAnsi="Times New Roman" w:cs="Times New Roman"/>
          <w:bCs/>
        </w:rPr>
        <w:t>Role: Principal Investigator</w:t>
      </w:r>
    </w:p>
    <w:p w14:paraId="25A892DD" w14:textId="77777777" w:rsidR="0018160A" w:rsidRDefault="002C16C2" w:rsidP="00FF2DF8">
      <w:pPr>
        <w:pStyle w:val="Heading1"/>
        <w:ind w:left="0"/>
        <w:rPr>
          <w:rFonts w:ascii="Times New Roman" w:hAnsi="Times New Roman" w:cs="Times New Roman"/>
          <w:b w:val="0"/>
          <w:bCs w:val="0"/>
        </w:rPr>
      </w:pPr>
      <w:r>
        <w:rPr>
          <w:rFonts w:ascii="Times New Roman" w:hAnsi="Times New Roman" w:cs="Times New Roman"/>
          <w:b w:val="0"/>
          <w:bCs w:val="0"/>
        </w:rPr>
        <w:tab/>
      </w:r>
      <w:r>
        <w:rPr>
          <w:rFonts w:ascii="Times New Roman" w:hAnsi="Times New Roman" w:cs="Times New Roman"/>
          <w:b w:val="0"/>
          <w:bCs w:val="0"/>
        </w:rPr>
        <w:tab/>
      </w:r>
    </w:p>
    <w:p w14:paraId="3F5B5F6C" w14:textId="77777777" w:rsidR="00AB2042" w:rsidRPr="006044C0" w:rsidRDefault="00AB2042" w:rsidP="006044C0">
      <w:pPr>
        <w:pStyle w:val="Heading1"/>
        <w:ind w:left="0"/>
        <w:rPr>
          <w:rFonts w:ascii="Times New Roman" w:hAnsi="Times New Roman" w:cs="Times New Roman"/>
        </w:rPr>
      </w:pPr>
      <w:r w:rsidRPr="006044C0">
        <w:rPr>
          <w:rFonts w:ascii="Times New Roman" w:hAnsi="Times New Roman" w:cs="Times New Roman"/>
        </w:rPr>
        <w:t>UNFUNDED GRANTS</w:t>
      </w:r>
    </w:p>
    <w:p w14:paraId="2F6899C9" w14:textId="77777777" w:rsidR="00AB2042" w:rsidRPr="007B342B" w:rsidRDefault="00AB2042" w:rsidP="00AB2042">
      <w:pPr>
        <w:ind w:left="1440"/>
        <w:rPr>
          <w:bCs/>
          <w:sz w:val="22"/>
          <w:szCs w:val="22"/>
        </w:rPr>
      </w:pPr>
    </w:p>
    <w:p w14:paraId="5AE08EE8" w14:textId="77777777" w:rsidR="00AB2042" w:rsidRPr="007B342B" w:rsidRDefault="00AB2042" w:rsidP="00AB2042">
      <w:pPr>
        <w:pStyle w:val="NoSpacing"/>
        <w:ind w:left="1440"/>
        <w:rPr>
          <w:rFonts w:ascii="Times New Roman" w:hAnsi="Times New Roman" w:cs="Times New Roman"/>
        </w:rPr>
      </w:pPr>
      <w:r w:rsidRPr="007B342B">
        <w:rPr>
          <w:rFonts w:ascii="Times New Roman" w:hAnsi="Times New Roman" w:cs="Times New Roman"/>
        </w:rPr>
        <w:t>OVW R21 (PI: Edwards)</w:t>
      </w:r>
    </w:p>
    <w:p w14:paraId="73D740C8" w14:textId="77777777" w:rsidR="00AB2042" w:rsidRPr="007B342B" w:rsidRDefault="00AB2042" w:rsidP="00AB2042">
      <w:pPr>
        <w:ind w:left="1440"/>
        <w:rPr>
          <w:bCs/>
          <w:sz w:val="22"/>
          <w:szCs w:val="22"/>
        </w:rPr>
      </w:pPr>
      <w:r w:rsidRPr="007B342B">
        <w:rPr>
          <w:bCs/>
          <w:sz w:val="22"/>
          <w:szCs w:val="22"/>
        </w:rPr>
        <w:t>Development and pilot evaluation of an online mentorship program to prevent adversities among trans and gender minority youth</w:t>
      </w:r>
    </w:p>
    <w:p w14:paraId="23DD2514" w14:textId="77777777" w:rsidR="00AB2042" w:rsidRPr="007B342B" w:rsidRDefault="00AB2042" w:rsidP="00AB2042">
      <w:pPr>
        <w:ind w:left="1440"/>
        <w:rPr>
          <w:bCs/>
          <w:sz w:val="22"/>
          <w:szCs w:val="22"/>
        </w:rPr>
      </w:pPr>
      <w:r w:rsidRPr="007B342B">
        <w:rPr>
          <w:bCs/>
          <w:sz w:val="22"/>
          <w:szCs w:val="22"/>
        </w:rPr>
        <w:t>Role: Co-Investigator</w:t>
      </w:r>
    </w:p>
    <w:p w14:paraId="75E443CF" w14:textId="77777777" w:rsidR="00AB2042" w:rsidRPr="007B342B" w:rsidRDefault="00AB2042" w:rsidP="00AB2042">
      <w:pPr>
        <w:pStyle w:val="NoSpacing"/>
        <w:ind w:left="720" w:firstLine="720"/>
        <w:rPr>
          <w:rFonts w:ascii="Times New Roman" w:hAnsi="Times New Roman" w:cs="Times New Roman"/>
        </w:rPr>
      </w:pPr>
    </w:p>
    <w:p w14:paraId="510A4A58" w14:textId="77777777" w:rsidR="00AB2042" w:rsidRPr="007B342B" w:rsidRDefault="00AB2042" w:rsidP="00AB2042">
      <w:pPr>
        <w:pStyle w:val="NoSpacing"/>
        <w:ind w:left="720" w:firstLine="720"/>
        <w:rPr>
          <w:rFonts w:ascii="Times New Roman" w:hAnsi="Times New Roman" w:cs="Times New Roman"/>
          <w:b/>
          <w:bCs/>
        </w:rPr>
      </w:pPr>
      <w:r w:rsidRPr="007B342B">
        <w:rPr>
          <w:rFonts w:ascii="Times New Roman" w:hAnsi="Times New Roman" w:cs="Times New Roman"/>
        </w:rPr>
        <w:t>2022 NIH/NIAAA Administrative Supplement to K01AA02823901A1 (PI: Scheer)</w:t>
      </w:r>
    </w:p>
    <w:p w14:paraId="12D2EC69" w14:textId="77777777" w:rsidR="00AB2042" w:rsidRPr="007B342B" w:rsidRDefault="00AB2042" w:rsidP="00AB2042">
      <w:pPr>
        <w:ind w:left="1440"/>
        <w:rPr>
          <w:bCs/>
          <w:sz w:val="22"/>
          <w:szCs w:val="22"/>
        </w:rPr>
      </w:pPr>
      <w:r w:rsidRPr="007B342B">
        <w:rPr>
          <w:bCs/>
          <w:sz w:val="22"/>
          <w:szCs w:val="22"/>
        </w:rPr>
        <w:lastRenderedPageBreak/>
        <w:t>Testing a biopsychosocial model of violence exposure, minority stressors, and hazardous drinking among sexual minority women</w:t>
      </w:r>
    </w:p>
    <w:p w14:paraId="40C434D6" w14:textId="77777777" w:rsidR="00AB2042" w:rsidRPr="007B342B" w:rsidRDefault="00AB2042" w:rsidP="00AB2042">
      <w:pPr>
        <w:ind w:left="1440"/>
        <w:rPr>
          <w:bCs/>
          <w:sz w:val="22"/>
          <w:szCs w:val="22"/>
        </w:rPr>
      </w:pPr>
      <w:r w:rsidRPr="007B342B">
        <w:rPr>
          <w:bCs/>
          <w:sz w:val="22"/>
          <w:szCs w:val="22"/>
        </w:rPr>
        <w:t>Role: Principal Investigator</w:t>
      </w:r>
    </w:p>
    <w:p w14:paraId="422BD487" w14:textId="77777777" w:rsidR="00AB2042" w:rsidRPr="007B342B" w:rsidRDefault="00AB2042" w:rsidP="00AB2042">
      <w:pPr>
        <w:ind w:left="1440"/>
        <w:rPr>
          <w:bCs/>
          <w:sz w:val="22"/>
          <w:szCs w:val="22"/>
        </w:rPr>
      </w:pPr>
    </w:p>
    <w:p w14:paraId="26851044" w14:textId="77777777" w:rsidR="00AB2042" w:rsidRPr="007B342B" w:rsidRDefault="00AB2042" w:rsidP="00AB2042">
      <w:pPr>
        <w:ind w:left="1440"/>
        <w:rPr>
          <w:bCs/>
          <w:sz w:val="22"/>
          <w:szCs w:val="22"/>
        </w:rPr>
      </w:pPr>
      <w:r w:rsidRPr="007B342B">
        <w:rPr>
          <w:bCs/>
          <w:sz w:val="22"/>
          <w:szCs w:val="22"/>
        </w:rPr>
        <w:t>2022 Gay and Lesbian Medical Association, Lesbian Health Fund (PI: Batchelder)</w:t>
      </w:r>
    </w:p>
    <w:p w14:paraId="59CDD6A5" w14:textId="77777777" w:rsidR="00AB2042" w:rsidRPr="007B342B" w:rsidRDefault="00AB2042" w:rsidP="00AB2042">
      <w:pPr>
        <w:ind w:left="1440"/>
        <w:rPr>
          <w:bCs/>
          <w:sz w:val="22"/>
          <w:szCs w:val="22"/>
        </w:rPr>
      </w:pPr>
      <w:r w:rsidRPr="007B342B">
        <w:rPr>
          <w:bCs/>
          <w:sz w:val="22"/>
          <w:szCs w:val="22"/>
        </w:rPr>
        <w:t xml:space="preserve">Community-informed optimization of alcohol treatment for diverse sexual minority women to increase engagement </w:t>
      </w:r>
    </w:p>
    <w:p w14:paraId="48B05EE5" w14:textId="77777777" w:rsidR="00AB2042" w:rsidRPr="007B342B" w:rsidRDefault="00AB2042" w:rsidP="00AB2042">
      <w:pPr>
        <w:ind w:left="1440"/>
        <w:rPr>
          <w:bCs/>
          <w:sz w:val="22"/>
          <w:szCs w:val="22"/>
        </w:rPr>
      </w:pPr>
      <w:r w:rsidRPr="007B342B">
        <w:rPr>
          <w:bCs/>
          <w:sz w:val="22"/>
          <w:szCs w:val="22"/>
        </w:rPr>
        <w:t xml:space="preserve">Role: Co-Investigator </w:t>
      </w:r>
    </w:p>
    <w:p w14:paraId="313540B3" w14:textId="77777777" w:rsidR="00AB2042" w:rsidRPr="007B342B" w:rsidRDefault="00AB2042" w:rsidP="00AB2042">
      <w:pPr>
        <w:ind w:left="720" w:firstLine="720"/>
        <w:rPr>
          <w:bCs/>
          <w:sz w:val="22"/>
          <w:szCs w:val="22"/>
        </w:rPr>
      </w:pPr>
    </w:p>
    <w:p w14:paraId="62FFCDC5" w14:textId="3888044A" w:rsidR="00AB2042" w:rsidRPr="007B342B" w:rsidRDefault="00AB2042" w:rsidP="00AB2042">
      <w:pPr>
        <w:ind w:left="720" w:firstLine="720"/>
        <w:rPr>
          <w:bCs/>
          <w:sz w:val="22"/>
          <w:szCs w:val="22"/>
        </w:rPr>
      </w:pPr>
      <w:r w:rsidRPr="007B342B">
        <w:rPr>
          <w:bCs/>
          <w:sz w:val="22"/>
          <w:szCs w:val="22"/>
        </w:rPr>
        <w:t xml:space="preserve">2022 </w:t>
      </w:r>
      <w:r w:rsidR="00EA048C">
        <w:rPr>
          <w:bCs/>
          <w:sz w:val="22"/>
          <w:szCs w:val="22"/>
        </w:rPr>
        <w:t xml:space="preserve">American Psychological Foundation </w:t>
      </w:r>
      <w:r w:rsidRPr="007B342B">
        <w:rPr>
          <w:bCs/>
          <w:sz w:val="22"/>
          <w:szCs w:val="22"/>
        </w:rPr>
        <w:t>Trauma Psychology Grant (PI: Scheer)</w:t>
      </w:r>
    </w:p>
    <w:p w14:paraId="0A85E7FE" w14:textId="77777777" w:rsidR="00AB2042" w:rsidRPr="007B342B" w:rsidRDefault="00AB2042" w:rsidP="00AB2042">
      <w:pPr>
        <w:ind w:left="1440"/>
        <w:rPr>
          <w:bCs/>
          <w:sz w:val="22"/>
          <w:szCs w:val="22"/>
        </w:rPr>
      </w:pPr>
      <w:r w:rsidRPr="007B342B">
        <w:rPr>
          <w:bCs/>
          <w:sz w:val="22"/>
          <w:szCs w:val="22"/>
        </w:rPr>
        <w:t>Expressive writing interventions to reduce PTSD symptoms and hazardous drinking among trauma-exposed sexual minority women: A randomized controlled trial</w:t>
      </w:r>
    </w:p>
    <w:p w14:paraId="4E21C48E" w14:textId="77777777" w:rsidR="00AB2042" w:rsidRPr="007B342B" w:rsidRDefault="00AB2042" w:rsidP="00AB2042">
      <w:pPr>
        <w:ind w:left="1440"/>
        <w:rPr>
          <w:bCs/>
          <w:sz w:val="22"/>
          <w:szCs w:val="22"/>
        </w:rPr>
      </w:pPr>
      <w:r w:rsidRPr="007B342B">
        <w:rPr>
          <w:bCs/>
          <w:sz w:val="22"/>
          <w:szCs w:val="22"/>
        </w:rPr>
        <w:t xml:space="preserve">Role: Principal Investigator </w:t>
      </w:r>
    </w:p>
    <w:p w14:paraId="007E47CB" w14:textId="77777777" w:rsidR="00AB2042" w:rsidRPr="007B342B" w:rsidRDefault="00AB2042" w:rsidP="00AB2042">
      <w:pPr>
        <w:pStyle w:val="NoSpacing"/>
        <w:ind w:left="1440"/>
        <w:rPr>
          <w:rFonts w:ascii="Times New Roman" w:hAnsi="Times New Roman" w:cs="Times New Roman"/>
        </w:rPr>
      </w:pPr>
    </w:p>
    <w:p w14:paraId="0794DFD0" w14:textId="77777777" w:rsidR="00AB2042" w:rsidRPr="007B342B" w:rsidRDefault="00AB2042" w:rsidP="00AB2042">
      <w:pPr>
        <w:pStyle w:val="NoSpacing"/>
        <w:ind w:left="1440"/>
        <w:rPr>
          <w:rFonts w:ascii="Times New Roman" w:hAnsi="Times New Roman" w:cs="Times New Roman"/>
        </w:rPr>
      </w:pPr>
      <w:r w:rsidRPr="007B342B">
        <w:rPr>
          <w:rFonts w:ascii="Times New Roman" w:hAnsi="Times New Roman" w:cs="Times New Roman"/>
        </w:rPr>
        <w:t>2021 Syracuse University SOURCE Undergraduate Research Assistant Grant Program (PI: Scheer)</w:t>
      </w:r>
    </w:p>
    <w:p w14:paraId="755AD05A" w14:textId="77777777" w:rsidR="00AB2042" w:rsidRPr="007B342B" w:rsidRDefault="00AB2042" w:rsidP="00AB2042">
      <w:pPr>
        <w:pStyle w:val="NoSpacing"/>
        <w:ind w:left="1440"/>
        <w:rPr>
          <w:rFonts w:ascii="Times New Roman" w:hAnsi="Times New Roman" w:cs="Times New Roman"/>
        </w:rPr>
      </w:pPr>
      <w:r w:rsidRPr="007B342B">
        <w:rPr>
          <w:rFonts w:ascii="Times New Roman" w:hAnsi="Times New Roman" w:cs="Times New Roman"/>
        </w:rPr>
        <w:t>Understanding and addressing sexual and gender minority individuals' mental health and substance use</w:t>
      </w:r>
    </w:p>
    <w:p w14:paraId="37F81554" w14:textId="77777777" w:rsidR="00AB2042" w:rsidRPr="007B342B" w:rsidRDefault="00AB2042" w:rsidP="00AB2042">
      <w:pPr>
        <w:pStyle w:val="NoSpacing"/>
        <w:ind w:left="1440"/>
        <w:rPr>
          <w:rFonts w:ascii="Times New Roman" w:hAnsi="Times New Roman" w:cs="Times New Roman"/>
        </w:rPr>
      </w:pPr>
      <w:r w:rsidRPr="007B342B">
        <w:rPr>
          <w:rFonts w:ascii="Times New Roman" w:hAnsi="Times New Roman" w:cs="Times New Roman"/>
        </w:rPr>
        <w:t>Role: Principal Investigator</w:t>
      </w:r>
    </w:p>
    <w:p w14:paraId="435706B7" w14:textId="77777777" w:rsidR="00AB2042" w:rsidRPr="007B342B" w:rsidRDefault="00AB2042" w:rsidP="00AB2042">
      <w:pPr>
        <w:ind w:left="1440"/>
        <w:rPr>
          <w:bCs/>
          <w:sz w:val="22"/>
          <w:szCs w:val="22"/>
        </w:rPr>
      </w:pPr>
    </w:p>
    <w:p w14:paraId="7CA97417" w14:textId="77777777" w:rsidR="00AB2042" w:rsidRPr="007B342B" w:rsidRDefault="00AB2042" w:rsidP="00AB2042">
      <w:pPr>
        <w:ind w:left="1440"/>
        <w:rPr>
          <w:bCs/>
          <w:sz w:val="22"/>
          <w:szCs w:val="22"/>
        </w:rPr>
      </w:pPr>
      <w:r w:rsidRPr="007B342B">
        <w:rPr>
          <w:bCs/>
          <w:sz w:val="22"/>
          <w:szCs w:val="22"/>
        </w:rPr>
        <w:t>2021 Syracuse University Postdoctoral Scholars Program (PI: Criss)</w:t>
      </w:r>
    </w:p>
    <w:p w14:paraId="0BD79FDA" w14:textId="77777777" w:rsidR="00AB2042" w:rsidRPr="007B342B" w:rsidRDefault="00AB2042" w:rsidP="00AB2042">
      <w:pPr>
        <w:ind w:left="1440"/>
        <w:rPr>
          <w:bCs/>
          <w:sz w:val="22"/>
          <w:szCs w:val="22"/>
        </w:rPr>
      </w:pPr>
      <w:r w:rsidRPr="007B342B">
        <w:rPr>
          <w:bCs/>
          <w:sz w:val="22"/>
          <w:szCs w:val="22"/>
        </w:rPr>
        <w:t>Testing a biopsychosocial model of violence exposure, minority stressors, and hazardous drinking among sexual minority women</w:t>
      </w:r>
    </w:p>
    <w:p w14:paraId="6A1C2DA8" w14:textId="77777777" w:rsidR="00AB2042" w:rsidRPr="007B342B" w:rsidRDefault="00AB2042" w:rsidP="00AB2042">
      <w:pPr>
        <w:ind w:left="1440"/>
        <w:rPr>
          <w:bCs/>
          <w:sz w:val="22"/>
          <w:szCs w:val="22"/>
        </w:rPr>
      </w:pPr>
      <w:r w:rsidRPr="007B342B">
        <w:rPr>
          <w:bCs/>
          <w:sz w:val="22"/>
          <w:szCs w:val="22"/>
        </w:rPr>
        <w:t>Role: Co-Investigator</w:t>
      </w:r>
    </w:p>
    <w:p w14:paraId="56108077" w14:textId="77777777" w:rsidR="00AB2042" w:rsidRPr="007B342B" w:rsidRDefault="00AB2042" w:rsidP="00AB2042">
      <w:pPr>
        <w:ind w:left="1440"/>
        <w:rPr>
          <w:bCs/>
          <w:sz w:val="22"/>
          <w:szCs w:val="22"/>
        </w:rPr>
      </w:pPr>
    </w:p>
    <w:p w14:paraId="521D276D" w14:textId="77777777" w:rsidR="00AB2042" w:rsidRPr="007B342B" w:rsidRDefault="00AB2042" w:rsidP="00AB2042">
      <w:pPr>
        <w:ind w:left="1440"/>
        <w:rPr>
          <w:bCs/>
          <w:sz w:val="22"/>
          <w:szCs w:val="22"/>
        </w:rPr>
      </w:pPr>
      <w:r w:rsidRPr="007B342B">
        <w:rPr>
          <w:bCs/>
          <w:sz w:val="22"/>
          <w:szCs w:val="22"/>
        </w:rPr>
        <w:t>2021 APF Trauma Psychology Grant (PI: Scheer)</w:t>
      </w:r>
    </w:p>
    <w:p w14:paraId="437E6467" w14:textId="77777777" w:rsidR="00AB2042" w:rsidRPr="007B342B" w:rsidRDefault="00AB2042" w:rsidP="00AB2042">
      <w:pPr>
        <w:ind w:left="1440"/>
        <w:rPr>
          <w:bCs/>
          <w:sz w:val="22"/>
          <w:szCs w:val="22"/>
        </w:rPr>
      </w:pPr>
      <w:r w:rsidRPr="007B342B">
        <w:rPr>
          <w:bCs/>
          <w:sz w:val="22"/>
          <w:szCs w:val="22"/>
        </w:rPr>
        <w:t>A socioecological approach to understanding help-seeking barriers and facilitators among victimized sexual and gender minority people</w:t>
      </w:r>
    </w:p>
    <w:p w14:paraId="62DE9B28" w14:textId="77777777" w:rsidR="00AB2042" w:rsidRPr="007B342B" w:rsidRDefault="00AB2042" w:rsidP="00AB2042">
      <w:pPr>
        <w:ind w:left="1440"/>
        <w:rPr>
          <w:bCs/>
          <w:sz w:val="22"/>
          <w:szCs w:val="22"/>
        </w:rPr>
      </w:pPr>
      <w:r w:rsidRPr="007B342B">
        <w:rPr>
          <w:bCs/>
          <w:sz w:val="22"/>
          <w:szCs w:val="22"/>
        </w:rPr>
        <w:t>Role: Principal Investigator</w:t>
      </w:r>
    </w:p>
    <w:p w14:paraId="10F34246" w14:textId="77777777" w:rsidR="00AB2042" w:rsidRPr="007B342B" w:rsidRDefault="00AB2042" w:rsidP="00AB2042">
      <w:pPr>
        <w:ind w:left="720" w:firstLine="720"/>
        <w:rPr>
          <w:sz w:val="22"/>
          <w:szCs w:val="22"/>
        </w:rPr>
      </w:pPr>
    </w:p>
    <w:p w14:paraId="5F422AC1" w14:textId="77777777" w:rsidR="00AB2042" w:rsidRPr="007B342B" w:rsidRDefault="00AB2042" w:rsidP="00AB2042">
      <w:pPr>
        <w:ind w:left="720" w:firstLine="720"/>
        <w:rPr>
          <w:sz w:val="22"/>
          <w:szCs w:val="22"/>
        </w:rPr>
      </w:pPr>
      <w:r w:rsidRPr="007B342B">
        <w:rPr>
          <w:sz w:val="22"/>
          <w:szCs w:val="22"/>
        </w:rPr>
        <w:t>2021 Johnson &amp; Johnson WiSTEM²D Scholars Award Program (PI: Scheer)</w:t>
      </w:r>
    </w:p>
    <w:p w14:paraId="086F1837" w14:textId="77777777" w:rsidR="00AB2042" w:rsidRPr="007B342B" w:rsidRDefault="00AB2042" w:rsidP="00AB2042">
      <w:pPr>
        <w:ind w:left="1440"/>
        <w:rPr>
          <w:sz w:val="22"/>
          <w:szCs w:val="22"/>
        </w:rPr>
      </w:pPr>
      <w:r w:rsidRPr="007B342B">
        <w:rPr>
          <w:sz w:val="22"/>
          <w:szCs w:val="22"/>
        </w:rPr>
        <w:t xml:space="preserve">Developing and testing a stress-sensitization model of violence exposure, stigma-related stress, and health among diverse sexual minority women </w:t>
      </w:r>
    </w:p>
    <w:p w14:paraId="2900B140" w14:textId="77777777" w:rsidR="00AB2042" w:rsidRDefault="00AB2042" w:rsidP="00AB2042">
      <w:pPr>
        <w:ind w:left="1440"/>
        <w:rPr>
          <w:bCs/>
          <w:sz w:val="22"/>
          <w:szCs w:val="22"/>
        </w:rPr>
      </w:pPr>
      <w:r w:rsidRPr="007B342B">
        <w:rPr>
          <w:sz w:val="22"/>
          <w:szCs w:val="22"/>
        </w:rPr>
        <w:t xml:space="preserve">Role: </w:t>
      </w:r>
      <w:r w:rsidRPr="007B342B">
        <w:rPr>
          <w:bCs/>
          <w:sz w:val="22"/>
          <w:szCs w:val="22"/>
        </w:rPr>
        <w:t>Principal Investigator</w:t>
      </w:r>
    </w:p>
    <w:p w14:paraId="5333ED7D" w14:textId="77777777" w:rsidR="006044C0" w:rsidRPr="007B342B" w:rsidRDefault="006044C0" w:rsidP="00AB2042">
      <w:pPr>
        <w:ind w:left="1440"/>
        <w:rPr>
          <w:sz w:val="22"/>
          <w:szCs w:val="22"/>
        </w:rPr>
      </w:pPr>
    </w:p>
    <w:p w14:paraId="46DB8936" w14:textId="141AE00A" w:rsidR="007A6CCD" w:rsidRPr="00063091" w:rsidRDefault="001D7C89" w:rsidP="00894B8C">
      <w:pPr>
        <w:pStyle w:val="Heading1"/>
        <w:ind w:left="0"/>
        <w:rPr>
          <w:rFonts w:ascii="Times New Roman" w:hAnsi="Times New Roman" w:cs="Times New Roman"/>
        </w:rPr>
      </w:pPr>
      <w:r w:rsidRPr="00063091">
        <w:rPr>
          <w:rFonts w:ascii="Times New Roman" w:hAnsi="Times New Roman" w:cs="Times New Roman"/>
        </w:rPr>
        <w:t>PAST RESEARCH</w:t>
      </w:r>
      <w:r w:rsidR="007A6CCD" w:rsidRPr="00063091">
        <w:rPr>
          <w:rFonts w:ascii="Times New Roman" w:hAnsi="Times New Roman" w:cs="Times New Roman"/>
        </w:rPr>
        <w:t xml:space="preserve"> GRANTS</w:t>
      </w:r>
    </w:p>
    <w:p w14:paraId="77BD965A" w14:textId="77777777" w:rsidR="00631D13" w:rsidRPr="007B342B" w:rsidRDefault="00631D13" w:rsidP="00D2332A">
      <w:pPr>
        <w:rPr>
          <w:bCs/>
          <w:sz w:val="22"/>
          <w:szCs w:val="22"/>
        </w:rPr>
      </w:pPr>
    </w:p>
    <w:p w14:paraId="5759F43C" w14:textId="77777777" w:rsidR="004923A9" w:rsidRPr="007B342B" w:rsidRDefault="004923A9" w:rsidP="004923A9">
      <w:pPr>
        <w:pStyle w:val="NoSpacing"/>
        <w:rPr>
          <w:rFonts w:ascii="Times New Roman" w:eastAsiaTheme="minorEastAsia" w:hAnsi="Times New Roman" w:cs="Times New Roman"/>
        </w:rPr>
      </w:pPr>
      <w:r w:rsidRPr="007B342B">
        <w:rPr>
          <w:rFonts w:ascii="Times New Roman" w:eastAsiaTheme="minorEastAsia" w:hAnsi="Times New Roman" w:cs="Times New Roman"/>
        </w:rPr>
        <w:t xml:space="preserve">2018 - 2023 </w:t>
      </w:r>
      <w:r w:rsidRPr="007B342B">
        <w:rPr>
          <w:rFonts w:ascii="Times New Roman" w:eastAsiaTheme="minorEastAsia" w:hAnsi="Times New Roman" w:cs="Times New Roman"/>
        </w:rPr>
        <w:tab/>
        <w:t>Yale Fund for Lesbian and Gay Studies Research Award, Yale University (PI: Jackson)</w:t>
      </w:r>
    </w:p>
    <w:p w14:paraId="30FB848E" w14:textId="77777777" w:rsidR="004923A9" w:rsidRPr="007B342B" w:rsidRDefault="004923A9" w:rsidP="004923A9">
      <w:pPr>
        <w:pStyle w:val="NoSpacing"/>
        <w:ind w:left="1440"/>
        <w:rPr>
          <w:rFonts w:ascii="Times New Roman" w:eastAsiaTheme="minorEastAsia" w:hAnsi="Times New Roman" w:cs="Times New Roman"/>
        </w:rPr>
      </w:pPr>
      <w:r w:rsidRPr="007B342B">
        <w:rPr>
          <w:rFonts w:ascii="Times New Roman" w:eastAsiaTheme="minorEastAsia" w:hAnsi="Times New Roman" w:cs="Times New Roman"/>
        </w:rPr>
        <w:t>Identity denied: Border identity stress, identity invalidation, and psychosocial well-being among multiracial, bisexual, and transgender populations</w:t>
      </w:r>
    </w:p>
    <w:p w14:paraId="3C18FE7F" w14:textId="77777777" w:rsidR="004923A9" w:rsidRPr="007B342B" w:rsidRDefault="004923A9" w:rsidP="004923A9">
      <w:pPr>
        <w:pStyle w:val="NoSpacing"/>
        <w:ind w:left="720" w:firstLine="720"/>
        <w:rPr>
          <w:rFonts w:ascii="Times New Roman" w:eastAsiaTheme="minorEastAsia" w:hAnsi="Times New Roman" w:cs="Times New Roman"/>
        </w:rPr>
      </w:pPr>
      <w:r w:rsidRPr="007B342B">
        <w:rPr>
          <w:rFonts w:ascii="Times New Roman" w:eastAsiaTheme="minorEastAsia" w:hAnsi="Times New Roman" w:cs="Times New Roman"/>
        </w:rPr>
        <w:t>Role: Co-Investigator</w:t>
      </w:r>
    </w:p>
    <w:p w14:paraId="25E82FD8" w14:textId="77777777" w:rsidR="004923A9" w:rsidRPr="007B342B" w:rsidRDefault="004923A9" w:rsidP="004923A9">
      <w:pPr>
        <w:pStyle w:val="NoSpacing"/>
        <w:ind w:left="720" w:firstLine="720"/>
        <w:rPr>
          <w:rFonts w:ascii="Times New Roman" w:hAnsi="Times New Roman" w:cs="Times New Roman"/>
        </w:rPr>
      </w:pPr>
      <w:r w:rsidRPr="007B342B">
        <w:rPr>
          <w:rFonts w:ascii="Times New Roman" w:eastAsiaTheme="minorEastAsia" w:hAnsi="Times New Roman" w:cs="Times New Roman"/>
        </w:rPr>
        <w:t>Total Costs: $3,800</w:t>
      </w:r>
    </w:p>
    <w:p w14:paraId="513C1308" w14:textId="77777777" w:rsidR="004923A9" w:rsidRDefault="004923A9" w:rsidP="0092303C">
      <w:pPr>
        <w:pStyle w:val="NoSpacing"/>
        <w:rPr>
          <w:rFonts w:ascii="Times New Roman" w:hAnsi="Times New Roman" w:cs="Times New Roman"/>
        </w:rPr>
      </w:pPr>
    </w:p>
    <w:p w14:paraId="73810EDA" w14:textId="4BDF513B" w:rsidR="0092303C" w:rsidRPr="007B342B" w:rsidRDefault="0092303C" w:rsidP="0092303C">
      <w:pPr>
        <w:pStyle w:val="NoSpacing"/>
        <w:rPr>
          <w:rFonts w:ascii="Times New Roman" w:hAnsi="Times New Roman" w:cs="Times New Roman"/>
        </w:rPr>
      </w:pPr>
      <w:r w:rsidRPr="007B342B">
        <w:rPr>
          <w:rFonts w:ascii="Times New Roman" w:hAnsi="Times New Roman" w:cs="Times New Roman"/>
        </w:rPr>
        <w:t xml:space="preserve">2023 </w:t>
      </w:r>
      <w:r w:rsidRPr="007B342B">
        <w:rPr>
          <w:rFonts w:ascii="Times New Roman" w:hAnsi="Times New Roman" w:cs="Times New Roman"/>
        </w:rPr>
        <w:tab/>
      </w:r>
      <w:r w:rsidRPr="007B342B">
        <w:rPr>
          <w:rFonts w:ascii="Times New Roman" w:hAnsi="Times New Roman" w:cs="Times New Roman"/>
        </w:rPr>
        <w:tab/>
        <w:t>Syracuse University SOURCE Undergraduate Research Assistant Grant Program (PI: Scheer)</w:t>
      </w:r>
    </w:p>
    <w:p w14:paraId="3923A9CC" w14:textId="77777777" w:rsidR="0092303C" w:rsidRPr="007B342B" w:rsidRDefault="0092303C" w:rsidP="0092303C">
      <w:pPr>
        <w:ind w:left="1440"/>
        <w:rPr>
          <w:bCs/>
          <w:sz w:val="22"/>
          <w:szCs w:val="22"/>
        </w:rPr>
      </w:pPr>
      <w:r w:rsidRPr="007B342B">
        <w:rPr>
          <w:bCs/>
          <w:sz w:val="22"/>
          <w:szCs w:val="22"/>
        </w:rPr>
        <w:t>Testing a biopsychosocial model of violence exposure, minority stressors, and hazardous drinking among sexual minority women</w:t>
      </w:r>
    </w:p>
    <w:p w14:paraId="2835C077" w14:textId="77777777" w:rsidR="0092303C" w:rsidRPr="007B342B" w:rsidRDefault="0092303C" w:rsidP="0092303C">
      <w:pPr>
        <w:pStyle w:val="NoSpacing"/>
        <w:rPr>
          <w:rFonts w:ascii="Times New Roman" w:hAnsi="Times New Roman" w:cs="Times New Roman"/>
        </w:rPr>
      </w:pPr>
      <w:r w:rsidRPr="007B342B">
        <w:rPr>
          <w:rFonts w:ascii="Times New Roman" w:hAnsi="Times New Roman" w:cs="Times New Roman"/>
        </w:rPr>
        <w:tab/>
      </w:r>
      <w:r w:rsidRPr="007B342B">
        <w:rPr>
          <w:rFonts w:ascii="Times New Roman" w:hAnsi="Times New Roman" w:cs="Times New Roman"/>
        </w:rPr>
        <w:tab/>
        <w:t>Role: Principal Investigator</w:t>
      </w:r>
    </w:p>
    <w:p w14:paraId="31256867" w14:textId="77777777" w:rsidR="0092303C" w:rsidRPr="007B342B" w:rsidRDefault="0092303C" w:rsidP="0092303C">
      <w:pPr>
        <w:pStyle w:val="NoSpacing"/>
        <w:rPr>
          <w:rFonts w:ascii="Times New Roman" w:hAnsi="Times New Roman" w:cs="Times New Roman"/>
        </w:rPr>
      </w:pPr>
      <w:r w:rsidRPr="007B342B">
        <w:rPr>
          <w:rFonts w:ascii="Times New Roman" w:hAnsi="Times New Roman" w:cs="Times New Roman"/>
        </w:rPr>
        <w:tab/>
      </w:r>
      <w:r w:rsidRPr="007B342B">
        <w:rPr>
          <w:rFonts w:ascii="Times New Roman" w:hAnsi="Times New Roman" w:cs="Times New Roman"/>
        </w:rPr>
        <w:tab/>
        <w:t>Total costs: $8,100</w:t>
      </w:r>
    </w:p>
    <w:p w14:paraId="11BF5087" w14:textId="77777777" w:rsidR="0092303C" w:rsidRDefault="0092303C" w:rsidP="00D2332A">
      <w:pPr>
        <w:rPr>
          <w:bCs/>
          <w:sz w:val="22"/>
          <w:szCs w:val="22"/>
        </w:rPr>
      </w:pPr>
    </w:p>
    <w:p w14:paraId="1A949FA3" w14:textId="20A269BE" w:rsidR="00D2332A" w:rsidRPr="007B342B" w:rsidRDefault="00D2332A" w:rsidP="00D2332A">
      <w:pPr>
        <w:rPr>
          <w:bCs/>
          <w:sz w:val="22"/>
          <w:szCs w:val="22"/>
        </w:rPr>
      </w:pPr>
      <w:r w:rsidRPr="007B342B">
        <w:rPr>
          <w:bCs/>
          <w:sz w:val="22"/>
          <w:szCs w:val="22"/>
        </w:rPr>
        <w:t xml:space="preserve">2021 - 2022    </w:t>
      </w:r>
      <w:r w:rsidRPr="007B342B">
        <w:rPr>
          <w:bCs/>
          <w:sz w:val="22"/>
          <w:szCs w:val="22"/>
        </w:rPr>
        <w:tab/>
        <w:t>APA/APF Dr. Christine Blasey-Ford (PI: Helminen)</w:t>
      </w:r>
    </w:p>
    <w:p w14:paraId="52BCE869" w14:textId="77777777" w:rsidR="00D2332A" w:rsidRPr="007B342B" w:rsidRDefault="00D2332A" w:rsidP="00D2332A">
      <w:pPr>
        <w:ind w:left="1440"/>
        <w:rPr>
          <w:bCs/>
          <w:sz w:val="22"/>
          <w:szCs w:val="22"/>
        </w:rPr>
      </w:pPr>
      <w:r w:rsidRPr="007B342B">
        <w:rPr>
          <w:bCs/>
          <w:sz w:val="22"/>
          <w:szCs w:val="22"/>
        </w:rPr>
        <w:t>Experiences of self-compassion and receiving compassion from others among sexual minority women survivors of sexual assault</w:t>
      </w:r>
    </w:p>
    <w:p w14:paraId="342CE6D3" w14:textId="77777777" w:rsidR="00D2332A" w:rsidRPr="007B342B" w:rsidRDefault="00D2332A" w:rsidP="00D2332A">
      <w:pPr>
        <w:ind w:left="1440"/>
        <w:rPr>
          <w:bCs/>
          <w:sz w:val="22"/>
          <w:szCs w:val="22"/>
        </w:rPr>
      </w:pPr>
      <w:r w:rsidRPr="007B342B">
        <w:rPr>
          <w:bCs/>
          <w:sz w:val="22"/>
          <w:szCs w:val="22"/>
        </w:rPr>
        <w:t>Role: Co-Investigator</w:t>
      </w:r>
    </w:p>
    <w:p w14:paraId="39A00EF5" w14:textId="77777777" w:rsidR="00D2332A" w:rsidRPr="007B342B" w:rsidRDefault="00D2332A" w:rsidP="00D2332A">
      <w:pPr>
        <w:ind w:left="1440"/>
        <w:rPr>
          <w:bCs/>
          <w:sz w:val="22"/>
          <w:szCs w:val="22"/>
        </w:rPr>
      </w:pPr>
      <w:r w:rsidRPr="007B342B">
        <w:rPr>
          <w:bCs/>
          <w:sz w:val="22"/>
          <w:szCs w:val="22"/>
        </w:rPr>
        <w:lastRenderedPageBreak/>
        <w:t xml:space="preserve">Total Costs: $1,250 </w:t>
      </w:r>
    </w:p>
    <w:p w14:paraId="0B496AD8" w14:textId="77777777" w:rsidR="00D2332A" w:rsidRPr="007B342B" w:rsidRDefault="00D2332A" w:rsidP="00750FBB">
      <w:pPr>
        <w:pStyle w:val="DataField11pt-Single"/>
        <w:rPr>
          <w:rStyle w:val="Strong"/>
          <w:rFonts w:ascii="Times New Roman" w:eastAsia="Arial" w:hAnsi="Times New Roman" w:cs="Times New Roman"/>
          <w:b w:val="0"/>
          <w:bCs w:val="0"/>
          <w:szCs w:val="22"/>
        </w:rPr>
      </w:pPr>
    </w:p>
    <w:p w14:paraId="04348CFB" w14:textId="1E6F25B0" w:rsidR="00750FBB" w:rsidRPr="007B342B" w:rsidRDefault="00750FBB" w:rsidP="00750FBB">
      <w:pPr>
        <w:pStyle w:val="DataField11pt-Single"/>
        <w:rPr>
          <w:rStyle w:val="Strong"/>
          <w:rFonts w:ascii="Times New Roman" w:eastAsia="Arial" w:hAnsi="Times New Roman" w:cs="Times New Roman"/>
          <w:b w:val="0"/>
          <w:bCs w:val="0"/>
          <w:szCs w:val="22"/>
        </w:rPr>
      </w:pPr>
      <w:r w:rsidRPr="007B342B">
        <w:rPr>
          <w:rStyle w:val="Strong"/>
          <w:rFonts w:ascii="Times New Roman" w:eastAsia="Arial" w:hAnsi="Times New Roman" w:cs="Times New Roman"/>
          <w:b w:val="0"/>
          <w:bCs w:val="0"/>
          <w:szCs w:val="22"/>
        </w:rPr>
        <w:t>2021 - 2022</w:t>
      </w:r>
      <w:r w:rsidRPr="007B342B">
        <w:rPr>
          <w:rStyle w:val="Strong"/>
          <w:rFonts w:ascii="Times New Roman" w:eastAsia="Arial" w:hAnsi="Times New Roman" w:cs="Times New Roman"/>
          <w:b w:val="0"/>
          <w:bCs w:val="0"/>
          <w:szCs w:val="22"/>
        </w:rPr>
        <w:tab/>
        <w:t xml:space="preserve">Adams-Cahill Graduate Research Award (PI: </w:t>
      </w:r>
      <w:r w:rsidR="00516E01" w:rsidRPr="007B342B">
        <w:rPr>
          <w:rStyle w:val="Strong"/>
          <w:rFonts w:ascii="Times New Roman" w:eastAsia="Arial" w:hAnsi="Times New Roman" w:cs="Times New Roman"/>
          <w:b w:val="0"/>
          <w:bCs w:val="0"/>
          <w:szCs w:val="22"/>
        </w:rPr>
        <w:t>Cascalheira</w:t>
      </w:r>
      <w:r w:rsidRPr="007B342B">
        <w:rPr>
          <w:rStyle w:val="Strong"/>
          <w:rFonts w:ascii="Times New Roman" w:eastAsia="Arial" w:hAnsi="Times New Roman" w:cs="Times New Roman"/>
          <w:b w:val="0"/>
          <w:bCs w:val="0"/>
          <w:szCs w:val="22"/>
        </w:rPr>
        <w:t>)</w:t>
      </w:r>
    </w:p>
    <w:p w14:paraId="6F111D26" w14:textId="77777777" w:rsidR="00750FBB" w:rsidRPr="007B342B" w:rsidRDefault="00750FBB" w:rsidP="00750FBB">
      <w:pPr>
        <w:pStyle w:val="DataField11pt-Single"/>
        <w:ind w:left="1440"/>
        <w:rPr>
          <w:rStyle w:val="Strong"/>
          <w:rFonts w:ascii="Times New Roman" w:eastAsia="Arial" w:hAnsi="Times New Roman" w:cs="Times New Roman"/>
          <w:b w:val="0"/>
          <w:bCs w:val="0"/>
          <w:szCs w:val="22"/>
        </w:rPr>
      </w:pPr>
      <w:r w:rsidRPr="007B342B">
        <w:rPr>
          <w:rStyle w:val="Strong"/>
          <w:rFonts w:ascii="Times New Roman" w:eastAsia="Arial" w:hAnsi="Times New Roman" w:cs="Times New Roman"/>
          <w:b w:val="0"/>
          <w:bCs w:val="0"/>
          <w:szCs w:val="22"/>
        </w:rPr>
        <w:t>Multi-level aspects of help-seeking among LGBTQIA+ survivors of domestic violence and sexual assault</w:t>
      </w:r>
    </w:p>
    <w:p w14:paraId="7E981BD5" w14:textId="39A53851" w:rsidR="00750FBB" w:rsidRPr="007B342B" w:rsidRDefault="00750FBB" w:rsidP="00750FBB">
      <w:pPr>
        <w:pStyle w:val="DataField11pt-Single"/>
        <w:ind w:left="1440"/>
        <w:rPr>
          <w:rStyle w:val="Strong"/>
          <w:rFonts w:ascii="Times New Roman" w:eastAsia="Arial" w:hAnsi="Times New Roman" w:cs="Times New Roman"/>
          <w:b w:val="0"/>
          <w:bCs w:val="0"/>
          <w:szCs w:val="22"/>
        </w:rPr>
      </w:pPr>
      <w:r w:rsidRPr="007B342B">
        <w:rPr>
          <w:rStyle w:val="Strong"/>
          <w:rFonts w:ascii="Times New Roman" w:eastAsia="Arial" w:hAnsi="Times New Roman" w:cs="Times New Roman"/>
          <w:b w:val="0"/>
          <w:bCs w:val="0"/>
          <w:szCs w:val="22"/>
        </w:rPr>
        <w:t xml:space="preserve">Role: </w:t>
      </w:r>
      <w:r w:rsidR="00F63834" w:rsidRPr="007B342B">
        <w:rPr>
          <w:rStyle w:val="Strong"/>
          <w:rFonts w:ascii="Times New Roman" w:eastAsia="Arial" w:hAnsi="Times New Roman" w:cs="Times New Roman"/>
          <w:b w:val="0"/>
          <w:bCs w:val="0"/>
          <w:szCs w:val="22"/>
        </w:rPr>
        <w:t>Faculty Mentor</w:t>
      </w:r>
    </w:p>
    <w:p w14:paraId="2C70C346" w14:textId="77777777" w:rsidR="00750FBB" w:rsidRPr="007B342B" w:rsidRDefault="00750FBB" w:rsidP="00750FBB">
      <w:pPr>
        <w:pStyle w:val="DataField11pt-Single"/>
        <w:ind w:left="1440"/>
        <w:rPr>
          <w:rStyle w:val="Strong"/>
          <w:rFonts w:ascii="Times New Roman" w:eastAsia="Arial" w:hAnsi="Times New Roman" w:cs="Times New Roman"/>
          <w:b w:val="0"/>
          <w:bCs w:val="0"/>
          <w:szCs w:val="22"/>
        </w:rPr>
      </w:pPr>
      <w:r w:rsidRPr="007B342B">
        <w:rPr>
          <w:rStyle w:val="Strong"/>
          <w:rFonts w:ascii="Times New Roman" w:eastAsia="Arial" w:hAnsi="Times New Roman" w:cs="Times New Roman"/>
          <w:b w:val="0"/>
          <w:bCs w:val="0"/>
          <w:szCs w:val="22"/>
        </w:rPr>
        <w:t>Total Costs: $300</w:t>
      </w:r>
    </w:p>
    <w:p w14:paraId="3D586C03" w14:textId="77777777" w:rsidR="00750FBB" w:rsidRPr="007B342B" w:rsidRDefault="00750FBB" w:rsidP="0082319D">
      <w:pPr>
        <w:pStyle w:val="NoSpacing"/>
        <w:ind w:left="1440" w:hanging="1440"/>
        <w:rPr>
          <w:rFonts w:ascii="Times New Roman" w:hAnsi="Times New Roman" w:cs="Times New Roman"/>
          <w:bCs/>
        </w:rPr>
      </w:pPr>
    </w:p>
    <w:p w14:paraId="52E7A8D4" w14:textId="1C468451" w:rsidR="00D57AEB" w:rsidRPr="007B342B" w:rsidRDefault="00D57AEB" w:rsidP="00D57AEB">
      <w:pPr>
        <w:pStyle w:val="NoSpacing"/>
        <w:rPr>
          <w:rFonts w:ascii="Times New Roman" w:hAnsi="Times New Roman" w:cs="Times New Roman"/>
        </w:rPr>
      </w:pPr>
      <w:bookmarkStart w:id="12" w:name="_Hlk98925508"/>
      <w:r w:rsidRPr="007B342B">
        <w:rPr>
          <w:rFonts w:ascii="Times New Roman" w:hAnsi="Times New Roman" w:cs="Times New Roman"/>
        </w:rPr>
        <w:t>2021</w:t>
      </w:r>
      <w:r w:rsidRPr="007B342B">
        <w:rPr>
          <w:rFonts w:ascii="Times New Roman" w:hAnsi="Times New Roman" w:cs="Times New Roman"/>
        </w:rPr>
        <w:tab/>
      </w:r>
      <w:r w:rsidRPr="007B342B">
        <w:rPr>
          <w:rFonts w:ascii="Times New Roman" w:hAnsi="Times New Roman" w:cs="Times New Roman"/>
        </w:rPr>
        <w:tab/>
        <w:t>Syracuse University SOURCE Undergraduate Research Assistant Grant Program (PI: Scheer)</w:t>
      </w:r>
    </w:p>
    <w:p w14:paraId="1C44BD7C" w14:textId="77777777" w:rsidR="00D57AEB" w:rsidRPr="007B342B" w:rsidRDefault="00D57AEB" w:rsidP="00D57AEB">
      <w:pPr>
        <w:pStyle w:val="NoSpacing"/>
        <w:ind w:left="1440"/>
        <w:rPr>
          <w:rFonts w:ascii="Times New Roman" w:hAnsi="Times New Roman" w:cs="Times New Roman"/>
        </w:rPr>
      </w:pPr>
      <w:r w:rsidRPr="007B342B">
        <w:rPr>
          <w:rFonts w:ascii="Times New Roman" w:hAnsi="Times New Roman" w:cs="Times New Roman"/>
        </w:rPr>
        <w:t>A multi-method investigation of sexual minority women’s comorbid PTSD and alcohol use</w:t>
      </w:r>
    </w:p>
    <w:p w14:paraId="14260A2D" w14:textId="77777777" w:rsidR="00D57AEB" w:rsidRPr="007B342B" w:rsidRDefault="00D57AEB" w:rsidP="00D57AEB">
      <w:pPr>
        <w:pStyle w:val="NoSpacing"/>
        <w:rPr>
          <w:rFonts w:ascii="Times New Roman" w:hAnsi="Times New Roman" w:cs="Times New Roman"/>
        </w:rPr>
      </w:pPr>
      <w:r w:rsidRPr="007B342B">
        <w:rPr>
          <w:rFonts w:ascii="Times New Roman" w:hAnsi="Times New Roman" w:cs="Times New Roman"/>
        </w:rPr>
        <w:tab/>
      </w:r>
      <w:r w:rsidRPr="007B342B">
        <w:rPr>
          <w:rFonts w:ascii="Times New Roman" w:hAnsi="Times New Roman" w:cs="Times New Roman"/>
        </w:rPr>
        <w:tab/>
        <w:t>Role: Principal Investigator</w:t>
      </w:r>
    </w:p>
    <w:p w14:paraId="126128CE" w14:textId="77777777" w:rsidR="00D57AEB" w:rsidRPr="007B342B" w:rsidRDefault="00D57AEB" w:rsidP="00D57AEB">
      <w:pPr>
        <w:pStyle w:val="NoSpacing"/>
        <w:rPr>
          <w:rFonts w:ascii="Times New Roman" w:hAnsi="Times New Roman" w:cs="Times New Roman"/>
        </w:rPr>
      </w:pPr>
      <w:r w:rsidRPr="007B342B">
        <w:rPr>
          <w:rFonts w:ascii="Times New Roman" w:hAnsi="Times New Roman" w:cs="Times New Roman"/>
        </w:rPr>
        <w:tab/>
      </w:r>
      <w:r w:rsidRPr="007B342B">
        <w:rPr>
          <w:rFonts w:ascii="Times New Roman" w:hAnsi="Times New Roman" w:cs="Times New Roman"/>
        </w:rPr>
        <w:tab/>
        <w:t>Total Costs: $2,800</w:t>
      </w:r>
    </w:p>
    <w:bookmarkEnd w:id="12"/>
    <w:p w14:paraId="3467331D" w14:textId="77777777" w:rsidR="00D57AEB" w:rsidRPr="007B342B" w:rsidRDefault="00D57AEB" w:rsidP="00D57AEB">
      <w:pPr>
        <w:pStyle w:val="NoSpacing"/>
        <w:rPr>
          <w:rFonts w:ascii="Times New Roman" w:hAnsi="Times New Roman" w:cs="Times New Roman"/>
        </w:rPr>
      </w:pPr>
    </w:p>
    <w:p w14:paraId="7620B5ED" w14:textId="77777777" w:rsidR="00D57AEB" w:rsidRPr="007B342B" w:rsidRDefault="00D57AEB" w:rsidP="00D57AEB">
      <w:pPr>
        <w:pStyle w:val="NoSpacing"/>
        <w:rPr>
          <w:rFonts w:ascii="Times New Roman" w:hAnsi="Times New Roman" w:cs="Times New Roman"/>
        </w:rPr>
      </w:pPr>
      <w:r w:rsidRPr="007B342B">
        <w:rPr>
          <w:rFonts w:ascii="Times New Roman" w:hAnsi="Times New Roman" w:cs="Times New Roman"/>
        </w:rPr>
        <w:t>2021</w:t>
      </w:r>
      <w:r w:rsidRPr="007B342B">
        <w:rPr>
          <w:rFonts w:ascii="Times New Roman" w:hAnsi="Times New Roman" w:cs="Times New Roman"/>
        </w:rPr>
        <w:tab/>
      </w:r>
      <w:r w:rsidRPr="007B342B">
        <w:rPr>
          <w:rFonts w:ascii="Times New Roman" w:hAnsi="Times New Roman" w:cs="Times New Roman"/>
        </w:rPr>
        <w:tab/>
        <w:t>Syracuse University SOURCE Undergraduate Research Assistant Grant Program (PI: Scheer)</w:t>
      </w:r>
    </w:p>
    <w:p w14:paraId="5FF02F7F" w14:textId="77777777" w:rsidR="00D57AEB" w:rsidRPr="007B342B" w:rsidRDefault="00D57AEB" w:rsidP="00D57AEB">
      <w:pPr>
        <w:pStyle w:val="NoSpacing"/>
        <w:ind w:left="1440"/>
        <w:rPr>
          <w:rFonts w:ascii="Times New Roman" w:hAnsi="Times New Roman" w:cs="Times New Roman"/>
        </w:rPr>
      </w:pPr>
      <w:r w:rsidRPr="007B342B">
        <w:rPr>
          <w:rFonts w:ascii="Times New Roman" w:hAnsi="Times New Roman" w:cs="Times New Roman"/>
        </w:rPr>
        <w:t>A micro-longitudinal examination of comorbid PTSD symptoms and alcohol use in a national sample of trauma-exposed sexual minority women</w:t>
      </w:r>
    </w:p>
    <w:p w14:paraId="1C5AF248" w14:textId="77777777" w:rsidR="00D57AEB" w:rsidRPr="007B342B" w:rsidRDefault="00D57AEB" w:rsidP="00D57AEB">
      <w:pPr>
        <w:pStyle w:val="NoSpacing"/>
        <w:rPr>
          <w:rFonts w:ascii="Times New Roman" w:hAnsi="Times New Roman" w:cs="Times New Roman"/>
        </w:rPr>
      </w:pPr>
      <w:r w:rsidRPr="007B342B">
        <w:rPr>
          <w:rFonts w:ascii="Times New Roman" w:hAnsi="Times New Roman" w:cs="Times New Roman"/>
        </w:rPr>
        <w:tab/>
      </w:r>
      <w:r w:rsidRPr="007B342B">
        <w:rPr>
          <w:rFonts w:ascii="Times New Roman" w:hAnsi="Times New Roman" w:cs="Times New Roman"/>
        </w:rPr>
        <w:tab/>
        <w:t>Role: Principal Investigator</w:t>
      </w:r>
    </w:p>
    <w:p w14:paraId="680D7125" w14:textId="77777777" w:rsidR="00D57AEB" w:rsidRPr="007B342B" w:rsidRDefault="00D57AEB" w:rsidP="00D57AEB">
      <w:pPr>
        <w:pStyle w:val="NoSpacing"/>
        <w:rPr>
          <w:rFonts w:ascii="Times New Roman" w:hAnsi="Times New Roman" w:cs="Times New Roman"/>
        </w:rPr>
      </w:pPr>
      <w:r w:rsidRPr="007B342B">
        <w:rPr>
          <w:rFonts w:ascii="Times New Roman" w:hAnsi="Times New Roman" w:cs="Times New Roman"/>
        </w:rPr>
        <w:tab/>
      </w:r>
      <w:r w:rsidRPr="007B342B">
        <w:rPr>
          <w:rFonts w:ascii="Times New Roman" w:hAnsi="Times New Roman" w:cs="Times New Roman"/>
        </w:rPr>
        <w:tab/>
        <w:t>Total Costs: $2,000</w:t>
      </w:r>
    </w:p>
    <w:p w14:paraId="40CB50CD" w14:textId="77777777" w:rsidR="00D57AEB" w:rsidRPr="007B342B" w:rsidRDefault="00D57AEB" w:rsidP="00012C35">
      <w:pPr>
        <w:ind w:left="1440" w:hanging="1440"/>
        <w:rPr>
          <w:bCs/>
          <w:sz w:val="22"/>
          <w:szCs w:val="22"/>
        </w:rPr>
      </w:pPr>
    </w:p>
    <w:p w14:paraId="4B0304D0" w14:textId="484CAE66" w:rsidR="00F732C9" w:rsidRPr="007B342B" w:rsidRDefault="00012C35" w:rsidP="00012C35">
      <w:pPr>
        <w:ind w:left="1440" w:hanging="1440"/>
        <w:rPr>
          <w:bCs/>
          <w:sz w:val="22"/>
          <w:szCs w:val="22"/>
        </w:rPr>
      </w:pPr>
      <w:r w:rsidRPr="007B342B">
        <w:rPr>
          <w:bCs/>
          <w:sz w:val="22"/>
          <w:szCs w:val="22"/>
        </w:rPr>
        <w:t>2019 - 2020</w:t>
      </w:r>
      <w:r w:rsidRPr="007B342B">
        <w:rPr>
          <w:bCs/>
          <w:sz w:val="22"/>
          <w:szCs w:val="22"/>
        </w:rPr>
        <w:tab/>
      </w:r>
      <w:bookmarkStart w:id="13" w:name="_Hlk87328063"/>
      <w:r w:rsidRPr="007B342B">
        <w:rPr>
          <w:bCs/>
          <w:sz w:val="22"/>
          <w:szCs w:val="22"/>
        </w:rPr>
        <w:t>N</w:t>
      </w:r>
      <w:r w:rsidR="00F732C9" w:rsidRPr="007B342B">
        <w:rPr>
          <w:bCs/>
          <w:sz w:val="22"/>
          <w:szCs w:val="22"/>
        </w:rPr>
        <w:t>IH/NIMH R01 MH116829 (MPI: Pachankis/Lelutiu-Weinberger)</w:t>
      </w:r>
    </w:p>
    <w:bookmarkEnd w:id="13"/>
    <w:p w14:paraId="471C419A" w14:textId="616C31EE" w:rsidR="00F732C9" w:rsidRPr="007B342B" w:rsidRDefault="00012C35" w:rsidP="00F732C9">
      <w:pPr>
        <w:ind w:left="1440"/>
        <w:rPr>
          <w:bCs/>
          <w:sz w:val="22"/>
          <w:szCs w:val="22"/>
        </w:rPr>
      </w:pPr>
      <w:r w:rsidRPr="007B342B">
        <w:rPr>
          <w:bCs/>
          <w:sz w:val="22"/>
          <w:szCs w:val="22"/>
        </w:rPr>
        <w:t>Building mobile HIV prevention and mental health support in low-resource settings</w:t>
      </w:r>
    </w:p>
    <w:p w14:paraId="3BEB6D94" w14:textId="0BC88CAB" w:rsidR="00F732C9" w:rsidRPr="007B342B" w:rsidRDefault="00F732C9" w:rsidP="00012C35">
      <w:pPr>
        <w:ind w:left="1440" w:hanging="1440"/>
        <w:rPr>
          <w:bCs/>
          <w:sz w:val="22"/>
          <w:szCs w:val="22"/>
        </w:rPr>
      </w:pPr>
      <w:r w:rsidRPr="007B342B">
        <w:rPr>
          <w:bCs/>
          <w:sz w:val="22"/>
          <w:szCs w:val="22"/>
        </w:rPr>
        <w:tab/>
        <w:t>Role: Co-Clinical Director</w:t>
      </w:r>
    </w:p>
    <w:p w14:paraId="0DBFE04C" w14:textId="0313CED1" w:rsidR="00012C35" w:rsidRPr="007B342B" w:rsidRDefault="00F732C9" w:rsidP="00F732C9">
      <w:pPr>
        <w:ind w:left="1440"/>
        <w:rPr>
          <w:bCs/>
          <w:sz w:val="22"/>
          <w:szCs w:val="22"/>
        </w:rPr>
      </w:pPr>
      <w:r w:rsidRPr="007B342B">
        <w:rPr>
          <w:bCs/>
          <w:sz w:val="22"/>
          <w:szCs w:val="22"/>
        </w:rPr>
        <w:t xml:space="preserve">Total Costs: </w:t>
      </w:r>
      <w:r w:rsidR="00012C35" w:rsidRPr="007B342B">
        <w:rPr>
          <w:bCs/>
          <w:sz w:val="22"/>
          <w:szCs w:val="22"/>
        </w:rPr>
        <w:t>$806,178</w:t>
      </w:r>
    </w:p>
    <w:p w14:paraId="0FBAD667" w14:textId="77777777" w:rsidR="00012C35" w:rsidRPr="007B342B" w:rsidRDefault="00012C35" w:rsidP="00D42682">
      <w:pPr>
        <w:pStyle w:val="NoSpacing"/>
        <w:ind w:left="1440" w:hanging="1440"/>
        <w:rPr>
          <w:rFonts w:ascii="Times New Roman" w:eastAsiaTheme="minorEastAsia" w:hAnsi="Times New Roman" w:cs="Times New Roman"/>
        </w:rPr>
      </w:pPr>
    </w:p>
    <w:p w14:paraId="47E3BBE7" w14:textId="162EFE89" w:rsidR="00CE2C35" w:rsidRPr="007B342B" w:rsidRDefault="00CE2C35" w:rsidP="00CE2C35">
      <w:pPr>
        <w:pStyle w:val="NoSpacing"/>
        <w:ind w:left="1440" w:hanging="1440"/>
        <w:rPr>
          <w:rFonts w:ascii="Times New Roman" w:eastAsiaTheme="minorEastAsia" w:hAnsi="Times New Roman" w:cs="Times New Roman"/>
        </w:rPr>
      </w:pPr>
      <w:r w:rsidRPr="007B342B">
        <w:rPr>
          <w:rFonts w:ascii="Times New Roman" w:eastAsiaTheme="minorEastAsia" w:hAnsi="Times New Roman" w:cs="Times New Roman"/>
        </w:rPr>
        <w:t>2019 - 202</w:t>
      </w:r>
      <w:r w:rsidR="000E44E9" w:rsidRPr="007B342B">
        <w:rPr>
          <w:rFonts w:ascii="Times New Roman" w:eastAsiaTheme="minorEastAsia" w:hAnsi="Times New Roman" w:cs="Times New Roman"/>
        </w:rPr>
        <w:t>0</w:t>
      </w:r>
      <w:r w:rsidRPr="007B342B">
        <w:rPr>
          <w:rFonts w:ascii="Times New Roman" w:eastAsiaTheme="minorEastAsia" w:hAnsi="Times New Roman" w:cs="Times New Roman"/>
        </w:rPr>
        <w:t xml:space="preserve">  </w:t>
      </w:r>
      <w:r w:rsidRPr="007B342B">
        <w:rPr>
          <w:rFonts w:ascii="Times New Roman" w:eastAsiaTheme="minorEastAsia" w:hAnsi="Times New Roman" w:cs="Times New Roman"/>
        </w:rPr>
        <w:tab/>
        <w:t>Women Faculty Forum Seed Grant, Yale University (PI: Scheer)</w:t>
      </w:r>
    </w:p>
    <w:p w14:paraId="06AC7333" w14:textId="77777777" w:rsidR="00CE2C35" w:rsidRPr="007B342B" w:rsidRDefault="00CE2C35" w:rsidP="00CE2C35">
      <w:pPr>
        <w:pStyle w:val="NoSpacing"/>
        <w:ind w:left="1440" w:hanging="1440"/>
        <w:rPr>
          <w:rFonts w:ascii="Times New Roman" w:hAnsi="Times New Roman" w:cs="Times New Roman"/>
          <w:bCs/>
        </w:rPr>
      </w:pPr>
      <w:r w:rsidRPr="007B342B">
        <w:rPr>
          <w:rFonts w:ascii="Times New Roman" w:eastAsiaTheme="minorEastAsia" w:hAnsi="Times New Roman" w:cs="Times New Roman"/>
        </w:rPr>
        <w:tab/>
      </w:r>
      <w:r w:rsidRPr="007B342B">
        <w:rPr>
          <w:rFonts w:ascii="Times New Roman" w:hAnsi="Times New Roman" w:cs="Times New Roman"/>
          <w:bCs/>
        </w:rPr>
        <w:t>The price of minority stress on violence-exposed sexual minority women’s mental health and coping strategies</w:t>
      </w:r>
    </w:p>
    <w:p w14:paraId="20CC1CAF" w14:textId="77777777" w:rsidR="00CE2C35" w:rsidRPr="007B342B" w:rsidRDefault="00CE2C35" w:rsidP="00CE2C35">
      <w:pPr>
        <w:pStyle w:val="NoSpacing"/>
        <w:ind w:left="1440"/>
        <w:rPr>
          <w:rFonts w:ascii="Times New Roman" w:hAnsi="Times New Roman" w:cs="Times New Roman"/>
          <w:bCs/>
        </w:rPr>
      </w:pPr>
      <w:r w:rsidRPr="007B342B">
        <w:rPr>
          <w:rFonts w:ascii="Times New Roman" w:hAnsi="Times New Roman" w:cs="Times New Roman"/>
          <w:bCs/>
        </w:rPr>
        <w:t>Role: Principal Investigator</w:t>
      </w:r>
    </w:p>
    <w:p w14:paraId="51751F0B" w14:textId="77777777" w:rsidR="00CE2C35" w:rsidRPr="007B342B" w:rsidRDefault="00CE2C35" w:rsidP="00CE2C35">
      <w:pPr>
        <w:pStyle w:val="NoSpacing"/>
        <w:ind w:left="1440"/>
        <w:rPr>
          <w:rFonts w:ascii="Times New Roman" w:hAnsi="Times New Roman" w:cs="Times New Roman"/>
          <w:bCs/>
        </w:rPr>
      </w:pPr>
      <w:r w:rsidRPr="007B342B">
        <w:rPr>
          <w:rFonts w:ascii="Times New Roman" w:hAnsi="Times New Roman" w:cs="Times New Roman"/>
          <w:bCs/>
        </w:rPr>
        <w:t xml:space="preserve">Total Costs: </w:t>
      </w:r>
      <w:r w:rsidRPr="007B342B">
        <w:rPr>
          <w:rFonts w:ascii="Times New Roman" w:eastAsiaTheme="minorEastAsia" w:hAnsi="Times New Roman" w:cs="Times New Roman"/>
        </w:rPr>
        <w:t>$1,800</w:t>
      </w:r>
    </w:p>
    <w:p w14:paraId="43903E92" w14:textId="77777777" w:rsidR="008C65BD" w:rsidRPr="007B342B" w:rsidRDefault="008C65BD" w:rsidP="008C65BD">
      <w:pPr>
        <w:pStyle w:val="NoSpacing"/>
        <w:rPr>
          <w:rFonts w:ascii="Times New Roman" w:hAnsi="Times New Roman" w:cs="Times New Roman"/>
          <w:b/>
          <w:bCs/>
        </w:rPr>
      </w:pPr>
    </w:p>
    <w:p w14:paraId="4524823B" w14:textId="77777777" w:rsidR="007911A6" w:rsidRPr="007B342B" w:rsidRDefault="007911A6" w:rsidP="007911A6">
      <w:pPr>
        <w:pStyle w:val="NoSpacing"/>
        <w:ind w:left="1440" w:hanging="1440"/>
        <w:rPr>
          <w:rFonts w:ascii="Times New Roman" w:hAnsi="Times New Roman" w:cs="Times New Roman"/>
          <w:bCs/>
        </w:rPr>
      </w:pPr>
      <w:r w:rsidRPr="007B342B">
        <w:rPr>
          <w:rFonts w:ascii="Times New Roman" w:hAnsi="Times New Roman" w:cs="Times New Roman"/>
          <w:bCs/>
        </w:rPr>
        <w:t>2019 - 2021</w:t>
      </w:r>
      <w:r w:rsidRPr="007B342B">
        <w:rPr>
          <w:rFonts w:ascii="Times New Roman" w:hAnsi="Times New Roman" w:cs="Times New Roman"/>
          <w:bCs/>
        </w:rPr>
        <w:tab/>
        <w:t>Yale Fund for Lesbian and Gay Studies Research Award, Yale University (PI: Scheer)</w:t>
      </w:r>
    </w:p>
    <w:p w14:paraId="24A4F684" w14:textId="77777777" w:rsidR="007911A6" w:rsidRPr="007B342B" w:rsidRDefault="007911A6" w:rsidP="007911A6">
      <w:pPr>
        <w:pStyle w:val="NoSpacing"/>
        <w:ind w:left="1440"/>
        <w:rPr>
          <w:rFonts w:ascii="Times New Roman" w:hAnsi="Times New Roman" w:cs="Times New Roman"/>
          <w:bCs/>
        </w:rPr>
      </w:pPr>
      <w:r w:rsidRPr="007B342B">
        <w:rPr>
          <w:rFonts w:ascii="Times New Roman" w:hAnsi="Times New Roman" w:cs="Times New Roman"/>
          <w:bCs/>
        </w:rPr>
        <w:t>The daily effects of trauma and minority stress among sexual minority women with posttraumatic stress symptoms</w:t>
      </w:r>
    </w:p>
    <w:p w14:paraId="6791DAB3" w14:textId="77777777" w:rsidR="007911A6" w:rsidRPr="007B342B" w:rsidRDefault="007911A6" w:rsidP="007911A6">
      <w:pPr>
        <w:pStyle w:val="NoSpacing"/>
        <w:ind w:left="1440"/>
        <w:rPr>
          <w:rFonts w:ascii="Times New Roman" w:hAnsi="Times New Roman" w:cs="Times New Roman"/>
          <w:bCs/>
        </w:rPr>
      </w:pPr>
      <w:r w:rsidRPr="007B342B">
        <w:rPr>
          <w:rFonts w:ascii="Times New Roman" w:hAnsi="Times New Roman" w:cs="Times New Roman"/>
          <w:bCs/>
        </w:rPr>
        <w:t>Role: Principal Investigator</w:t>
      </w:r>
    </w:p>
    <w:p w14:paraId="6180006F" w14:textId="77777777" w:rsidR="007911A6" w:rsidRPr="007B342B" w:rsidRDefault="007911A6" w:rsidP="007911A6">
      <w:pPr>
        <w:pStyle w:val="NoSpacing"/>
        <w:ind w:left="1440"/>
        <w:rPr>
          <w:rFonts w:ascii="Times New Roman" w:hAnsi="Times New Roman" w:cs="Times New Roman"/>
          <w:bCs/>
        </w:rPr>
      </w:pPr>
      <w:r w:rsidRPr="007B342B">
        <w:rPr>
          <w:rFonts w:ascii="Times New Roman" w:hAnsi="Times New Roman" w:cs="Times New Roman"/>
          <w:bCs/>
        </w:rPr>
        <w:t>Total Costs: $5,000</w:t>
      </w:r>
    </w:p>
    <w:p w14:paraId="34553D7C" w14:textId="77777777" w:rsidR="007911A6" w:rsidRPr="007B342B" w:rsidRDefault="007911A6" w:rsidP="008C65BD">
      <w:pPr>
        <w:pStyle w:val="NoSpacing"/>
        <w:rPr>
          <w:rFonts w:ascii="Times New Roman" w:eastAsiaTheme="minorEastAsia" w:hAnsi="Times New Roman" w:cs="Times New Roman"/>
        </w:rPr>
      </w:pPr>
    </w:p>
    <w:p w14:paraId="298C38CC" w14:textId="35120F91" w:rsidR="00F732C9" w:rsidRPr="007B342B" w:rsidRDefault="00D42682" w:rsidP="00D42682">
      <w:pPr>
        <w:pStyle w:val="NoSpacing"/>
        <w:ind w:left="1440" w:hanging="1440"/>
        <w:rPr>
          <w:rFonts w:ascii="Times New Roman" w:eastAsiaTheme="minorEastAsia" w:hAnsi="Times New Roman" w:cs="Times New Roman"/>
        </w:rPr>
      </w:pPr>
      <w:r w:rsidRPr="007B342B">
        <w:rPr>
          <w:rFonts w:ascii="Times New Roman" w:eastAsiaTheme="minorEastAsia" w:hAnsi="Times New Roman" w:cs="Times New Roman"/>
        </w:rPr>
        <w:t xml:space="preserve">2018 - 2019  </w:t>
      </w:r>
      <w:r w:rsidRPr="007B342B">
        <w:rPr>
          <w:rFonts w:ascii="Times New Roman" w:eastAsiaTheme="minorEastAsia" w:hAnsi="Times New Roman" w:cs="Times New Roman"/>
        </w:rPr>
        <w:tab/>
        <w:t>Yale Fund for Lesbian and Gay Studies Research Award, Yale University</w:t>
      </w:r>
      <w:r w:rsidR="00F732C9" w:rsidRPr="007B342B">
        <w:rPr>
          <w:rFonts w:ascii="Times New Roman" w:eastAsiaTheme="minorEastAsia" w:hAnsi="Times New Roman" w:cs="Times New Roman"/>
        </w:rPr>
        <w:t xml:space="preserve"> (MPI: </w:t>
      </w:r>
      <w:r w:rsidR="003B6971" w:rsidRPr="007B342B">
        <w:rPr>
          <w:rFonts w:ascii="Times New Roman" w:eastAsiaTheme="minorEastAsia" w:hAnsi="Times New Roman" w:cs="Times New Roman"/>
        </w:rPr>
        <w:t xml:space="preserve">Pachankis and </w:t>
      </w:r>
      <w:r w:rsidR="00F732C9" w:rsidRPr="007B342B">
        <w:rPr>
          <w:rFonts w:ascii="Times New Roman" w:eastAsiaTheme="minorEastAsia" w:hAnsi="Times New Roman" w:cs="Times New Roman"/>
        </w:rPr>
        <w:t>Scheer</w:t>
      </w:r>
      <w:r w:rsidR="003B6971" w:rsidRPr="007B342B">
        <w:rPr>
          <w:rFonts w:ascii="Times New Roman" w:eastAsiaTheme="minorEastAsia" w:hAnsi="Times New Roman" w:cs="Times New Roman"/>
        </w:rPr>
        <w:t>)</w:t>
      </w:r>
    </w:p>
    <w:p w14:paraId="65B41298" w14:textId="4A7EB469" w:rsidR="00F732C9" w:rsidRPr="007B342B" w:rsidRDefault="00D42682" w:rsidP="00F732C9">
      <w:pPr>
        <w:pStyle w:val="NoSpacing"/>
        <w:ind w:left="1440"/>
        <w:rPr>
          <w:rFonts w:ascii="Times New Roman" w:eastAsiaTheme="minorEastAsia" w:hAnsi="Times New Roman" w:cs="Times New Roman"/>
        </w:rPr>
      </w:pPr>
      <w:r w:rsidRPr="007B342B">
        <w:rPr>
          <w:rFonts w:ascii="Times New Roman" w:eastAsiaTheme="minorEastAsia" w:hAnsi="Times New Roman" w:cs="Times New Roman"/>
        </w:rPr>
        <w:t>Student training supplement to “A unified intervention for young gay and bisexual men's minority stress, mental health, and HIV risk”</w:t>
      </w:r>
    </w:p>
    <w:p w14:paraId="7D449114" w14:textId="25187882" w:rsidR="00F732C9" w:rsidRPr="007B342B" w:rsidRDefault="00F732C9" w:rsidP="00F732C9">
      <w:pPr>
        <w:pStyle w:val="NoSpacing"/>
        <w:ind w:left="1440"/>
        <w:rPr>
          <w:rFonts w:ascii="Times New Roman" w:eastAsiaTheme="minorEastAsia" w:hAnsi="Times New Roman" w:cs="Times New Roman"/>
        </w:rPr>
      </w:pPr>
      <w:r w:rsidRPr="007B342B">
        <w:rPr>
          <w:rFonts w:ascii="Times New Roman" w:eastAsiaTheme="minorEastAsia" w:hAnsi="Times New Roman" w:cs="Times New Roman"/>
        </w:rPr>
        <w:t>Role: Co-Investigator</w:t>
      </w:r>
    </w:p>
    <w:p w14:paraId="481E5747" w14:textId="59E0C61F" w:rsidR="00D42682" w:rsidRPr="007B342B" w:rsidRDefault="00F732C9" w:rsidP="00F732C9">
      <w:pPr>
        <w:pStyle w:val="NoSpacing"/>
        <w:ind w:left="1440"/>
        <w:rPr>
          <w:rFonts w:ascii="Times New Roman" w:eastAsiaTheme="minorEastAsia" w:hAnsi="Times New Roman" w:cs="Times New Roman"/>
        </w:rPr>
      </w:pPr>
      <w:r w:rsidRPr="007B342B">
        <w:rPr>
          <w:rFonts w:ascii="Times New Roman" w:eastAsiaTheme="minorEastAsia" w:hAnsi="Times New Roman" w:cs="Times New Roman"/>
        </w:rPr>
        <w:t xml:space="preserve">Total Costs: </w:t>
      </w:r>
      <w:r w:rsidR="00D42682" w:rsidRPr="007B342B">
        <w:rPr>
          <w:rFonts w:ascii="Times New Roman" w:eastAsiaTheme="minorEastAsia" w:hAnsi="Times New Roman" w:cs="Times New Roman"/>
        </w:rPr>
        <w:t>$5,000</w:t>
      </w:r>
    </w:p>
    <w:p w14:paraId="0C8AE921" w14:textId="77777777" w:rsidR="00D42682" w:rsidRPr="007B342B" w:rsidRDefault="00D42682" w:rsidP="00C806DF">
      <w:pPr>
        <w:pStyle w:val="NoSpacing"/>
        <w:ind w:left="1440" w:hanging="1440"/>
        <w:rPr>
          <w:rFonts w:ascii="Times New Roman" w:eastAsiaTheme="minorEastAsia" w:hAnsi="Times New Roman" w:cs="Times New Roman"/>
        </w:rPr>
      </w:pPr>
    </w:p>
    <w:p w14:paraId="62924880" w14:textId="137B67B8" w:rsidR="00C3346B" w:rsidRPr="007B342B" w:rsidRDefault="00C806DF" w:rsidP="00C806DF">
      <w:pPr>
        <w:pStyle w:val="NoSpacing"/>
        <w:ind w:left="1440" w:hanging="1440"/>
        <w:rPr>
          <w:rFonts w:ascii="Times New Roman" w:eastAsiaTheme="minorEastAsia" w:hAnsi="Times New Roman" w:cs="Times New Roman"/>
        </w:rPr>
      </w:pPr>
      <w:r w:rsidRPr="007B342B">
        <w:rPr>
          <w:rFonts w:ascii="Times New Roman" w:eastAsiaTheme="minorEastAsia" w:hAnsi="Times New Roman" w:cs="Times New Roman"/>
        </w:rPr>
        <w:t>2016</w:t>
      </w:r>
      <w:r w:rsidR="0063727E" w:rsidRPr="007B342B">
        <w:rPr>
          <w:rFonts w:ascii="Times New Roman" w:eastAsiaTheme="minorEastAsia" w:hAnsi="Times New Roman" w:cs="Times New Roman"/>
        </w:rPr>
        <w:t xml:space="preserve"> </w:t>
      </w:r>
      <w:r w:rsidR="007B3F17" w:rsidRPr="007B342B">
        <w:rPr>
          <w:rFonts w:ascii="Times New Roman" w:eastAsiaTheme="minorEastAsia" w:hAnsi="Times New Roman" w:cs="Times New Roman"/>
        </w:rPr>
        <w:t>-</w:t>
      </w:r>
      <w:r w:rsidR="0063727E" w:rsidRPr="007B342B">
        <w:rPr>
          <w:rFonts w:ascii="Times New Roman" w:eastAsiaTheme="minorEastAsia" w:hAnsi="Times New Roman" w:cs="Times New Roman"/>
        </w:rPr>
        <w:t xml:space="preserve"> </w:t>
      </w:r>
      <w:r w:rsidR="007B3F17" w:rsidRPr="007B342B">
        <w:rPr>
          <w:rFonts w:ascii="Times New Roman" w:eastAsiaTheme="minorEastAsia" w:hAnsi="Times New Roman" w:cs="Times New Roman"/>
        </w:rPr>
        <w:t>2017</w:t>
      </w:r>
      <w:r w:rsidRPr="007B342B">
        <w:rPr>
          <w:rFonts w:ascii="Times New Roman" w:eastAsiaTheme="minorEastAsia" w:hAnsi="Times New Roman" w:cs="Times New Roman"/>
        </w:rPr>
        <w:tab/>
      </w:r>
      <w:r w:rsidR="007E54F4" w:rsidRPr="007B342B">
        <w:rPr>
          <w:rFonts w:ascii="Times New Roman" w:eastAsiaTheme="minorEastAsia" w:hAnsi="Times New Roman" w:cs="Times New Roman"/>
        </w:rPr>
        <w:t>APA</w:t>
      </w:r>
      <w:r w:rsidRPr="007B342B">
        <w:rPr>
          <w:rFonts w:ascii="Times New Roman" w:eastAsiaTheme="minorEastAsia" w:hAnsi="Times New Roman" w:cs="Times New Roman"/>
        </w:rPr>
        <w:t xml:space="preserve"> LGBT Dissertation Grant</w:t>
      </w:r>
      <w:r w:rsidR="00C3346B" w:rsidRPr="007B342B">
        <w:rPr>
          <w:rFonts w:ascii="Times New Roman" w:eastAsiaTheme="minorEastAsia" w:hAnsi="Times New Roman" w:cs="Times New Roman"/>
        </w:rPr>
        <w:t xml:space="preserve"> (PI: Scheer)</w:t>
      </w:r>
    </w:p>
    <w:p w14:paraId="33F453B7" w14:textId="77777777" w:rsidR="00C3346B" w:rsidRPr="007B342B" w:rsidRDefault="00C806DF" w:rsidP="00C3346B">
      <w:pPr>
        <w:pStyle w:val="NoSpacing"/>
        <w:ind w:left="720" w:firstLine="720"/>
        <w:rPr>
          <w:rFonts w:ascii="Times New Roman" w:eastAsiaTheme="minorEastAsia" w:hAnsi="Times New Roman" w:cs="Times New Roman"/>
        </w:rPr>
      </w:pPr>
      <w:r w:rsidRPr="007B342B">
        <w:rPr>
          <w:rFonts w:ascii="Times New Roman" w:eastAsiaTheme="minorEastAsia" w:hAnsi="Times New Roman" w:cs="Times New Roman"/>
        </w:rPr>
        <w:t>Trauma-informed care for LGBTQ survivors of intimate partner violence</w:t>
      </w:r>
    </w:p>
    <w:p w14:paraId="0D79C61C" w14:textId="1FD44A03" w:rsidR="00C3346B" w:rsidRPr="007B342B" w:rsidRDefault="00C3346B" w:rsidP="00C3346B">
      <w:pPr>
        <w:pStyle w:val="NoSpacing"/>
        <w:ind w:left="720" w:firstLine="720"/>
        <w:rPr>
          <w:rFonts w:ascii="Times New Roman" w:eastAsiaTheme="minorEastAsia" w:hAnsi="Times New Roman" w:cs="Times New Roman"/>
        </w:rPr>
      </w:pPr>
      <w:r w:rsidRPr="007B342B">
        <w:rPr>
          <w:rFonts w:ascii="Times New Roman" w:eastAsiaTheme="minorEastAsia" w:hAnsi="Times New Roman" w:cs="Times New Roman"/>
        </w:rPr>
        <w:t>Role: Principal Investigator</w:t>
      </w:r>
    </w:p>
    <w:p w14:paraId="1A8C4146" w14:textId="46480335" w:rsidR="00C806DF" w:rsidRPr="007B342B" w:rsidRDefault="00C3346B" w:rsidP="00C3346B">
      <w:pPr>
        <w:pStyle w:val="NoSpacing"/>
        <w:ind w:left="720" w:firstLine="720"/>
        <w:rPr>
          <w:rFonts w:ascii="Times New Roman" w:eastAsiaTheme="minorEastAsia" w:hAnsi="Times New Roman" w:cs="Times New Roman"/>
        </w:rPr>
      </w:pPr>
      <w:r w:rsidRPr="007B342B">
        <w:rPr>
          <w:rFonts w:ascii="Times New Roman" w:eastAsiaTheme="minorEastAsia" w:hAnsi="Times New Roman" w:cs="Times New Roman"/>
        </w:rPr>
        <w:t xml:space="preserve">Total Costs: </w:t>
      </w:r>
      <w:r w:rsidR="00C806DF" w:rsidRPr="007B342B">
        <w:rPr>
          <w:rFonts w:ascii="Times New Roman" w:eastAsiaTheme="minorEastAsia" w:hAnsi="Times New Roman" w:cs="Times New Roman"/>
        </w:rPr>
        <w:t>$1,000</w:t>
      </w:r>
    </w:p>
    <w:bookmarkEnd w:id="0"/>
    <w:p w14:paraId="03FF51FB" w14:textId="77777777" w:rsidR="007A6CCD" w:rsidRPr="007B342B" w:rsidRDefault="007A6CCD" w:rsidP="00197315">
      <w:pPr>
        <w:pStyle w:val="NoSpacing"/>
        <w:rPr>
          <w:rFonts w:ascii="Times New Roman" w:hAnsi="Times New Roman" w:cs="Times New Roman"/>
          <w:b/>
          <w:bCs/>
        </w:rPr>
      </w:pPr>
    </w:p>
    <w:p w14:paraId="6421253A" w14:textId="6D1F00B7" w:rsidR="00633F13" w:rsidRPr="00894B8C" w:rsidRDefault="00404161" w:rsidP="00894B8C">
      <w:pPr>
        <w:pStyle w:val="Heading1"/>
        <w:ind w:left="0"/>
        <w:rPr>
          <w:rFonts w:ascii="Times New Roman" w:hAnsi="Times New Roman" w:cs="Times New Roman"/>
        </w:rPr>
      </w:pPr>
      <w:r w:rsidRPr="00894B8C">
        <w:rPr>
          <w:rFonts w:ascii="Times New Roman" w:hAnsi="Times New Roman" w:cs="Times New Roman"/>
        </w:rPr>
        <w:t xml:space="preserve">PEER-REVIEWED </w:t>
      </w:r>
      <w:r w:rsidR="00C74CDE" w:rsidRPr="00894B8C">
        <w:rPr>
          <w:rFonts w:ascii="Times New Roman" w:hAnsi="Times New Roman" w:cs="Times New Roman"/>
        </w:rPr>
        <w:t>JOURNAL ARTICLES</w:t>
      </w:r>
    </w:p>
    <w:p w14:paraId="2671E28E" w14:textId="59AB9223" w:rsidR="00AB4DE4" w:rsidRDefault="00AB4DE4" w:rsidP="00404161">
      <w:pPr>
        <w:pStyle w:val="Section"/>
        <w:tabs>
          <w:tab w:val="left" w:pos="720"/>
        </w:tabs>
        <w:ind w:left="0"/>
        <w:rPr>
          <w:rFonts w:ascii="Times New Roman" w:hAnsi="Times New Roman" w:cs="Times New Roman"/>
          <w:bCs/>
          <w:sz w:val="22"/>
          <w:szCs w:val="22"/>
        </w:rPr>
      </w:pPr>
      <w:r w:rsidRPr="007B342B">
        <w:rPr>
          <w:rFonts w:ascii="Times New Roman" w:hAnsi="Times New Roman" w:cs="Times New Roman"/>
          <w:bCs/>
          <w:sz w:val="22"/>
          <w:szCs w:val="22"/>
        </w:rPr>
        <w:t>*</w:t>
      </w:r>
      <w:r w:rsidR="00A52963" w:rsidRPr="007B342B">
        <w:rPr>
          <w:rFonts w:ascii="Times New Roman" w:hAnsi="Times New Roman" w:cs="Times New Roman"/>
          <w:bCs/>
          <w:sz w:val="22"/>
          <w:szCs w:val="22"/>
        </w:rPr>
        <w:t xml:space="preserve">denotes </w:t>
      </w:r>
      <w:r w:rsidRPr="007B342B">
        <w:rPr>
          <w:rFonts w:ascii="Times New Roman" w:hAnsi="Times New Roman" w:cs="Times New Roman"/>
          <w:bCs/>
          <w:sz w:val="22"/>
          <w:szCs w:val="22"/>
        </w:rPr>
        <w:t>undergraduate</w:t>
      </w:r>
      <w:r w:rsidR="00994983" w:rsidRPr="007B342B">
        <w:rPr>
          <w:rFonts w:ascii="Times New Roman" w:hAnsi="Times New Roman" w:cs="Times New Roman"/>
          <w:bCs/>
          <w:sz w:val="22"/>
          <w:szCs w:val="22"/>
        </w:rPr>
        <w:t xml:space="preserve"> </w:t>
      </w:r>
      <w:r w:rsidR="00A52963" w:rsidRPr="007B342B">
        <w:rPr>
          <w:rFonts w:ascii="Times New Roman" w:hAnsi="Times New Roman" w:cs="Times New Roman"/>
          <w:bCs/>
          <w:sz w:val="22"/>
          <w:szCs w:val="22"/>
        </w:rPr>
        <w:t>trainee at the time of publication</w:t>
      </w:r>
      <w:r w:rsidR="00305575" w:rsidRPr="007B342B">
        <w:rPr>
          <w:rFonts w:ascii="Times New Roman" w:hAnsi="Times New Roman" w:cs="Times New Roman"/>
          <w:bCs/>
          <w:sz w:val="22"/>
          <w:szCs w:val="22"/>
        </w:rPr>
        <w:t xml:space="preserve">; </w:t>
      </w:r>
      <w:r w:rsidRPr="007B342B">
        <w:rPr>
          <w:rFonts w:ascii="Times New Roman" w:hAnsi="Times New Roman" w:cs="Times New Roman"/>
          <w:bCs/>
          <w:sz w:val="22"/>
          <w:szCs w:val="22"/>
        </w:rPr>
        <w:t>**</w:t>
      </w:r>
      <w:r w:rsidR="00A52963" w:rsidRPr="007B342B">
        <w:rPr>
          <w:rFonts w:ascii="Times New Roman" w:hAnsi="Times New Roman" w:cs="Times New Roman"/>
          <w:bCs/>
          <w:sz w:val="22"/>
          <w:szCs w:val="22"/>
        </w:rPr>
        <w:t xml:space="preserve">denotes </w:t>
      </w:r>
      <w:r w:rsidRPr="007B342B">
        <w:rPr>
          <w:rFonts w:ascii="Times New Roman" w:hAnsi="Times New Roman" w:cs="Times New Roman"/>
          <w:bCs/>
          <w:sz w:val="22"/>
          <w:szCs w:val="22"/>
        </w:rPr>
        <w:t xml:space="preserve">graduate trainee at </w:t>
      </w:r>
      <w:r w:rsidR="00A65DEC" w:rsidRPr="007B342B">
        <w:rPr>
          <w:rFonts w:ascii="Times New Roman" w:hAnsi="Times New Roman" w:cs="Times New Roman"/>
          <w:bCs/>
          <w:sz w:val="22"/>
          <w:szCs w:val="22"/>
        </w:rPr>
        <w:t xml:space="preserve">the </w:t>
      </w:r>
      <w:r w:rsidRPr="007B342B">
        <w:rPr>
          <w:rFonts w:ascii="Times New Roman" w:hAnsi="Times New Roman" w:cs="Times New Roman"/>
          <w:bCs/>
          <w:sz w:val="22"/>
          <w:szCs w:val="22"/>
        </w:rPr>
        <w:t>time of publication</w:t>
      </w:r>
    </w:p>
    <w:p w14:paraId="6DFC3457" w14:textId="7B4F5589" w:rsidR="00852A17" w:rsidRPr="00966B15" w:rsidRDefault="00852A17" w:rsidP="00404161">
      <w:pPr>
        <w:pStyle w:val="Section"/>
        <w:tabs>
          <w:tab w:val="left" w:pos="720"/>
        </w:tabs>
        <w:ind w:left="0"/>
        <w:rPr>
          <w:rFonts w:ascii="Times New Roman" w:hAnsi="Times New Roman" w:cs="Times New Roman"/>
          <w:bCs/>
          <w:sz w:val="22"/>
          <w:szCs w:val="22"/>
        </w:rPr>
      </w:pPr>
      <w:r w:rsidRPr="00966B15">
        <w:rPr>
          <w:rFonts w:ascii="Times New Roman" w:hAnsi="Times New Roman" w:cs="Times New Roman"/>
          <w:sz w:val="22"/>
          <w:szCs w:val="22"/>
        </w:rPr>
        <w:t>† = peer-reviewed computer science conference papers (equivalent to journal article in computer science field)</w:t>
      </w:r>
    </w:p>
    <w:p w14:paraId="57A6C55A" w14:textId="77777777" w:rsidR="008754C2" w:rsidRPr="007B342B" w:rsidRDefault="000F492C" w:rsidP="00EF771C">
      <w:pPr>
        <w:pStyle w:val="Section"/>
        <w:tabs>
          <w:tab w:val="left" w:pos="720"/>
        </w:tabs>
        <w:ind w:left="720" w:hanging="720"/>
        <w:rPr>
          <w:rFonts w:ascii="Times New Roman" w:hAnsi="Times New Roman" w:cs="Times New Roman"/>
          <w:bCs/>
          <w:sz w:val="22"/>
          <w:szCs w:val="22"/>
        </w:rPr>
      </w:pPr>
      <w:r w:rsidRPr="007B342B">
        <w:rPr>
          <w:rFonts w:ascii="Times New Roman" w:hAnsi="Times New Roman" w:cs="Times New Roman"/>
          <w:sz w:val="22"/>
          <w:szCs w:val="22"/>
        </w:rPr>
        <w:tab/>
      </w:r>
      <w:bookmarkStart w:id="14" w:name="_Hlk3804960"/>
    </w:p>
    <w:p w14:paraId="1E9E8CF4" w14:textId="5C0F3F9A" w:rsidR="004748B0" w:rsidRDefault="004748B0" w:rsidP="004748B0">
      <w:pPr>
        <w:pStyle w:val="ListParagraph"/>
        <w:numPr>
          <w:ilvl w:val="0"/>
          <w:numId w:val="3"/>
        </w:numPr>
        <w:rPr>
          <w:bCs/>
          <w:iCs/>
          <w:sz w:val="22"/>
          <w:szCs w:val="22"/>
        </w:rPr>
      </w:pPr>
      <w:bookmarkStart w:id="15" w:name="_Hlk73695357"/>
      <w:bookmarkStart w:id="16" w:name="_Hlk82689640"/>
      <w:bookmarkStart w:id="17" w:name="_Hlk17277867"/>
      <w:bookmarkStart w:id="18" w:name="_Hlk44305214"/>
      <w:r w:rsidRPr="007B342B">
        <w:rPr>
          <w:b/>
          <w:iCs/>
          <w:sz w:val="22"/>
          <w:szCs w:val="22"/>
        </w:rPr>
        <w:lastRenderedPageBreak/>
        <w:t>Scheer, J. R.,</w:t>
      </w:r>
      <w:r w:rsidRPr="007B342B">
        <w:rPr>
          <w:bCs/>
          <w:iCs/>
          <w:sz w:val="22"/>
          <w:szCs w:val="22"/>
        </w:rPr>
        <w:t xml:space="preserve"> **Behari, K.,</w:t>
      </w:r>
      <w:r w:rsidRPr="007B342B">
        <w:rPr>
          <w:b/>
          <w:iCs/>
          <w:sz w:val="22"/>
          <w:szCs w:val="22"/>
        </w:rPr>
        <w:t xml:space="preserve"> </w:t>
      </w:r>
      <w:r w:rsidRPr="007B342B">
        <w:rPr>
          <w:bCs/>
          <w:iCs/>
          <w:sz w:val="22"/>
          <w:szCs w:val="22"/>
        </w:rPr>
        <w:t xml:space="preserve">Schwarz, A. A., **Cascalheira, C. J., **Helminen, E. C., **Pirog, S. A., </w:t>
      </w:r>
      <w:bookmarkStart w:id="19" w:name="_Hlk129401739"/>
      <w:r w:rsidRPr="007B342B">
        <w:rPr>
          <w:bCs/>
          <w:iCs/>
          <w:sz w:val="22"/>
          <w:szCs w:val="22"/>
        </w:rPr>
        <w:t>Jaipuriyar, V.,</w:t>
      </w:r>
      <w:bookmarkEnd w:id="19"/>
      <w:r w:rsidRPr="007B342B">
        <w:rPr>
          <w:bCs/>
          <w:iCs/>
          <w:sz w:val="22"/>
          <w:szCs w:val="22"/>
        </w:rPr>
        <w:t xml:space="preserve"> Sullivan, T. P., Batchelder, A. W., &amp; Jackson, S. D. (</w:t>
      </w:r>
      <w:r w:rsidR="007C527E">
        <w:rPr>
          <w:bCs/>
          <w:iCs/>
          <w:sz w:val="22"/>
          <w:szCs w:val="22"/>
        </w:rPr>
        <w:t>2023</w:t>
      </w:r>
      <w:r w:rsidRPr="007B342B">
        <w:rPr>
          <w:bCs/>
          <w:iCs/>
          <w:sz w:val="22"/>
          <w:szCs w:val="22"/>
        </w:rPr>
        <w:t xml:space="preserve">). </w:t>
      </w:r>
      <w:r w:rsidRPr="00A2757A">
        <w:rPr>
          <w:bCs/>
          <w:iCs/>
          <w:sz w:val="22"/>
          <w:szCs w:val="22"/>
        </w:rPr>
        <w:t>Expressive writing treatments to reduce PTSD symptom severity and negative alcohol-related outcomes among trauma-expose</w:t>
      </w:r>
      <w:r>
        <w:rPr>
          <w:bCs/>
          <w:iCs/>
          <w:sz w:val="22"/>
          <w:szCs w:val="22"/>
        </w:rPr>
        <w:t>d</w:t>
      </w:r>
      <w:r w:rsidRPr="00A2757A">
        <w:rPr>
          <w:bCs/>
          <w:iCs/>
          <w:sz w:val="22"/>
          <w:szCs w:val="22"/>
        </w:rPr>
        <w:t xml:space="preserve"> sexual minority women</w:t>
      </w:r>
      <w:r>
        <w:rPr>
          <w:bCs/>
          <w:iCs/>
          <w:sz w:val="22"/>
          <w:szCs w:val="22"/>
        </w:rPr>
        <w:t xml:space="preserve"> and transgender/nonbinary people</w:t>
      </w:r>
      <w:r w:rsidRPr="00A2757A">
        <w:rPr>
          <w:bCs/>
          <w:iCs/>
          <w:sz w:val="22"/>
          <w:szCs w:val="22"/>
        </w:rPr>
        <w:t xml:space="preserve">: Study protocol for a mixed-method </w:t>
      </w:r>
      <w:r>
        <w:rPr>
          <w:bCs/>
          <w:iCs/>
          <w:sz w:val="22"/>
          <w:szCs w:val="22"/>
        </w:rPr>
        <w:t>pilot</w:t>
      </w:r>
      <w:r w:rsidRPr="00A2757A">
        <w:rPr>
          <w:bCs/>
          <w:iCs/>
          <w:sz w:val="22"/>
          <w:szCs w:val="22"/>
        </w:rPr>
        <w:t xml:space="preserve"> trial</w:t>
      </w:r>
      <w:r>
        <w:rPr>
          <w:bCs/>
          <w:iCs/>
          <w:sz w:val="22"/>
          <w:szCs w:val="22"/>
        </w:rPr>
        <w:t xml:space="preserve">. </w:t>
      </w:r>
      <w:r w:rsidRPr="007B342B">
        <w:rPr>
          <w:bCs/>
          <w:i/>
          <w:sz w:val="22"/>
          <w:szCs w:val="22"/>
        </w:rPr>
        <w:t>Contemporary Clinical Trials Communications</w:t>
      </w:r>
      <w:r w:rsidR="00002B5A" w:rsidRPr="00330C30">
        <w:rPr>
          <w:bCs/>
          <w:iCs/>
          <w:sz w:val="22"/>
          <w:szCs w:val="22"/>
        </w:rPr>
        <w:t>,</w:t>
      </w:r>
      <w:r w:rsidR="00002B5A">
        <w:rPr>
          <w:bCs/>
          <w:i/>
          <w:sz w:val="22"/>
          <w:szCs w:val="22"/>
        </w:rPr>
        <w:t xml:space="preserve"> 35</w:t>
      </w:r>
      <w:r w:rsidR="00002B5A">
        <w:rPr>
          <w:bCs/>
          <w:iCs/>
          <w:sz w:val="22"/>
          <w:szCs w:val="22"/>
        </w:rPr>
        <w:t>,</w:t>
      </w:r>
      <w:r w:rsidR="003E4ABB" w:rsidRPr="003E4ABB">
        <w:t xml:space="preserve"> </w:t>
      </w:r>
      <w:r w:rsidR="00952D78">
        <w:t xml:space="preserve">101197. </w:t>
      </w:r>
      <w:r w:rsidR="003E4ABB" w:rsidRPr="003E4ABB">
        <w:rPr>
          <w:bCs/>
          <w:iCs/>
          <w:sz w:val="22"/>
          <w:szCs w:val="22"/>
        </w:rPr>
        <w:t>https://doi.org/10.1016/j.conctc.2023.101197</w:t>
      </w:r>
      <w:r w:rsidRPr="007B342B">
        <w:rPr>
          <w:bCs/>
          <w:iCs/>
          <w:sz w:val="22"/>
          <w:szCs w:val="22"/>
        </w:rPr>
        <w:t>.</w:t>
      </w:r>
    </w:p>
    <w:p w14:paraId="69709204" w14:textId="77777777" w:rsidR="004748B0" w:rsidRDefault="004748B0" w:rsidP="004748B0">
      <w:pPr>
        <w:pStyle w:val="ListParagraph"/>
        <w:shd w:val="clear" w:color="auto" w:fill="FFFFFF"/>
        <w:rPr>
          <w:rStyle w:val="contentpasted0"/>
          <w:sz w:val="22"/>
          <w:szCs w:val="22"/>
        </w:rPr>
      </w:pPr>
    </w:p>
    <w:p w14:paraId="57578A18" w14:textId="401464EC" w:rsidR="00670A28" w:rsidRPr="00670A28" w:rsidRDefault="00C21FB3" w:rsidP="00670A28">
      <w:pPr>
        <w:pStyle w:val="ListParagraph"/>
        <w:numPr>
          <w:ilvl w:val="0"/>
          <w:numId w:val="3"/>
        </w:numPr>
        <w:shd w:val="clear" w:color="auto" w:fill="FFFFFF"/>
        <w:rPr>
          <w:rStyle w:val="apple-converted-space"/>
          <w:sz w:val="22"/>
          <w:szCs w:val="22"/>
        </w:rPr>
      </w:pPr>
      <w:r w:rsidRPr="007B342B">
        <w:rPr>
          <w:rStyle w:val="contentpasted0"/>
          <w:sz w:val="22"/>
          <w:szCs w:val="22"/>
        </w:rPr>
        <w:t xml:space="preserve">**Cascalheira, C. J., Nelson, J., Flinn, R., Zhao, Y., **Helminen, E. C., </w:t>
      </w:r>
      <w:r w:rsidRPr="007B342B">
        <w:rPr>
          <w:rStyle w:val="contentpasted0"/>
          <w:b/>
          <w:bCs/>
          <w:sz w:val="22"/>
          <w:szCs w:val="22"/>
        </w:rPr>
        <w:t>Scheer, J. R.,</w:t>
      </w:r>
      <w:r w:rsidRPr="007B342B">
        <w:rPr>
          <w:rStyle w:val="contentpasted0"/>
          <w:sz w:val="22"/>
          <w:szCs w:val="22"/>
        </w:rPr>
        <w:t xml:space="preserve"> &amp; Stone, A. L. (</w:t>
      </w:r>
      <w:r w:rsidR="009C2B45">
        <w:rPr>
          <w:rStyle w:val="contentpasted0"/>
          <w:sz w:val="22"/>
          <w:szCs w:val="22"/>
        </w:rPr>
        <w:t>2023</w:t>
      </w:r>
      <w:r w:rsidR="000A7876">
        <w:rPr>
          <w:rStyle w:val="contentpasted0"/>
          <w:sz w:val="22"/>
          <w:szCs w:val="22"/>
        </w:rPr>
        <w:t xml:space="preserve">). </w:t>
      </w:r>
      <w:r w:rsidRPr="007B342B">
        <w:rPr>
          <w:rStyle w:val="contentpasted0"/>
          <w:sz w:val="22"/>
          <w:szCs w:val="22"/>
        </w:rPr>
        <w:t>High-risk polysubstance use among LGBTQ+ people who use drugs in the United States: An application of syndemic theory.</w:t>
      </w:r>
      <w:r w:rsidRPr="007B342B">
        <w:rPr>
          <w:rStyle w:val="apple-converted-space"/>
          <w:sz w:val="22"/>
          <w:szCs w:val="22"/>
        </w:rPr>
        <w:t> </w:t>
      </w:r>
      <w:r w:rsidRPr="007B342B">
        <w:rPr>
          <w:rStyle w:val="contentpasted0"/>
          <w:i/>
          <w:iCs/>
          <w:sz w:val="22"/>
          <w:szCs w:val="22"/>
        </w:rPr>
        <w:t>International Journal of Drug Policy</w:t>
      </w:r>
      <w:r w:rsidR="00FA021A" w:rsidRPr="006A1D98">
        <w:rPr>
          <w:rStyle w:val="contentpasted0"/>
          <w:sz w:val="22"/>
          <w:szCs w:val="22"/>
        </w:rPr>
        <w:t>,</w:t>
      </w:r>
      <w:r w:rsidR="00FA021A">
        <w:rPr>
          <w:rStyle w:val="contentpasted0"/>
          <w:i/>
          <w:iCs/>
          <w:sz w:val="22"/>
          <w:szCs w:val="22"/>
        </w:rPr>
        <w:t xml:space="preserve"> 118</w:t>
      </w:r>
      <w:r w:rsidRPr="007B342B">
        <w:rPr>
          <w:rStyle w:val="contentpasted0"/>
          <w:i/>
          <w:iCs/>
          <w:sz w:val="22"/>
          <w:szCs w:val="22"/>
        </w:rPr>
        <w:t>.</w:t>
      </w:r>
      <w:r w:rsidRPr="007B342B">
        <w:rPr>
          <w:rStyle w:val="apple-converted-space"/>
          <w:i/>
          <w:iCs/>
          <w:sz w:val="22"/>
          <w:szCs w:val="22"/>
        </w:rPr>
        <w:t> </w:t>
      </w:r>
      <w:r w:rsidR="00AE6859" w:rsidRPr="00AE6859">
        <w:rPr>
          <w:rStyle w:val="apple-converted-space"/>
          <w:sz w:val="22"/>
          <w:szCs w:val="22"/>
        </w:rPr>
        <w:t>https://doi.org/10.1016/j.drugpo.2023.104103</w:t>
      </w:r>
    </w:p>
    <w:p w14:paraId="0CF2749F" w14:textId="77777777" w:rsidR="00670A28" w:rsidRPr="00670A28" w:rsidRDefault="00670A28" w:rsidP="00670A28">
      <w:pPr>
        <w:pStyle w:val="ListParagraph"/>
        <w:shd w:val="clear" w:color="auto" w:fill="FFFFFF"/>
        <w:rPr>
          <w:rStyle w:val="apple-converted-space"/>
          <w:sz w:val="22"/>
          <w:szCs w:val="22"/>
        </w:rPr>
      </w:pPr>
    </w:p>
    <w:p w14:paraId="2EFE6E3A" w14:textId="0E47B2E2" w:rsidR="00AF52EA" w:rsidRPr="00670A28" w:rsidRDefault="00670A28" w:rsidP="00670A28">
      <w:pPr>
        <w:pStyle w:val="ListParagraph"/>
        <w:numPr>
          <w:ilvl w:val="0"/>
          <w:numId w:val="3"/>
        </w:numPr>
        <w:shd w:val="clear" w:color="auto" w:fill="FFFFFF"/>
        <w:rPr>
          <w:sz w:val="22"/>
          <w:szCs w:val="22"/>
        </w:rPr>
      </w:pPr>
      <w:r>
        <w:rPr>
          <w:rStyle w:val="normaltextrun"/>
          <w:color w:val="000000"/>
          <w:sz w:val="22"/>
          <w:szCs w:val="22"/>
          <w:shd w:val="clear" w:color="auto" w:fill="FFFFFF"/>
        </w:rPr>
        <w:t>**</w:t>
      </w:r>
      <w:r w:rsidRPr="00670A28">
        <w:rPr>
          <w:rStyle w:val="normaltextrun"/>
          <w:color w:val="000000"/>
          <w:sz w:val="22"/>
          <w:szCs w:val="22"/>
          <w:shd w:val="clear" w:color="auto" w:fill="FFFFFF"/>
        </w:rPr>
        <w:t xml:space="preserve">Cascalheira, C. J., Flinn, R. E., Zhao, Y., Klooster, D., Laprade, D., Hamdi, S. M., </w:t>
      </w:r>
      <w:r w:rsidRPr="009F5083">
        <w:rPr>
          <w:rStyle w:val="normaltextrun"/>
          <w:b/>
          <w:bCs/>
          <w:color w:val="000000"/>
          <w:sz w:val="22"/>
          <w:szCs w:val="22"/>
          <w:shd w:val="clear" w:color="auto" w:fill="FFFFFF"/>
        </w:rPr>
        <w:t>Scheer, J. R.,</w:t>
      </w:r>
      <w:r w:rsidRPr="00670A28">
        <w:rPr>
          <w:rStyle w:val="normaltextrun"/>
          <w:color w:val="000000"/>
          <w:sz w:val="22"/>
          <w:szCs w:val="22"/>
          <w:shd w:val="clear" w:color="auto" w:fill="FFFFFF"/>
        </w:rPr>
        <w:t xml:space="preserve"> Gonzalez, A., Lund, E. M., Gomez, I. N., Saha, K., &amp; De Choudhury, M. (</w:t>
      </w:r>
      <w:r w:rsidR="00952D78">
        <w:rPr>
          <w:rStyle w:val="normaltextrun"/>
          <w:color w:val="000000"/>
          <w:sz w:val="22"/>
          <w:szCs w:val="22"/>
          <w:shd w:val="clear" w:color="auto" w:fill="FFFFFF"/>
        </w:rPr>
        <w:t>2023</w:t>
      </w:r>
      <w:r w:rsidRPr="00670A28">
        <w:rPr>
          <w:rStyle w:val="normaltextrun"/>
          <w:color w:val="000000"/>
          <w:sz w:val="22"/>
          <w:szCs w:val="22"/>
          <w:shd w:val="clear" w:color="auto" w:fill="FFFFFF"/>
        </w:rPr>
        <w:t xml:space="preserve">). Models of gender dysphoria using social media data for use in technology-delivered interventions: Machine learning and natural language processing validation study. </w:t>
      </w:r>
      <w:r w:rsidRPr="003368D6">
        <w:rPr>
          <w:rStyle w:val="normaltextrun"/>
          <w:i/>
          <w:iCs/>
          <w:color w:val="000000"/>
          <w:sz w:val="22"/>
          <w:szCs w:val="22"/>
          <w:shd w:val="clear" w:color="auto" w:fill="FFFFFF"/>
        </w:rPr>
        <w:t>JMIR Formative Research</w:t>
      </w:r>
      <w:r w:rsidRPr="008216C6">
        <w:rPr>
          <w:rStyle w:val="normaltextrun"/>
          <w:color w:val="000000"/>
          <w:sz w:val="22"/>
          <w:szCs w:val="22"/>
          <w:shd w:val="clear" w:color="auto" w:fill="FFFFFF"/>
        </w:rPr>
        <w:t xml:space="preserve">, </w:t>
      </w:r>
      <w:r w:rsidRPr="003368D6">
        <w:rPr>
          <w:rStyle w:val="normaltextrun"/>
          <w:i/>
          <w:iCs/>
          <w:color w:val="000000"/>
          <w:sz w:val="22"/>
          <w:szCs w:val="22"/>
          <w:shd w:val="clear" w:color="auto" w:fill="FFFFFF"/>
        </w:rPr>
        <w:t>7</w:t>
      </w:r>
      <w:r w:rsidRPr="00670A28">
        <w:rPr>
          <w:rStyle w:val="normaltextrun"/>
          <w:color w:val="000000"/>
          <w:sz w:val="22"/>
          <w:szCs w:val="22"/>
          <w:shd w:val="clear" w:color="auto" w:fill="FFFFFF"/>
        </w:rPr>
        <w:t xml:space="preserve">, e47256. </w:t>
      </w:r>
      <w:r w:rsidR="00D04D7A" w:rsidRPr="00610A0E">
        <w:rPr>
          <w:bCs/>
          <w:iCs/>
          <w:sz w:val="22"/>
          <w:szCs w:val="22"/>
        </w:rPr>
        <w:t>https://doi.org/</w:t>
      </w:r>
      <w:r w:rsidRPr="00670A28">
        <w:rPr>
          <w:rStyle w:val="normaltextrun"/>
          <w:color w:val="000000"/>
          <w:sz w:val="22"/>
          <w:szCs w:val="22"/>
          <w:shd w:val="clear" w:color="auto" w:fill="FFFFFF"/>
        </w:rPr>
        <w:t>10.2196/jmir.47256</w:t>
      </w:r>
    </w:p>
    <w:p w14:paraId="53EBD28A" w14:textId="77777777" w:rsidR="00670A28" w:rsidRPr="00670A28" w:rsidRDefault="00670A28" w:rsidP="00670A28">
      <w:pPr>
        <w:pStyle w:val="Section"/>
        <w:tabs>
          <w:tab w:val="left" w:pos="720"/>
        </w:tabs>
        <w:ind w:left="720"/>
        <w:rPr>
          <w:rFonts w:ascii="Times New Roman" w:hAnsi="Times New Roman" w:cs="Times New Roman"/>
          <w:b/>
          <w:i/>
          <w:sz w:val="22"/>
          <w:szCs w:val="22"/>
        </w:rPr>
      </w:pPr>
    </w:p>
    <w:p w14:paraId="150874CA" w14:textId="0660845E" w:rsidR="00AD6549" w:rsidRPr="007B342B" w:rsidRDefault="00AD6549" w:rsidP="00AD6549">
      <w:pPr>
        <w:pStyle w:val="Section"/>
        <w:numPr>
          <w:ilvl w:val="0"/>
          <w:numId w:val="3"/>
        </w:numPr>
        <w:tabs>
          <w:tab w:val="left" w:pos="720"/>
        </w:tabs>
        <w:rPr>
          <w:rFonts w:ascii="Times New Roman" w:hAnsi="Times New Roman" w:cs="Times New Roman"/>
          <w:b/>
          <w:i/>
          <w:sz w:val="22"/>
          <w:szCs w:val="22"/>
        </w:rPr>
      </w:pPr>
      <w:r w:rsidRPr="007B342B">
        <w:rPr>
          <w:rFonts w:ascii="Times New Roman" w:hAnsi="Times New Roman" w:cs="Times New Roman"/>
          <w:b/>
          <w:iCs/>
          <w:sz w:val="22"/>
          <w:szCs w:val="22"/>
        </w:rPr>
        <w:t xml:space="preserve">Scheer, J. R., </w:t>
      </w:r>
      <w:bookmarkStart w:id="20" w:name="_Hlk75619159"/>
      <w:r w:rsidRPr="007B342B">
        <w:rPr>
          <w:rFonts w:ascii="Times New Roman" w:hAnsi="Times New Roman" w:cs="Times New Roman"/>
          <w:bCs/>
          <w:iCs/>
          <w:sz w:val="22"/>
          <w:szCs w:val="22"/>
        </w:rPr>
        <w:t xml:space="preserve">**Helminen, E. C., </w:t>
      </w:r>
      <w:bookmarkEnd w:id="20"/>
      <w:r w:rsidRPr="007B342B">
        <w:rPr>
          <w:rFonts w:ascii="Times New Roman" w:hAnsi="Times New Roman" w:cs="Times New Roman"/>
          <w:bCs/>
          <w:iCs/>
          <w:sz w:val="22"/>
          <w:szCs w:val="22"/>
        </w:rPr>
        <w:t xml:space="preserve">**Cascalheira, C. J., Jaipuriyar, V., **Shaw, T. J., **Zabelski, A. S., **Behari, K., **Pirog, S. A., Batchelder, A. W., Possemato, K., Hughes, T. L. &amp; Sullivan, T. P. </w:t>
      </w:r>
      <w:r w:rsidR="00B347AC">
        <w:rPr>
          <w:rFonts w:ascii="Times New Roman" w:hAnsi="Times New Roman" w:cs="Times New Roman"/>
          <w:bCs/>
          <w:iCs/>
          <w:sz w:val="22"/>
          <w:szCs w:val="22"/>
        </w:rPr>
        <w:t>(2023</w:t>
      </w:r>
      <w:r w:rsidRPr="007B342B">
        <w:rPr>
          <w:rFonts w:ascii="Times New Roman" w:hAnsi="Times New Roman" w:cs="Times New Roman"/>
          <w:bCs/>
          <w:iCs/>
          <w:sz w:val="22"/>
          <w:szCs w:val="22"/>
        </w:rPr>
        <w:t xml:space="preserve">). </w:t>
      </w:r>
      <w:r w:rsidR="00AF5B2D" w:rsidRPr="00AF5B2D">
        <w:rPr>
          <w:rFonts w:ascii="Times New Roman" w:hAnsi="Times New Roman" w:cs="Times New Roman"/>
          <w:bCs/>
          <w:iCs/>
          <w:sz w:val="22"/>
          <w:szCs w:val="22"/>
        </w:rPr>
        <w:t>Probable PTSD, PTSD symptom severity, and comorbid PTSD and hazardous drinking among sexual minority women compared to heterosexual women: A meta-analysis.</w:t>
      </w:r>
      <w:r w:rsidRPr="007B342B">
        <w:rPr>
          <w:rFonts w:ascii="Times New Roman" w:hAnsi="Times New Roman" w:cs="Times New Roman"/>
          <w:bCs/>
          <w:iCs/>
          <w:sz w:val="22"/>
          <w:szCs w:val="22"/>
        </w:rPr>
        <w:t xml:space="preserve"> </w:t>
      </w:r>
      <w:r w:rsidRPr="007B342B">
        <w:rPr>
          <w:rFonts w:ascii="Times New Roman" w:hAnsi="Times New Roman" w:cs="Times New Roman"/>
          <w:bCs/>
          <w:i/>
          <w:sz w:val="22"/>
          <w:szCs w:val="22"/>
        </w:rPr>
        <w:t>Clinical Psychology Review</w:t>
      </w:r>
      <w:r w:rsidR="00295437" w:rsidRPr="00DE3659">
        <w:rPr>
          <w:rFonts w:ascii="Times New Roman" w:hAnsi="Times New Roman" w:cs="Times New Roman"/>
          <w:bCs/>
          <w:iCs/>
          <w:sz w:val="22"/>
          <w:szCs w:val="22"/>
        </w:rPr>
        <w:t>,</w:t>
      </w:r>
      <w:r w:rsidR="00295437">
        <w:rPr>
          <w:rFonts w:ascii="Times New Roman" w:hAnsi="Times New Roman" w:cs="Times New Roman"/>
          <w:bCs/>
          <w:i/>
          <w:sz w:val="22"/>
          <w:szCs w:val="22"/>
        </w:rPr>
        <w:t xml:space="preserve"> 102</w:t>
      </w:r>
      <w:r w:rsidR="00295437" w:rsidRPr="00DE3659">
        <w:rPr>
          <w:rFonts w:ascii="Times New Roman" w:hAnsi="Times New Roman" w:cs="Times New Roman"/>
          <w:bCs/>
          <w:iCs/>
          <w:sz w:val="22"/>
          <w:szCs w:val="22"/>
        </w:rPr>
        <w:t>,</w:t>
      </w:r>
      <w:r w:rsidR="00295437">
        <w:rPr>
          <w:rFonts w:ascii="Times New Roman" w:hAnsi="Times New Roman" w:cs="Times New Roman"/>
          <w:bCs/>
          <w:i/>
          <w:sz w:val="22"/>
          <w:szCs w:val="22"/>
        </w:rPr>
        <w:t xml:space="preserve"> 102283</w:t>
      </w:r>
      <w:r w:rsidRPr="007B342B">
        <w:rPr>
          <w:rFonts w:ascii="Times New Roman" w:hAnsi="Times New Roman" w:cs="Times New Roman"/>
          <w:bCs/>
          <w:iCs/>
          <w:sz w:val="22"/>
          <w:szCs w:val="22"/>
        </w:rPr>
        <w:t>.</w:t>
      </w:r>
      <w:r w:rsidR="00610A0E" w:rsidRPr="00610A0E">
        <w:t xml:space="preserve"> </w:t>
      </w:r>
      <w:r w:rsidR="00610A0E" w:rsidRPr="00610A0E">
        <w:rPr>
          <w:rFonts w:ascii="Times New Roman" w:hAnsi="Times New Roman" w:cs="Times New Roman"/>
          <w:bCs/>
          <w:iCs/>
          <w:sz w:val="22"/>
          <w:szCs w:val="22"/>
        </w:rPr>
        <w:t>https://doi.org/10.1016/j.cpr.2023.102283</w:t>
      </w:r>
    </w:p>
    <w:p w14:paraId="7DAA9AFA" w14:textId="77777777" w:rsidR="00AD6549" w:rsidRPr="007B342B" w:rsidRDefault="00AD6549" w:rsidP="00AD6549">
      <w:pPr>
        <w:pStyle w:val="ListParagraph"/>
        <w:rPr>
          <w:rStyle w:val="normaltextrun"/>
          <w:bCs/>
          <w:iCs/>
          <w:sz w:val="22"/>
          <w:szCs w:val="22"/>
        </w:rPr>
      </w:pPr>
    </w:p>
    <w:p w14:paraId="51014087" w14:textId="2A9945D1" w:rsidR="00547FF0" w:rsidRPr="007B342B" w:rsidRDefault="00547FF0" w:rsidP="00547FF0">
      <w:pPr>
        <w:pStyle w:val="ListParagraph"/>
        <w:numPr>
          <w:ilvl w:val="0"/>
          <w:numId w:val="3"/>
        </w:numPr>
        <w:rPr>
          <w:rStyle w:val="normaltextrun"/>
          <w:bCs/>
          <w:iCs/>
          <w:sz w:val="22"/>
          <w:szCs w:val="22"/>
        </w:rPr>
      </w:pPr>
      <w:r w:rsidRPr="007B342B">
        <w:rPr>
          <w:rStyle w:val="normaltextrun"/>
          <w:bCs/>
          <w:iCs/>
          <w:sz w:val="22"/>
          <w:szCs w:val="22"/>
        </w:rPr>
        <w:t xml:space="preserve">**Helminen, E. C., &amp; </w:t>
      </w:r>
      <w:r w:rsidRPr="007B342B">
        <w:rPr>
          <w:rStyle w:val="normaltextrun"/>
          <w:b/>
          <w:iCs/>
          <w:sz w:val="22"/>
          <w:szCs w:val="22"/>
        </w:rPr>
        <w:t>Scheer, J. R.</w:t>
      </w:r>
      <w:r w:rsidRPr="007B342B">
        <w:rPr>
          <w:rStyle w:val="normaltextrun"/>
          <w:bCs/>
          <w:iCs/>
          <w:sz w:val="22"/>
          <w:szCs w:val="22"/>
        </w:rPr>
        <w:t xml:space="preserve"> (</w:t>
      </w:r>
      <w:r w:rsidR="001F0D34" w:rsidRPr="007B342B">
        <w:rPr>
          <w:bCs/>
          <w:iCs/>
          <w:sz w:val="22"/>
          <w:szCs w:val="22"/>
        </w:rPr>
        <w:t>2023</w:t>
      </w:r>
      <w:r w:rsidRPr="007B342B">
        <w:rPr>
          <w:rStyle w:val="normaltextrun"/>
          <w:bCs/>
          <w:iCs/>
          <w:sz w:val="22"/>
          <w:szCs w:val="22"/>
        </w:rPr>
        <w:t xml:space="preserve">). Physiological, self-report, and behavioral stress reactivity to the group-based Trier Social Stress Test with pandemic-related protocol adaptations. </w:t>
      </w:r>
      <w:r w:rsidRPr="007B342B">
        <w:rPr>
          <w:rStyle w:val="normaltextrun"/>
          <w:bCs/>
          <w:i/>
          <w:sz w:val="22"/>
          <w:szCs w:val="22"/>
        </w:rPr>
        <w:t>International Journal of Psychophysiology</w:t>
      </w:r>
      <w:r w:rsidR="0088147A" w:rsidRPr="004B6D02">
        <w:rPr>
          <w:rStyle w:val="normaltextrun"/>
          <w:bCs/>
          <w:iCs/>
          <w:sz w:val="22"/>
          <w:szCs w:val="22"/>
        </w:rPr>
        <w:t>,</w:t>
      </w:r>
      <w:r w:rsidR="0088147A" w:rsidRPr="007B342B">
        <w:rPr>
          <w:rStyle w:val="normaltextrun"/>
          <w:bCs/>
          <w:i/>
          <w:sz w:val="22"/>
          <w:szCs w:val="22"/>
        </w:rPr>
        <w:t xml:space="preserve"> 188</w:t>
      </w:r>
      <w:r w:rsidR="0088147A" w:rsidRPr="007B342B">
        <w:rPr>
          <w:rStyle w:val="normaltextrun"/>
          <w:bCs/>
          <w:iCs/>
          <w:sz w:val="22"/>
          <w:szCs w:val="22"/>
        </w:rPr>
        <w:t xml:space="preserve">, 17-23. </w:t>
      </w:r>
      <w:r w:rsidR="0088147A" w:rsidRPr="007B342B">
        <w:rPr>
          <w:bCs/>
          <w:iCs/>
          <w:sz w:val="22"/>
          <w:szCs w:val="22"/>
        </w:rPr>
        <w:t>https://doi.org/10.1016/j.ijpsycho.2023.03.005.</w:t>
      </w:r>
    </w:p>
    <w:p w14:paraId="78758F24" w14:textId="77777777" w:rsidR="00547FF0" w:rsidRPr="007B342B" w:rsidRDefault="00547FF0" w:rsidP="00547FF0">
      <w:pPr>
        <w:pStyle w:val="Section"/>
        <w:tabs>
          <w:tab w:val="left" w:pos="720"/>
        </w:tabs>
        <w:ind w:left="0"/>
        <w:rPr>
          <w:rFonts w:ascii="Times New Roman" w:hAnsi="Times New Roman" w:cs="Times New Roman"/>
          <w:bCs/>
          <w:iCs/>
          <w:sz w:val="22"/>
          <w:szCs w:val="22"/>
        </w:rPr>
      </w:pPr>
    </w:p>
    <w:p w14:paraId="5424941F" w14:textId="5B34177A" w:rsidR="006148F1" w:rsidRPr="007B342B" w:rsidRDefault="006148F1" w:rsidP="006148F1">
      <w:pPr>
        <w:pStyle w:val="Section"/>
        <w:numPr>
          <w:ilvl w:val="0"/>
          <w:numId w:val="3"/>
        </w:numPr>
        <w:tabs>
          <w:tab w:val="left" w:pos="720"/>
        </w:tabs>
        <w:rPr>
          <w:rFonts w:ascii="Times New Roman" w:hAnsi="Times New Roman" w:cs="Times New Roman"/>
          <w:bCs/>
          <w:iCs/>
          <w:sz w:val="22"/>
          <w:szCs w:val="22"/>
        </w:rPr>
      </w:pPr>
      <w:r w:rsidRPr="007B342B">
        <w:rPr>
          <w:rFonts w:ascii="Times New Roman" w:hAnsi="Times New Roman" w:cs="Times New Roman"/>
          <w:b/>
          <w:iCs/>
          <w:sz w:val="22"/>
          <w:szCs w:val="22"/>
        </w:rPr>
        <w:t xml:space="preserve">Scheer, J. R., </w:t>
      </w:r>
      <w:r w:rsidRPr="007B342B">
        <w:rPr>
          <w:rFonts w:ascii="Times New Roman" w:hAnsi="Times New Roman" w:cs="Times New Roman"/>
          <w:bCs/>
          <w:iCs/>
          <w:sz w:val="22"/>
          <w:szCs w:val="22"/>
        </w:rPr>
        <w:t xml:space="preserve">**Cascalheira, C. J., **Helminen, E. C., **Shaw, T. J., Schwarz, A. A., </w:t>
      </w:r>
      <w:r w:rsidR="00625226" w:rsidRPr="007B342B">
        <w:rPr>
          <w:rFonts w:ascii="Times New Roman" w:hAnsi="Times New Roman" w:cs="Times New Roman"/>
          <w:bCs/>
          <w:iCs/>
          <w:sz w:val="22"/>
          <w:szCs w:val="22"/>
        </w:rPr>
        <w:t>Jaipuriyar</w:t>
      </w:r>
      <w:r w:rsidRPr="007B342B">
        <w:rPr>
          <w:rFonts w:ascii="Times New Roman" w:hAnsi="Times New Roman" w:cs="Times New Roman"/>
          <w:bCs/>
          <w:iCs/>
          <w:sz w:val="22"/>
          <w:szCs w:val="22"/>
        </w:rPr>
        <w:t>, V., Brisbin, C. D., Batchelder, A. W., Sullivan, T. P. &amp; Jackson, S. D. (</w:t>
      </w:r>
      <w:r w:rsidR="00622006" w:rsidRPr="007B342B">
        <w:rPr>
          <w:rFonts w:ascii="Times New Roman" w:hAnsi="Times New Roman" w:cs="Times New Roman"/>
          <w:bCs/>
          <w:iCs/>
          <w:sz w:val="22"/>
          <w:szCs w:val="22"/>
        </w:rPr>
        <w:t>2023</w:t>
      </w:r>
      <w:r w:rsidRPr="007B342B">
        <w:rPr>
          <w:rFonts w:ascii="Times New Roman" w:hAnsi="Times New Roman" w:cs="Times New Roman"/>
          <w:bCs/>
          <w:iCs/>
          <w:sz w:val="22"/>
          <w:szCs w:val="22"/>
        </w:rPr>
        <w:t>). “I know myself again, which makes me motivated for life”: Feasibility and acceptability of using experience sampling methods with trauma-exposed sexual minority women.</w:t>
      </w:r>
      <w:r w:rsidRPr="007B342B">
        <w:rPr>
          <w:rFonts w:ascii="Times New Roman" w:hAnsi="Times New Roman" w:cs="Times New Roman"/>
          <w:bCs/>
          <w:i/>
          <w:sz w:val="22"/>
          <w:szCs w:val="22"/>
        </w:rPr>
        <w:t xml:space="preserve"> Journal of Interpersonal Violence</w:t>
      </w:r>
      <w:r w:rsidRPr="007B342B">
        <w:rPr>
          <w:rFonts w:ascii="Times New Roman" w:hAnsi="Times New Roman" w:cs="Times New Roman"/>
          <w:bCs/>
          <w:iCs/>
          <w:sz w:val="22"/>
          <w:szCs w:val="22"/>
        </w:rPr>
        <w:t>.</w:t>
      </w:r>
      <w:r w:rsidR="00AE1463" w:rsidRPr="007B342B">
        <w:t xml:space="preserve"> </w:t>
      </w:r>
      <w:r w:rsidR="005C6DF9" w:rsidRPr="007B342B">
        <w:rPr>
          <w:rFonts w:ascii="Times New Roman" w:hAnsi="Times New Roman" w:cs="Times New Roman"/>
          <w:bCs/>
          <w:iCs/>
          <w:sz w:val="22"/>
          <w:szCs w:val="22"/>
        </w:rPr>
        <w:t xml:space="preserve">Advance online publication. </w:t>
      </w:r>
      <w:r w:rsidR="00AE1463" w:rsidRPr="007B342B">
        <w:rPr>
          <w:rFonts w:ascii="Times New Roman" w:hAnsi="Times New Roman" w:cs="Times New Roman"/>
          <w:bCs/>
          <w:iCs/>
          <w:sz w:val="22"/>
          <w:szCs w:val="22"/>
        </w:rPr>
        <w:t>https://doi.org/10.1177/08862605231153888</w:t>
      </w:r>
    </w:p>
    <w:p w14:paraId="1A535948" w14:textId="77777777" w:rsidR="006148F1" w:rsidRPr="007B342B" w:rsidRDefault="006148F1" w:rsidP="006148F1">
      <w:pPr>
        <w:pStyle w:val="Section"/>
        <w:tabs>
          <w:tab w:val="left" w:pos="720"/>
        </w:tabs>
        <w:ind w:left="720"/>
        <w:rPr>
          <w:rFonts w:ascii="Times New Roman" w:hAnsi="Times New Roman" w:cs="Times New Roman"/>
          <w:b/>
          <w:i/>
          <w:sz w:val="22"/>
          <w:szCs w:val="22"/>
        </w:rPr>
      </w:pPr>
    </w:p>
    <w:p w14:paraId="0A94E7D7" w14:textId="4F9C9BF1" w:rsidR="006148F1" w:rsidRPr="007B342B" w:rsidRDefault="006148F1" w:rsidP="006148F1">
      <w:pPr>
        <w:pStyle w:val="Section"/>
        <w:numPr>
          <w:ilvl w:val="0"/>
          <w:numId w:val="3"/>
        </w:numPr>
        <w:tabs>
          <w:tab w:val="left" w:pos="720"/>
        </w:tabs>
        <w:rPr>
          <w:rFonts w:ascii="Times New Roman" w:hAnsi="Times New Roman" w:cs="Times New Roman"/>
          <w:b/>
          <w:i/>
          <w:sz w:val="22"/>
          <w:szCs w:val="22"/>
        </w:rPr>
      </w:pPr>
      <w:bookmarkStart w:id="21" w:name="_Hlk127519305"/>
      <w:r w:rsidRPr="007B342B">
        <w:rPr>
          <w:rFonts w:ascii="Times New Roman" w:hAnsi="Times New Roman" w:cs="Times New Roman"/>
          <w:b/>
          <w:iCs/>
          <w:sz w:val="22"/>
          <w:szCs w:val="22"/>
        </w:rPr>
        <w:t xml:space="preserve">Scheer, J. R., </w:t>
      </w:r>
      <w:r w:rsidRPr="007B342B">
        <w:rPr>
          <w:rFonts w:ascii="Times New Roman" w:hAnsi="Times New Roman" w:cs="Times New Roman"/>
          <w:bCs/>
          <w:iCs/>
          <w:sz w:val="22"/>
          <w:szCs w:val="22"/>
        </w:rPr>
        <w:t>Wall, M. M., Veldhuis, C.,</w:t>
      </w:r>
      <w:r w:rsidRPr="007B342B">
        <w:rPr>
          <w:rFonts w:ascii="Times New Roman" w:hAnsi="Times New Roman" w:cs="Times New Roman"/>
          <w:b/>
          <w:iCs/>
          <w:sz w:val="22"/>
          <w:szCs w:val="22"/>
        </w:rPr>
        <w:t xml:space="preserve"> </w:t>
      </w:r>
      <w:r w:rsidRPr="007B342B">
        <w:rPr>
          <w:rFonts w:ascii="Times New Roman" w:hAnsi="Times New Roman" w:cs="Times New Roman"/>
          <w:bCs/>
          <w:iCs/>
          <w:sz w:val="22"/>
          <w:szCs w:val="22"/>
        </w:rPr>
        <w:t xml:space="preserve">Ford, J., **Cascalheira, C. J., **Helminen, E. C., **Shaw, T. J., </w:t>
      </w:r>
      <w:r w:rsidR="00B41D5C" w:rsidRPr="007B342B">
        <w:rPr>
          <w:rFonts w:ascii="Times New Roman" w:hAnsi="Times New Roman" w:cs="Times New Roman"/>
          <w:bCs/>
          <w:iCs/>
          <w:sz w:val="22"/>
          <w:szCs w:val="22"/>
        </w:rPr>
        <w:t>Jaipuriyar</w:t>
      </w:r>
      <w:r w:rsidRPr="007B342B">
        <w:rPr>
          <w:rFonts w:ascii="Times New Roman" w:hAnsi="Times New Roman" w:cs="Times New Roman"/>
          <w:bCs/>
          <w:iCs/>
          <w:sz w:val="22"/>
          <w:szCs w:val="22"/>
        </w:rPr>
        <w:t>, V., Zaso, M. J., &amp; Hughes, T. L. (</w:t>
      </w:r>
      <w:r w:rsidR="00511728" w:rsidRPr="007B342B">
        <w:rPr>
          <w:rFonts w:ascii="Times New Roman" w:hAnsi="Times New Roman" w:cs="Times New Roman"/>
          <w:bCs/>
          <w:iCs/>
          <w:sz w:val="22"/>
          <w:szCs w:val="22"/>
        </w:rPr>
        <w:t>2023</w:t>
      </w:r>
      <w:r w:rsidRPr="007B342B">
        <w:rPr>
          <w:rFonts w:ascii="Times New Roman" w:hAnsi="Times New Roman" w:cs="Times New Roman"/>
          <w:bCs/>
          <w:iCs/>
          <w:sz w:val="22"/>
          <w:szCs w:val="22"/>
        </w:rPr>
        <w:t>).</w:t>
      </w:r>
      <w:r w:rsidRPr="007B342B">
        <w:rPr>
          <w:rFonts w:ascii="Times New Roman" w:hAnsi="Times New Roman" w:cs="Times New Roman"/>
          <w:sz w:val="22"/>
          <w:szCs w:val="22"/>
        </w:rPr>
        <w:t xml:space="preserve"> </w:t>
      </w:r>
      <w:r w:rsidR="008078B9" w:rsidRPr="007B342B">
        <w:rPr>
          <w:rFonts w:ascii="Times New Roman" w:hAnsi="Times New Roman" w:cs="Times New Roman"/>
          <w:sz w:val="22"/>
          <w:szCs w:val="22"/>
        </w:rPr>
        <w:t>Associations between t</w:t>
      </w:r>
      <w:r w:rsidR="00647D25" w:rsidRPr="007B342B">
        <w:rPr>
          <w:rFonts w:ascii="Times New Roman" w:hAnsi="Times New Roman" w:cs="Times New Roman"/>
          <w:bCs/>
          <w:iCs/>
          <w:sz w:val="22"/>
          <w:szCs w:val="22"/>
        </w:rPr>
        <w:t xml:space="preserve">rauma </w:t>
      </w:r>
      <w:r w:rsidR="00FA3DD5" w:rsidRPr="007B342B">
        <w:rPr>
          <w:rFonts w:ascii="Times New Roman" w:hAnsi="Times New Roman" w:cs="Times New Roman"/>
          <w:bCs/>
          <w:iCs/>
          <w:sz w:val="22"/>
          <w:szCs w:val="22"/>
        </w:rPr>
        <w:t>e</w:t>
      </w:r>
      <w:r w:rsidR="00647D25" w:rsidRPr="007B342B">
        <w:rPr>
          <w:rFonts w:ascii="Times New Roman" w:hAnsi="Times New Roman" w:cs="Times New Roman"/>
          <w:bCs/>
          <w:iCs/>
          <w:sz w:val="22"/>
          <w:szCs w:val="22"/>
        </w:rPr>
        <w:t>xposure</w:t>
      </w:r>
      <w:r w:rsidR="008078B9" w:rsidRPr="007B342B">
        <w:rPr>
          <w:rFonts w:ascii="Times New Roman" w:hAnsi="Times New Roman" w:cs="Times New Roman"/>
          <w:bCs/>
          <w:iCs/>
          <w:sz w:val="22"/>
          <w:szCs w:val="22"/>
        </w:rPr>
        <w:t xml:space="preserve"> and </w:t>
      </w:r>
      <w:r w:rsidR="00FA3DD5" w:rsidRPr="007B342B">
        <w:rPr>
          <w:rFonts w:ascii="Times New Roman" w:hAnsi="Times New Roman" w:cs="Times New Roman"/>
          <w:bCs/>
          <w:iCs/>
          <w:sz w:val="22"/>
          <w:szCs w:val="22"/>
        </w:rPr>
        <w:t>m</w:t>
      </w:r>
      <w:r w:rsidR="00647D25" w:rsidRPr="007B342B">
        <w:rPr>
          <w:rFonts w:ascii="Times New Roman" w:hAnsi="Times New Roman" w:cs="Times New Roman"/>
          <w:bCs/>
          <w:iCs/>
          <w:sz w:val="22"/>
          <w:szCs w:val="22"/>
        </w:rPr>
        <w:t xml:space="preserve">inority </w:t>
      </w:r>
      <w:r w:rsidR="00FA3DD5" w:rsidRPr="007B342B">
        <w:rPr>
          <w:rFonts w:ascii="Times New Roman" w:hAnsi="Times New Roman" w:cs="Times New Roman"/>
          <w:bCs/>
          <w:iCs/>
          <w:sz w:val="22"/>
          <w:szCs w:val="22"/>
        </w:rPr>
        <w:t>s</w:t>
      </w:r>
      <w:r w:rsidR="00647D25" w:rsidRPr="007B342B">
        <w:rPr>
          <w:rFonts w:ascii="Times New Roman" w:hAnsi="Times New Roman" w:cs="Times New Roman"/>
          <w:bCs/>
          <w:iCs/>
          <w:sz w:val="22"/>
          <w:szCs w:val="22"/>
        </w:rPr>
        <w:t>tressors</w:t>
      </w:r>
      <w:r w:rsidR="008078B9" w:rsidRPr="007B342B">
        <w:rPr>
          <w:rFonts w:ascii="Times New Roman" w:hAnsi="Times New Roman" w:cs="Times New Roman"/>
          <w:bCs/>
          <w:iCs/>
          <w:sz w:val="22"/>
          <w:szCs w:val="22"/>
        </w:rPr>
        <w:t xml:space="preserve"> </w:t>
      </w:r>
      <w:r w:rsidR="00647D25" w:rsidRPr="007B342B">
        <w:rPr>
          <w:rFonts w:ascii="Times New Roman" w:hAnsi="Times New Roman" w:cs="Times New Roman"/>
          <w:bCs/>
          <w:iCs/>
          <w:sz w:val="22"/>
          <w:szCs w:val="22"/>
        </w:rPr>
        <w:t xml:space="preserve">and </w:t>
      </w:r>
      <w:r w:rsidR="00FA3DD5" w:rsidRPr="007B342B">
        <w:rPr>
          <w:rFonts w:ascii="Times New Roman" w:hAnsi="Times New Roman" w:cs="Times New Roman"/>
          <w:bCs/>
          <w:iCs/>
          <w:sz w:val="22"/>
          <w:szCs w:val="22"/>
        </w:rPr>
        <w:t>s</w:t>
      </w:r>
      <w:r w:rsidR="00647D25" w:rsidRPr="007B342B">
        <w:rPr>
          <w:rFonts w:ascii="Times New Roman" w:hAnsi="Times New Roman" w:cs="Times New Roman"/>
          <w:bCs/>
          <w:iCs/>
          <w:sz w:val="22"/>
          <w:szCs w:val="22"/>
        </w:rPr>
        <w:t xml:space="preserve">ubstance </w:t>
      </w:r>
      <w:r w:rsidR="00FA3DD5" w:rsidRPr="007B342B">
        <w:rPr>
          <w:rFonts w:ascii="Times New Roman" w:hAnsi="Times New Roman" w:cs="Times New Roman"/>
          <w:bCs/>
          <w:iCs/>
          <w:sz w:val="22"/>
          <w:szCs w:val="22"/>
        </w:rPr>
        <w:t>u</w:t>
      </w:r>
      <w:r w:rsidR="00647D25" w:rsidRPr="007B342B">
        <w:rPr>
          <w:rFonts w:ascii="Times New Roman" w:hAnsi="Times New Roman" w:cs="Times New Roman"/>
          <w:bCs/>
          <w:iCs/>
          <w:sz w:val="22"/>
          <w:szCs w:val="22"/>
        </w:rPr>
        <w:t xml:space="preserve">se among </w:t>
      </w:r>
      <w:r w:rsidR="00FA3DD5" w:rsidRPr="007B342B">
        <w:rPr>
          <w:rFonts w:ascii="Times New Roman" w:hAnsi="Times New Roman" w:cs="Times New Roman"/>
          <w:bCs/>
          <w:iCs/>
          <w:sz w:val="22"/>
          <w:szCs w:val="22"/>
        </w:rPr>
        <w:t>c</w:t>
      </w:r>
      <w:r w:rsidR="00647D25" w:rsidRPr="007B342B">
        <w:rPr>
          <w:rFonts w:ascii="Times New Roman" w:hAnsi="Times New Roman" w:cs="Times New Roman"/>
          <w:bCs/>
          <w:iCs/>
          <w:sz w:val="22"/>
          <w:szCs w:val="22"/>
        </w:rPr>
        <w:t xml:space="preserve">isgender </w:t>
      </w:r>
      <w:r w:rsidR="00FA3DD5" w:rsidRPr="007B342B">
        <w:rPr>
          <w:rFonts w:ascii="Times New Roman" w:hAnsi="Times New Roman" w:cs="Times New Roman"/>
          <w:bCs/>
          <w:iCs/>
          <w:sz w:val="22"/>
          <w:szCs w:val="22"/>
        </w:rPr>
        <w:t>s</w:t>
      </w:r>
      <w:r w:rsidR="00647D25" w:rsidRPr="007B342B">
        <w:rPr>
          <w:rFonts w:ascii="Times New Roman" w:hAnsi="Times New Roman" w:cs="Times New Roman"/>
          <w:bCs/>
          <w:iCs/>
          <w:sz w:val="22"/>
          <w:szCs w:val="22"/>
        </w:rPr>
        <w:t xml:space="preserve">exual </w:t>
      </w:r>
      <w:r w:rsidR="00FA3DD5" w:rsidRPr="007B342B">
        <w:rPr>
          <w:rFonts w:ascii="Times New Roman" w:hAnsi="Times New Roman" w:cs="Times New Roman"/>
          <w:bCs/>
          <w:iCs/>
          <w:sz w:val="22"/>
          <w:szCs w:val="22"/>
        </w:rPr>
        <w:t>m</w:t>
      </w:r>
      <w:r w:rsidR="00647D25" w:rsidRPr="007B342B">
        <w:rPr>
          <w:rFonts w:ascii="Times New Roman" w:hAnsi="Times New Roman" w:cs="Times New Roman"/>
          <w:bCs/>
          <w:iCs/>
          <w:sz w:val="22"/>
          <w:szCs w:val="22"/>
        </w:rPr>
        <w:t xml:space="preserve">inority </w:t>
      </w:r>
      <w:r w:rsidR="00FA3DD5" w:rsidRPr="007B342B">
        <w:rPr>
          <w:rFonts w:ascii="Times New Roman" w:hAnsi="Times New Roman" w:cs="Times New Roman"/>
          <w:bCs/>
          <w:iCs/>
          <w:sz w:val="22"/>
          <w:szCs w:val="22"/>
        </w:rPr>
        <w:t>w</w:t>
      </w:r>
      <w:r w:rsidR="00647D25" w:rsidRPr="007B342B">
        <w:rPr>
          <w:rFonts w:ascii="Times New Roman" w:hAnsi="Times New Roman" w:cs="Times New Roman"/>
          <w:bCs/>
          <w:iCs/>
          <w:sz w:val="22"/>
          <w:szCs w:val="22"/>
        </w:rPr>
        <w:t>omen</w:t>
      </w:r>
      <w:r w:rsidRPr="007B342B">
        <w:rPr>
          <w:rFonts w:ascii="Times New Roman" w:hAnsi="Times New Roman" w:cs="Times New Roman"/>
          <w:bCs/>
          <w:iCs/>
          <w:sz w:val="22"/>
          <w:szCs w:val="22"/>
        </w:rPr>
        <w:t xml:space="preserve">. </w:t>
      </w:r>
      <w:r w:rsidRPr="007B342B">
        <w:rPr>
          <w:rFonts w:ascii="Times New Roman" w:hAnsi="Times New Roman" w:cs="Times New Roman"/>
          <w:bCs/>
          <w:i/>
          <w:sz w:val="22"/>
          <w:szCs w:val="22"/>
        </w:rPr>
        <w:t>Journal of Interpersonal Violence</w:t>
      </w:r>
      <w:r w:rsidRPr="007B342B">
        <w:rPr>
          <w:rFonts w:ascii="Times New Roman" w:hAnsi="Times New Roman" w:cs="Times New Roman"/>
          <w:bCs/>
          <w:iCs/>
          <w:sz w:val="22"/>
          <w:szCs w:val="22"/>
        </w:rPr>
        <w:t>.</w:t>
      </w:r>
      <w:r w:rsidR="003B360D" w:rsidRPr="007B342B">
        <w:rPr>
          <w:rFonts w:ascii="Times New Roman" w:hAnsi="Times New Roman" w:cs="Times New Roman"/>
          <w:bCs/>
          <w:iCs/>
          <w:sz w:val="22"/>
          <w:szCs w:val="22"/>
        </w:rPr>
        <w:t xml:space="preserve"> Advance online publication.</w:t>
      </w:r>
      <w:r w:rsidR="00B416B9" w:rsidRPr="007B342B">
        <w:t xml:space="preserve"> </w:t>
      </w:r>
      <w:r w:rsidR="00B416B9" w:rsidRPr="007B342B">
        <w:rPr>
          <w:rFonts w:ascii="Times New Roman" w:hAnsi="Times New Roman" w:cs="Times New Roman"/>
          <w:bCs/>
          <w:iCs/>
          <w:sz w:val="22"/>
          <w:szCs w:val="22"/>
        </w:rPr>
        <w:t>https://doi.org/10.1177.08862605231153886.</w:t>
      </w:r>
    </w:p>
    <w:p w14:paraId="522798FA" w14:textId="77777777" w:rsidR="006148F1" w:rsidRPr="007B342B" w:rsidRDefault="006148F1" w:rsidP="006148F1">
      <w:pPr>
        <w:pStyle w:val="Section"/>
        <w:tabs>
          <w:tab w:val="left" w:pos="720"/>
        </w:tabs>
        <w:ind w:left="720"/>
        <w:rPr>
          <w:rFonts w:ascii="Times New Roman" w:hAnsi="Times New Roman" w:cs="Times New Roman"/>
          <w:bCs/>
          <w:iCs/>
          <w:sz w:val="22"/>
          <w:szCs w:val="22"/>
        </w:rPr>
      </w:pPr>
    </w:p>
    <w:bookmarkEnd w:id="21"/>
    <w:p w14:paraId="539E1382" w14:textId="36EB8A30" w:rsidR="00D46C47" w:rsidRPr="007B342B" w:rsidRDefault="00D46C47" w:rsidP="00D46C47">
      <w:pPr>
        <w:pStyle w:val="Section"/>
        <w:numPr>
          <w:ilvl w:val="0"/>
          <w:numId w:val="3"/>
        </w:numPr>
        <w:tabs>
          <w:tab w:val="left" w:pos="720"/>
        </w:tabs>
        <w:rPr>
          <w:rFonts w:ascii="Times New Roman" w:hAnsi="Times New Roman" w:cs="Times New Roman"/>
          <w:bCs/>
          <w:iCs/>
          <w:sz w:val="22"/>
          <w:szCs w:val="22"/>
        </w:rPr>
      </w:pPr>
      <w:r w:rsidRPr="007B342B">
        <w:rPr>
          <w:rFonts w:ascii="Times New Roman" w:hAnsi="Times New Roman" w:cs="Times New Roman"/>
          <w:sz w:val="22"/>
          <w:szCs w:val="22"/>
        </w:rPr>
        <w:t xml:space="preserve">**Helminen, C. E., </w:t>
      </w:r>
      <w:r w:rsidRPr="007B342B">
        <w:rPr>
          <w:rFonts w:ascii="Times New Roman" w:hAnsi="Times New Roman" w:cs="Times New Roman"/>
          <w:b/>
          <w:bCs/>
          <w:sz w:val="22"/>
          <w:szCs w:val="22"/>
        </w:rPr>
        <w:t>Scheer, J. R.,</w:t>
      </w:r>
      <w:r w:rsidRPr="007B342B">
        <w:rPr>
          <w:rFonts w:ascii="Times New Roman" w:hAnsi="Times New Roman" w:cs="Times New Roman"/>
          <w:sz w:val="22"/>
          <w:szCs w:val="22"/>
        </w:rPr>
        <w:t xml:space="preserve"> Ash, T. L., </w:t>
      </w:r>
      <w:r w:rsidR="007D5925" w:rsidRPr="007B342B">
        <w:rPr>
          <w:rFonts w:ascii="Times New Roman" w:hAnsi="Times New Roman" w:cs="Times New Roman"/>
          <w:sz w:val="22"/>
          <w:szCs w:val="22"/>
        </w:rPr>
        <w:t>**</w:t>
      </w:r>
      <w:r w:rsidRPr="007B342B">
        <w:rPr>
          <w:rFonts w:ascii="Times New Roman" w:hAnsi="Times New Roman" w:cs="Times New Roman"/>
          <w:sz w:val="22"/>
          <w:szCs w:val="22"/>
        </w:rPr>
        <w:t>Haik, A. K., &amp; Felver, J. C. (</w:t>
      </w:r>
      <w:r w:rsidR="00D82133" w:rsidRPr="007B342B">
        <w:rPr>
          <w:rFonts w:ascii="Times New Roman" w:hAnsi="Times New Roman" w:cs="Times New Roman"/>
          <w:bCs/>
          <w:iCs/>
          <w:sz w:val="22"/>
          <w:szCs w:val="22"/>
        </w:rPr>
        <w:t>2023</w:t>
      </w:r>
      <w:r w:rsidRPr="007B342B">
        <w:rPr>
          <w:rFonts w:ascii="Times New Roman" w:hAnsi="Times New Roman" w:cs="Times New Roman"/>
          <w:sz w:val="22"/>
          <w:szCs w:val="22"/>
        </w:rPr>
        <w:t xml:space="preserve">). </w:t>
      </w:r>
      <w:r w:rsidRPr="007B342B">
        <w:rPr>
          <w:rFonts w:ascii="Times New Roman" w:hAnsi="Times New Roman" w:cs="Times New Roman"/>
          <w:bCs/>
          <w:iCs/>
          <w:sz w:val="22"/>
          <w:szCs w:val="22"/>
        </w:rPr>
        <w:t>Discrimination, depression, and anxiety among sexual minority and heterosexual young adults: The role of self-compassion.</w:t>
      </w:r>
      <w:r w:rsidRPr="007B342B">
        <w:rPr>
          <w:rFonts w:ascii="Times New Roman" w:hAnsi="Times New Roman" w:cs="Times New Roman"/>
          <w:bCs/>
          <w:i/>
          <w:sz w:val="22"/>
          <w:szCs w:val="22"/>
        </w:rPr>
        <w:t xml:space="preserve"> LGBT Health</w:t>
      </w:r>
      <w:r w:rsidR="00ED6ADE">
        <w:rPr>
          <w:rFonts w:ascii="Times New Roman" w:hAnsi="Times New Roman" w:cs="Times New Roman"/>
          <w:bCs/>
          <w:iCs/>
          <w:sz w:val="22"/>
          <w:szCs w:val="22"/>
        </w:rPr>
        <w:t xml:space="preserve">, </w:t>
      </w:r>
      <w:r w:rsidR="00ED6ADE" w:rsidRPr="0053489D">
        <w:rPr>
          <w:rFonts w:ascii="Times New Roman" w:hAnsi="Times New Roman" w:cs="Times New Roman"/>
          <w:bCs/>
          <w:i/>
          <w:sz w:val="22"/>
          <w:szCs w:val="22"/>
        </w:rPr>
        <w:t>10</w:t>
      </w:r>
      <w:r w:rsidR="00ED6ADE">
        <w:rPr>
          <w:rFonts w:ascii="Times New Roman" w:hAnsi="Times New Roman" w:cs="Times New Roman"/>
          <w:bCs/>
          <w:iCs/>
          <w:sz w:val="22"/>
          <w:szCs w:val="22"/>
        </w:rPr>
        <w:t>(4), 315-323.</w:t>
      </w:r>
      <w:r w:rsidR="00D82133" w:rsidRPr="007B342B">
        <w:rPr>
          <w:rFonts w:ascii="Times New Roman" w:hAnsi="Times New Roman" w:cs="Times New Roman"/>
          <w:bCs/>
          <w:iCs/>
          <w:sz w:val="22"/>
          <w:szCs w:val="22"/>
        </w:rPr>
        <w:t xml:space="preserve"> https://doi.org/10.1089/lgbt.2022.0079</w:t>
      </w:r>
    </w:p>
    <w:p w14:paraId="450B0A7C" w14:textId="77777777" w:rsidR="00D46C47" w:rsidRPr="007B342B" w:rsidRDefault="00D46C47" w:rsidP="00D46C47">
      <w:pPr>
        <w:pStyle w:val="Section"/>
        <w:tabs>
          <w:tab w:val="left" w:pos="720"/>
        </w:tabs>
        <w:ind w:left="720"/>
        <w:rPr>
          <w:rFonts w:ascii="Times New Roman" w:hAnsi="Times New Roman" w:cs="Times New Roman"/>
          <w:b/>
          <w:i/>
          <w:sz w:val="22"/>
          <w:szCs w:val="22"/>
        </w:rPr>
      </w:pPr>
    </w:p>
    <w:p w14:paraId="1F9243DA" w14:textId="3CFF1E73" w:rsidR="00B44E02" w:rsidRPr="007B342B" w:rsidRDefault="00B44E02" w:rsidP="00B44E02">
      <w:pPr>
        <w:pStyle w:val="Section"/>
        <w:numPr>
          <w:ilvl w:val="0"/>
          <w:numId w:val="3"/>
        </w:numPr>
        <w:tabs>
          <w:tab w:val="left" w:pos="720"/>
        </w:tabs>
        <w:rPr>
          <w:rFonts w:ascii="Times New Roman" w:hAnsi="Times New Roman" w:cs="Times New Roman"/>
          <w:b/>
          <w:i/>
          <w:sz w:val="22"/>
          <w:szCs w:val="22"/>
        </w:rPr>
      </w:pPr>
      <w:r w:rsidRPr="007B342B">
        <w:rPr>
          <w:rFonts w:ascii="Times New Roman" w:hAnsi="Times New Roman" w:cs="Times New Roman"/>
          <w:b/>
          <w:iCs/>
          <w:sz w:val="22"/>
          <w:szCs w:val="22"/>
        </w:rPr>
        <w:t xml:space="preserve">Scheer, J. R., </w:t>
      </w:r>
      <w:r w:rsidRPr="007B342B">
        <w:rPr>
          <w:rFonts w:ascii="Times New Roman" w:hAnsi="Times New Roman" w:cs="Times New Roman"/>
          <w:bCs/>
          <w:iCs/>
          <w:sz w:val="22"/>
          <w:szCs w:val="22"/>
        </w:rPr>
        <w:t>Lawlace, M.,</w:t>
      </w:r>
      <w:r w:rsidRPr="007B342B">
        <w:rPr>
          <w:rFonts w:ascii="Times New Roman" w:hAnsi="Times New Roman" w:cs="Times New Roman"/>
          <w:b/>
          <w:iCs/>
          <w:sz w:val="22"/>
          <w:szCs w:val="22"/>
        </w:rPr>
        <w:t xml:space="preserve"> </w:t>
      </w:r>
      <w:r w:rsidRPr="007B342B">
        <w:rPr>
          <w:rFonts w:ascii="Times New Roman" w:hAnsi="Times New Roman" w:cs="Times New Roman"/>
          <w:bCs/>
          <w:iCs/>
          <w:sz w:val="22"/>
          <w:szCs w:val="22"/>
        </w:rPr>
        <w:t>**Cascalheira, C. J., Newcomb, M., &amp; Whitton, S. W. (</w:t>
      </w:r>
      <w:r w:rsidR="00DC3B91" w:rsidRPr="007B342B">
        <w:rPr>
          <w:rFonts w:ascii="Times New Roman" w:hAnsi="Times New Roman" w:cs="Times New Roman"/>
          <w:bCs/>
          <w:iCs/>
          <w:sz w:val="22"/>
          <w:szCs w:val="22"/>
        </w:rPr>
        <w:t>2022</w:t>
      </w:r>
      <w:r w:rsidRPr="007B342B">
        <w:rPr>
          <w:rFonts w:ascii="Times New Roman" w:hAnsi="Times New Roman" w:cs="Times New Roman"/>
          <w:bCs/>
          <w:iCs/>
          <w:sz w:val="22"/>
          <w:szCs w:val="22"/>
        </w:rPr>
        <w:t xml:space="preserve">). Help-seeking for severe intimate partner violence among sexual and gender minority adolescents and young adults assigned female at birth: A latent class analysis. </w:t>
      </w:r>
      <w:r w:rsidRPr="007B342B">
        <w:rPr>
          <w:rFonts w:ascii="Times New Roman" w:hAnsi="Times New Roman" w:cs="Times New Roman"/>
          <w:bCs/>
          <w:i/>
          <w:sz w:val="22"/>
          <w:szCs w:val="22"/>
        </w:rPr>
        <w:t>Journal of Interpersonal Violence</w:t>
      </w:r>
      <w:r w:rsidR="00886D84" w:rsidRPr="001A498E">
        <w:rPr>
          <w:rFonts w:ascii="Times New Roman" w:hAnsi="Times New Roman" w:cs="Times New Roman"/>
          <w:bCs/>
          <w:iCs/>
          <w:sz w:val="22"/>
          <w:szCs w:val="22"/>
        </w:rPr>
        <w:t xml:space="preserve">, </w:t>
      </w:r>
      <w:r w:rsidR="00886D84" w:rsidRPr="007B342B">
        <w:rPr>
          <w:rFonts w:ascii="Times New Roman" w:hAnsi="Times New Roman" w:cs="Times New Roman"/>
          <w:bCs/>
          <w:i/>
          <w:sz w:val="22"/>
          <w:szCs w:val="22"/>
        </w:rPr>
        <w:t>38</w:t>
      </w:r>
      <w:r w:rsidR="00886D84" w:rsidRPr="007B342B">
        <w:rPr>
          <w:rFonts w:ascii="Times New Roman" w:hAnsi="Times New Roman" w:cs="Times New Roman"/>
          <w:bCs/>
          <w:iCs/>
          <w:sz w:val="22"/>
          <w:szCs w:val="22"/>
        </w:rPr>
        <w:t>(9-10), 6723-6750.</w:t>
      </w:r>
      <w:r w:rsidR="00E94B8E" w:rsidRPr="007B342B">
        <w:rPr>
          <w:rFonts w:ascii="Times New Roman" w:hAnsi="Times New Roman" w:cs="Times New Roman"/>
          <w:bCs/>
          <w:iCs/>
          <w:sz w:val="22"/>
          <w:szCs w:val="22"/>
        </w:rPr>
        <w:t xml:space="preserve"> https://doi.org/</w:t>
      </w:r>
      <w:r w:rsidR="00E94B8E" w:rsidRPr="007B342B">
        <w:rPr>
          <w:rFonts w:ascii="Times New Roman" w:hAnsi="Times New Roman" w:cs="Times New Roman"/>
          <w:sz w:val="22"/>
          <w:szCs w:val="22"/>
        </w:rPr>
        <w:t xml:space="preserve"> </w:t>
      </w:r>
      <w:r w:rsidR="00E94B8E" w:rsidRPr="007B342B">
        <w:rPr>
          <w:rFonts w:ascii="Times New Roman" w:hAnsi="Times New Roman" w:cs="Times New Roman"/>
          <w:bCs/>
          <w:iCs/>
          <w:sz w:val="22"/>
          <w:szCs w:val="22"/>
        </w:rPr>
        <w:t>08862605221137711.</w:t>
      </w:r>
    </w:p>
    <w:p w14:paraId="1AFE0F00" w14:textId="77777777" w:rsidR="00B44E02" w:rsidRPr="007B342B" w:rsidRDefault="00B44E02" w:rsidP="00B44E02">
      <w:pPr>
        <w:pStyle w:val="Section"/>
        <w:tabs>
          <w:tab w:val="left" w:pos="720"/>
        </w:tabs>
        <w:ind w:left="720"/>
        <w:rPr>
          <w:rFonts w:ascii="Times New Roman" w:hAnsi="Times New Roman" w:cs="Times New Roman"/>
          <w:b/>
          <w:i/>
          <w:sz w:val="22"/>
          <w:szCs w:val="22"/>
        </w:rPr>
      </w:pPr>
    </w:p>
    <w:p w14:paraId="56F78A4F" w14:textId="39A83AAF" w:rsidR="009A54F5" w:rsidRPr="007B342B" w:rsidRDefault="009A54F5" w:rsidP="009A54F5">
      <w:pPr>
        <w:pStyle w:val="Section"/>
        <w:numPr>
          <w:ilvl w:val="0"/>
          <w:numId w:val="3"/>
        </w:numPr>
        <w:tabs>
          <w:tab w:val="left" w:pos="720"/>
        </w:tabs>
        <w:rPr>
          <w:rFonts w:ascii="Times New Roman" w:hAnsi="Times New Roman" w:cs="Times New Roman"/>
          <w:b/>
          <w:i/>
          <w:sz w:val="22"/>
          <w:szCs w:val="22"/>
        </w:rPr>
      </w:pPr>
      <w:r w:rsidRPr="007B342B">
        <w:rPr>
          <w:rFonts w:ascii="Times New Roman" w:hAnsi="Times New Roman" w:cs="Times New Roman"/>
          <w:bCs/>
          <w:iCs/>
          <w:sz w:val="22"/>
          <w:szCs w:val="22"/>
        </w:rPr>
        <w:t xml:space="preserve">**Cascalheira, C. J., **Helminen, E. C., *Shaw, T. J., &amp; </w:t>
      </w:r>
      <w:r w:rsidRPr="007B342B">
        <w:rPr>
          <w:rFonts w:ascii="Times New Roman" w:hAnsi="Times New Roman" w:cs="Times New Roman"/>
          <w:b/>
          <w:iCs/>
          <w:sz w:val="22"/>
          <w:szCs w:val="22"/>
        </w:rPr>
        <w:t>Scheer, J. R.</w:t>
      </w:r>
      <w:r w:rsidRPr="007B342B">
        <w:rPr>
          <w:rFonts w:ascii="Times New Roman" w:hAnsi="Times New Roman" w:cs="Times New Roman"/>
          <w:bCs/>
          <w:iCs/>
          <w:sz w:val="22"/>
          <w:szCs w:val="22"/>
        </w:rPr>
        <w:t xml:space="preserve"> (</w:t>
      </w:r>
      <w:r w:rsidR="002D05B4" w:rsidRPr="007B342B">
        <w:rPr>
          <w:rFonts w:ascii="Times New Roman" w:hAnsi="Times New Roman" w:cs="Times New Roman"/>
          <w:bCs/>
          <w:iCs/>
          <w:sz w:val="22"/>
          <w:szCs w:val="22"/>
        </w:rPr>
        <w:t>2022</w:t>
      </w:r>
      <w:r w:rsidRPr="007B342B">
        <w:rPr>
          <w:rFonts w:ascii="Times New Roman" w:hAnsi="Times New Roman" w:cs="Times New Roman"/>
          <w:bCs/>
          <w:iCs/>
          <w:sz w:val="22"/>
          <w:szCs w:val="22"/>
        </w:rPr>
        <w:t xml:space="preserve">). Structural determinants of tailored behavioral health services for sexual and gender minorities in the United States, 2010 to 2020: A panel analysis. </w:t>
      </w:r>
      <w:r w:rsidRPr="007B342B">
        <w:rPr>
          <w:rFonts w:ascii="Times New Roman" w:hAnsi="Times New Roman" w:cs="Times New Roman"/>
          <w:bCs/>
          <w:i/>
          <w:sz w:val="22"/>
          <w:szCs w:val="22"/>
        </w:rPr>
        <w:t>BMC Public Health</w:t>
      </w:r>
      <w:r w:rsidR="00AC6A18" w:rsidRPr="0006472C">
        <w:rPr>
          <w:rFonts w:ascii="Times New Roman" w:hAnsi="Times New Roman" w:cs="Times New Roman"/>
          <w:bCs/>
          <w:iCs/>
          <w:sz w:val="22"/>
          <w:szCs w:val="22"/>
        </w:rPr>
        <w:t>,</w:t>
      </w:r>
      <w:r w:rsidR="00AC6A18" w:rsidRPr="007B342B">
        <w:rPr>
          <w:rFonts w:ascii="Times New Roman" w:hAnsi="Times New Roman" w:cs="Times New Roman"/>
          <w:bCs/>
          <w:i/>
          <w:sz w:val="22"/>
          <w:szCs w:val="22"/>
        </w:rPr>
        <w:t xml:space="preserve"> 22</w:t>
      </w:r>
      <w:r w:rsidR="00AC6A18" w:rsidRPr="007B342B">
        <w:rPr>
          <w:rFonts w:ascii="Times New Roman" w:hAnsi="Times New Roman" w:cs="Times New Roman"/>
          <w:bCs/>
          <w:iCs/>
          <w:sz w:val="22"/>
          <w:szCs w:val="22"/>
        </w:rPr>
        <w:t>(1), 1908. https://doi.org/10.1186/s12889-022-14315-1</w:t>
      </w:r>
    </w:p>
    <w:p w14:paraId="167D10BB" w14:textId="77777777" w:rsidR="009A54F5" w:rsidRPr="007B342B" w:rsidRDefault="009A54F5" w:rsidP="009A54F5">
      <w:pPr>
        <w:pStyle w:val="Section"/>
        <w:tabs>
          <w:tab w:val="left" w:pos="720"/>
        </w:tabs>
        <w:ind w:left="720"/>
        <w:rPr>
          <w:rFonts w:ascii="Times New Roman" w:hAnsi="Times New Roman" w:cs="Times New Roman"/>
          <w:bCs/>
          <w:iCs/>
          <w:sz w:val="22"/>
          <w:szCs w:val="22"/>
        </w:rPr>
      </w:pPr>
    </w:p>
    <w:p w14:paraId="2C094849" w14:textId="577936CC" w:rsidR="003D7C31" w:rsidRPr="007B342B" w:rsidRDefault="003D7C31" w:rsidP="003D7C31">
      <w:pPr>
        <w:pStyle w:val="Section"/>
        <w:numPr>
          <w:ilvl w:val="0"/>
          <w:numId w:val="3"/>
        </w:numPr>
        <w:tabs>
          <w:tab w:val="left" w:pos="720"/>
        </w:tabs>
        <w:rPr>
          <w:rFonts w:ascii="Times New Roman" w:hAnsi="Times New Roman" w:cs="Times New Roman"/>
          <w:bCs/>
          <w:iCs/>
          <w:sz w:val="22"/>
          <w:szCs w:val="22"/>
        </w:rPr>
      </w:pPr>
      <w:r w:rsidRPr="007B342B">
        <w:rPr>
          <w:rFonts w:ascii="Times New Roman" w:hAnsi="Times New Roman" w:cs="Times New Roman"/>
          <w:bCs/>
          <w:iCs/>
          <w:sz w:val="22"/>
          <w:szCs w:val="22"/>
        </w:rPr>
        <w:t xml:space="preserve">Batchelder, A. W., Foley, J. D., Stanton, A. M., Gorman, K., Morris, J., &amp; </w:t>
      </w:r>
      <w:r w:rsidRPr="007B342B">
        <w:rPr>
          <w:rFonts w:ascii="Times New Roman" w:hAnsi="Times New Roman" w:cs="Times New Roman"/>
          <w:b/>
          <w:iCs/>
          <w:sz w:val="22"/>
          <w:szCs w:val="22"/>
        </w:rPr>
        <w:t>Scheer, J. R.</w:t>
      </w:r>
      <w:r w:rsidRPr="007B342B">
        <w:rPr>
          <w:rFonts w:ascii="Times New Roman" w:hAnsi="Times New Roman" w:cs="Times New Roman"/>
          <w:bCs/>
          <w:iCs/>
          <w:sz w:val="22"/>
          <w:szCs w:val="22"/>
        </w:rPr>
        <w:t xml:space="preserve"> (</w:t>
      </w:r>
      <w:r w:rsidR="00E17C56" w:rsidRPr="007B342B">
        <w:rPr>
          <w:rFonts w:ascii="Times New Roman" w:hAnsi="Times New Roman" w:cs="Times New Roman"/>
          <w:bCs/>
          <w:iCs/>
          <w:sz w:val="22"/>
          <w:szCs w:val="22"/>
        </w:rPr>
        <w:t>2022</w:t>
      </w:r>
      <w:r w:rsidRPr="007B342B">
        <w:rPr>
          <w:rFonts w:ascii="Times New Roman" w:hAnsi="Times New Roman" w:cs="Times New Roman"/>
          <w:bCs/>
          <w:iCs/>
          <w:sz w:val="22"/>
          <w:szCs w:val="22"/>
        </w:rPr>
        <w:t xml:space="preserve">). Facets of gender expression and discrimination in relation to alcohol and other drug use severity among sexual minority women </w:t>
      </w:r>
      <w:r w:rsidRPr="007B342B">
        <w:rPr>
          <w:rFonts w:ascii="Times New Roman" w:hAnsi="Times New Roman" w:cs="Times New Roman"/>
          <w:bCs/>
          <w:iCs/>
          <w:sz w:val="22"/>
          <w:szCs w:val="22"/>
        </w:rPr>
        <w:lastRenderedPageBreak/>
        <w:t xml:space="preserve">and gender diverse individuals assigned female at birth. </w:t>
      </w:r>
      <w:r w:rsidRPr="007B342B">
        <w:rPr>
          <w:rFonts w:ascii="Times New Roman" w:hAnsi="Times New Roman" w:cs="Times New Roman"/>
          <w:bCs/>
          <w:i/>
          <w:sz w:val="22"/>
          <w:szCs w:val="22"/>
        </w:rPr>
        <w:t>LGBT Health</w:t>
      </w:r>
      <w:r w:rsidR="00EB2A16" w:rsidRPr="007B342B">
        <w:rPr>
          <w:rFonts w:ascii="Times New Roman" w:hAnsi="Times New Roman" w:cs="Times New Roman"/>
          <w:bCs/>
          <w:iCs/>
          <w:sz w:val="22"/>
          <w:szCs w:val="22"/>
        </w:rPr>
        <w:t xml:space="preserve">, </w:t>
      </w:r>
      <w:r w:rsidR="00831CF8" w:rsidRPr="00151E3F">
        <w:rPr>
          <w:rFonts w:ascii="Times New Roman" w:hAnsi="Times New Roman" w:cs="Times New Roman"/>
          <w:bCs/>
          <w:i/>
          <w:sz w:val="22"/>
          <w:szCs w:val="22"/>
        </w:rPr>
        <w:t>10</w:t>
      </w:r>
      <w:r w:rsidR="00831CF8">
        <w:rPr>
          <w:rFonts w:ascii="Times New Roman" w:hAnsi="Times New Roman" w:cs="Times New Roman"/>
          <w:bCs/>
          <w:iCs/>
          <w:sz w:val="22"/>
          <w:szCs w:val="22"/>
        </w:rPr>
        <w:t>(3), 191-201.</w:t>
      </w:r>
      <w:r w:rsidR="00EB2A16" w:rsidRPr="007B342B">
        <w:rPr>
          <w:rFonts w:ascii="Times New Roman" w:hAnsi="Times New Roman" w:cs="Times New Roman"/>
          <w:bCs/>
          <w:iCs/>
          <w:sz w:val="22"/>
          <w:szCs w:val="22"/>
        </w:rPr>
        <w:t xml:space="preserve"> https://doi.org/10.1089/lgbt.2022.0138</w:t>
      </w:r>
    </w:p>
    <w:p w14:paraId="3EFA8691" w14:textId="77777777" w:rsidR="003D7C31" w:rsidRPr="007B342B" w:rsidRDefault="003D7C31" w:rsidP="003D7C31">
      <w:pPr>
        <w:pStyle w:val="Section"/>
        <w:tabs>
          <w:tab w:val="left" w:pos="720"/>
        </w:tabs>
        <w:ind w:left="720"/>
        <w:rPr>
          <w:rFonts w:ascii="Times New Roman" w:hAnsi="Times New Roman" w:cs="Times New Roman"/>
          <w:b/>
          <w:i/>
          <w:sz w:val="22"/>
          <w:szCs w:val="22"/>
        </w:rPr>
      </w:pPr>
    </w:p>
    <w:p w14:paraId="05C71D1F" w14:textId="49FE0A72" w:rsidR="00741F5C" w:rsidRPr="007B342B" w:rsidRDefault="00741F5C" w:rsidP="00741F5C">
      <w:pPr>
        <w:pStyle w:val="Section"/>
        <w:numPr>
          <w:ilvl w:val="0"/>
          <w:numId w:val="3"/>
        </w:numPr>
        <w:tabs>
          <w:tab w:val="left" w:pos="720"/>
        </w:tabs>
        <w:rPr>
          <w:rFonts w:ascii="Times New Roman" w:hAnsi="Times New Roman" w:cs="Times New Roman"/>
          <w:b/>
          <w:i/>
          <w:sz w:val="22"/>
          <w:szCs w:val="22"/>
        </w:rPr>
      </w:pPr>
      <w:r w:rsidRPr="007B342B">
        <w:rPr>
          <w:rFonts w:ascii="Times New Roman" w:hAnsi="Times New Roman" w:cs="Times New Roman"/>
          <w:b/>
          <w:iCs/>
          <w:sz w:val="22"/>
          <w:szCs w:val="22"/>
        </w:rPr>
        <w:t>Scheer, J. R.</w:t>
      </w:r>
      <w:r w:rsidRPr="007B342B">
        <w:rPr>
          <w:rFonts w:ascii="Times New Roman" w:hAnsi="Times New Roman" w:cs="Times New Roman"/>
          <w:bCs/>
          <w:iCs/>
          <w:sz w:val="22"/>
          <w:szCs w:val="22"/>
        </w:rPr>
        <w:t>, **Helminen, E. C., Felver, J. C., &amp; Coolhart, D. (</w:t>
      </w:r>
      <w:r w:rsidR="00F01EE3" w:rsidRPr="007B342B">
        <w:rPr>
          <w:rFonts w:ascii="Times New Roman" w:hAnsi="Times New Roman" w:cs="Times New Roman"/>
          <w:bCs/>
          <w:iCs/>
          <w:sz w:val="22"/>
          <w:szCs w:val="22"/>
        </w:rPr>
        <w:t>2022</w:t>
      </w:r>
      <w:r w:rsidRPr="007B342B">
        <w:rPr>
          <w:rFonts w:ascii="Times New Roman" w:hAnsi="Times New Roman" w:cs="Times New Roman"/>
          <w:bCs/>
          <w:iCs/>
          <w:sz w:val="22"/>
          <w:szCs w:val="22"/>
        </w:rPr>
        <w:t xml:space="preserve">). Nonmedical social determinants, syndemic conditions, and suicidal thoughts and behaviors in a treatment-seeking community sample: A latent class analysis. </w:t>
      </w:r>
      <w:r w:rsidRPr="007B342B">
        <w:rPr>
          <w:rFonts w:ascii="Times New Roman" w:hAnsi="Times New Roman" w:cs="Times New Roman"/>
          <w:bCs/>
          <w:i/>
          <w:sz w:val="22"/>
          <w:szCs w:val="22"/>
        </w:rPr>
        <w:t>Archives of Suicide Research</w:t>
      </w:r>
      <w:r w:rsidR="00215951" w:rsidRPr="007B342B">
        <w:rPr>
          <w:rFonts w:ascii="Times New Roman" w:hAnsi="Times New Roman" w:cs="Times New Roman"/>
          <w:bCs/>
          <w:iCs/>
          <w:sz w:val="22"/>
          <w:szCs w:val="22"/>
        </w:rPr>
        <w:t xml:space="preserve">, </w:t>
      </w:r>
      <w:r w:rsidR="002D1FDD" w:rsidRPr="002D1FDD">
        <w:rPr>
          <w:rFonts w:ascii="Times New Roman" w:hAnsi="Times New Roman" w:cs="Times New Roman"/>
          <w:bCs/>
          <w:i/>
          <w:sz w:val="22"/>
          <w:szCs w:val="22"/>
        </w:rPr>
        <w:t>3</w:t>
      </w:r>
      <w:r w:rsidR="002D1FDD" w:rsidRPr="002D1FDD">
        <w:rPr>
          <w:rFonts w:ascii="Times New Roman" w:hAnsi="Times New Roman" w:cs="Times New Roman"/>
          <w:bCs/>
          <w:iCs/>
          <w:sz w:val="22"/>
          <w:szCs w:val="22"/>
        </w:rPr>
        <w:t>,</w:t>
      </w:r>
      <w:r w:rsidR="002D1FDD">
        <w:rPr>
          <w:rFonts w:ascii="Times New Roman" w:hAnsi="Times New Roman" w:cs="Times New Roman"/>
          <w:bCs/>
          <w:i/>
          <w:sz w:val="22"/>
          <w:szCs w:val="22"/>
        </w:rPr>
        <w:t xml:space="preserve"> </w:t>
      </w:r>
      <w:r w:rsidR="008852FB" w:rsidRPr="008852FB">
        <w:rPr>
          <w:rFonts w:ascii="Times New Roman" w:hAnsi="Times New Roman" w:cs="Times New Roman"/>
          <w:bCs/>
          <w:iCs/>
          <w:sz w:val="22"/>
          <w:szCs w:val="22"/>
        </w:rPr>
        <w:t xml:space="preserve">1063-1082. </w:t>
      </w:r>
      <w:r w:rsidR="00215951" w:rsidRPr="007B342B">
        <w:rPr>
          <w:rFonts w:ascii="Times New Roman" w:hAnsi="Times New Roman" w:cs="Times New Roman"/>
          <w:bCs/>
          <w:iCs/>
          <w:sz w:val="22"/>
          <w:szCs w:val="22"/>
        </w:rPr>
        <w:t>https://doi.org/10.1080/13811118.2022.2108741</w:t>
      </w:r>
    </w:p>
    <w:p w14:paraId="02154A11" w14:textId="77777777" w:rsidR="00741F5C" w:rsidRPr="007B342B" w:rsidRDefault="00741F5C" w:rsidP="00741F5C">
      <w:pPr>
        <w:pStyle w:val="Section"/>
        <w:tabs>
          <w:tab w:val="left" w:pos="720"/>
        </w:tabs>
        <w:ind w:left="720"/>
        <w:rPr>
          <w:rFonts w:ascii="Times New Roman" w:hAnsi="Times New Roman" w:cs="Times New Roman"/>
          <w:bCs/>
          <w:iCs/>
          <w:sz w:val="22"/>
          <w:szCs w:val="22"/>
        </w:rPr>
      </w:pPr>
    </w:p>
    <w:p w14:paraId="552F75B6" w14:textId="55A9C5C9" w:rsidR="00D66F97" w:rsidRPr="007B342B" w:rsidRDefault="00B41588" w:rsidP="003A0B9C">
      <w:pPr>
        <w:pStyle w:val="Section"/>
        <w:numPr>
          <w:ilvl w:val="0"/>
          <w:numId w:val="3"/>
        </w:numPr>
        <w:tabs>
          <w:tab w:val="left" w:pos="720"/>
        </w:tabs>
        <w:rPr>
          <w:rFonts w:ascii="Times New Roman" w:hAnsi="Times New Roman" w:cs="Times New Roman"/>
          <w:bCs/>
          <w:iCs/>
          <w:sz w:val="22"/>
          <w:szCs w:val="22"/>
        </w:rPr>
      </w:pPr>
      <w:r w:rsidRPr="00966B15">
        <w:rPr>
          <w:rFonts w:ascii="Times New Roman" w:hAnsi="Times New Roman" w:cs="Times New Roman"/>
          <w:sz w:val="22"/>
          <w:szCs w:val="22"/>
        </w:rPr>
        <w:t>†</w:t>
      </w:r>
      <w:r w:rsidR="00D66F97" w:rsidRPr="007B342B">
        <w:rPr>
          <w:rFonts w:ascii="Times New Roman" w:hAnsi="Times New Roman" w:cs="Times New Roman"/>
          <w:color w:val="212121"/>
          <w:sz w:val="22"/>
          <w:szCs w:val="22"/>
          <w:shd w:val="clear" w:color="auto" w:fill="FFFFFF"/>
        </w:rPr>
        <w:t xml:space="preserve">**Cascalheira, C. J., Hamdi, S. M., </w:t>
      </w:r>
      <w:r w:rsidR="00D66F97" w:rsidRPr="007B342B">
        <w:rPr>
          <w:rFonts w:ascii="Times New Roman" w:hAnsi="Times New Roman" w:cs="Times New Roman"/>
          <w:b/>
          <w:bCs/>
          <w:color w:val="212121"/>
          <w:sz w:val="22"/>
          <w:szCs w:val="22"/>
          <w:shd w:val="clear" w:color="auto" w:fill="FFFFFF"/>
        </w:rPr>
        <w:t>Scheer, J. R.,</w:t>
      </w:r>
      <w:r w:rsidR="00D66F97" w:rsidRPr="007B342B">
        <w:rPr>
          <w:rFonts w:ascii="Times New Roman" w:hAnsi="Times New Roman" w:cs="Times New Roman"/>
          <w:color w:val="212121"/>
          <w:sz w:val="22"/>
          <w:szCs w:val="22"/>
          <w:shd w:val="clear" w:color="auto" w:fill="FFFFFF"/>
        </w:rPr>
        <w:t xml:space="preserve"> Saha, K., Boubrahimi, S. F., &amp; De Choudhury, M. (2022). Classifying </w:t>
      </w:r>
      <w:r w:rsidR="004F06F0" w:rsidRPr="007B342B">
        <w:rPr>
          <w:rFonts w:ascii="Times New Roman" w:hAnsi="Times New Roman" w:cs="Times New Roman"/>
          <w:color w:val="212121"/>
          <w:sz w:val="22"/>
          <w:szCs w:val="22"/>
          <w:shd w:val="clear" w:color="auto" w:fill="FFFFFF"/>
        </w:rPr>
        <w:t>m</w:t>
      </w:r>
      <w:r w:rsidR="00D66F97" w:rsidRPr="007B342B">
        <w:rPr>
          <w:rFonts w:ascii="Times New Roman" w:hAnsi="Times New Roman" w:cs="Times New Roman"/>
          <w:color w:val="212121"/>
          <w:sz w:val="22"/>
          <w:szCs w:val="22"/>
          <w:shd w:val="clear" w:color="auto" w:fill="FFFFFF"/>
        </w:rPr>
        <w:t xml:space="preserve">inority </w:t>
      </w:r>
      <w:r w:rsidR="004F06F0" w:rsidRPr="007B342B">
        <w:rPr>
          <w:rFonts w:ascii="Times New Roman" w:hAnsi="Times New Roman" w:cs="Times New Roman"/>
          <w:color w:val="212121"/>
          <w:sz w:val="22"/>
          <w:szCs w:val="22"/>
          <w:shd w:val="clear" w:color="auto" w:fill="FFFFFF"/>
        </w:rPr>
        <w:t>s</w:t>
      </w:r>
      <w:r w:rsidR="00D66F97" w:rsidRPr="007B342B">
        <w:rPr>
          <w:rFonts w:ascii="Times New Roman" w:hAnsi="Times New Roman" w:cs="Times New Roman"/>
          <w:color w:val="212121"/>
          <w:sz w:val="22"/>
          <w:szCs w:val="22"/>
          <w:shd w:val="clear" w:color="auto" w:fill="FFFFFF"/>
        </w:rPr>
        <w:t xml:space="preserve">tress </w:t>
      </w:r>
      <w:r w:rsidR="004F06F0" w:rsidRPr="007B342B">
        <w:rPr>
          <w:rFonts w:ascii="Times New Roman" w:hAnsi="Times New Roman" w:cs="Times New Roman"/>
          <w:color w:val="212121"/>
          <w:sz w:val="22"/>
          <w:szCs w:val="22"/>
          <w:shd w:val="clear" w:color="auto" w:fill="FFFFFF"/>
        </w:rPr>
        <w:t>d</w:t>
      </w:r>
      <w:r w:rsidR="00D66F97" w:rsidRPr="007B342B">
        <w:rPr>
          <w:rFonts w:ascii="Times New Roman" w:hAnsi="Times New Roman" w:cs="Times New Roman"/>
          <w:color w:val="212121"/>
          <w:sz w:val="22"/>
          <w:szCs w:val="22"/>
          <w:shd w:val="clear" w:color="auto" w:fill="FFFFFF"/>
        </w:rPr>
        <w:t xml:space="preserve">isclosure on </w:t>
      </w:r>
      <w:r w:rsidR="004F06F0" w:rsidRPr="007B342B">
        <w:rPr>
          <w:rFonts w:ascii="Times New Roman" w:hAnsi="Times New Roman" w:cs="Times New Roman"/>
          <w:color w:val="212121"/>
          <w:sz w:val="22"/>
          <w:szCs w:val="22"/>
          <w:shd w:val="clear" w:color="auto" w:fill="FFFFFF"/>
        </w:rPr>
        <w:t>s</w:t>
      </w:r>
      <w:r w:rsidR="00D66F97" w:rsidRPr="007B342B">
        <w:rPr>
          <w:rFonts w:ascii="Times New Roman" w:hAnsi="Times New Roman" w:cs="Times New Roman"/>
          <w:color w:val="212121"/>
          <w:sz w:val="22"/>
          <w:szCs w:val="22"/>
          <w:shd w:val="clear" w:color="auto" w:fill="FFFFFF"/>
        </w:rPr>
        <w:t xml:space="preserve">ocial </w:t>
      </w:r>
      <w:r w:rsidR="004F06F0" w:rsidRPr="007B342B">
        <w:rPr>
          <w:rFonts w:ascii="Times New Roman" w:hAnsi="Times New Roman" w:cs="Times New Roman"/>
          <w:color w:val="212121"/>
          <w:sz w:val="22"/>
          <w:szCs w:val="22"/>
          <w:shd w:val="clear" w:color="auto" w:fill="FFFFFF"/>
        </w:rPr>
        <w:t>m</w:t>
      </w:r>
      <w:r w:rsidR="00D66F97" w:rsidRPr="007B342B">
        <w:rPr>
          <w:rFonts w:ascii="Times New Roman" w:hAnsi="Times New Roman" w:cs="Times New Roman"/>
          <w:color w:val="212121"/>
          <w:sz w:val="22"/>
          <w:szCs w:val="22"/>
          <w:shd w:val="clear" w:color="auto" w:fill="FFFFFF"/>
        </w:rPr>
        <w:t xml:space="preserve">edia with </w:t>
      </w:r>
      <w:r w:rsidR="004F06F0" w:rsidRPr="007B342B">
        <w:rPr>
          <w:rFonts w:ascii="Times New Roman" w:hAnsi="Times New Roman" w:cs="Times New Roman"/>
          <w:color w:val="212121"/>
          <w:sz w:val="22"/>
          <w:szCs w:val="22"/>
          <w:shd w:val="clear" w:color="auto" w:fill="FFFFFF"/>
        </w:rPr>
        <w:t>b</w:t>
      </w:r>
      <w:r w:rsidR="00D66F97" w:rsidRPr="007B342B">
        <w:rPr>
          <w:rFonts w:ascii="Times New Roman" w:hAnsi="Times New Roman" w:cs="Times New Roman"/>
          <w:color w:val="212121"/>
          <w:sz w:val="22"/>
          <w:szCs w:val="22"/>
          <w:shd w:val="clear" w:color="auto" w:fill="FFFFFF"/>
        </w:rPr>
        <w:t xml:space="preserve">idirectional </w:t>
      </w:r>
      <w:r w:rsidR="004F06F0" w:rsidRPr="007B342B">
        <w:rPr>
          <w:rFonts w:ascii="Times New Roman" w:hAnsi="Times New Roman" w:cs="Times New Roman"/>
          <w:color w:val="212121"/>
          <w:sz w:val="22"/>
          <w:szCs w:val="22"/>
          <w:shd w:val="clear" w:color="auto" w:fill="FFFFFF"/>
        </w:rPr>
        <w:t>l</w:t>
      </w:r>
      <w:r w:rsidR="00D66F97" w:rsidRPr="007B342B">
        <w:rPr>
          <w:rFonts w:ascii="Times New Roman" w:hAnsi="Times New Roman" w:cs="Times New Roman"/>
          <w:color w:val="212121"/>
          <w:sz w:val="22"/>
          <w:szCs w:val="22"/>
          <w:shd w:val="clear" w:color="auto" w:fill="FFFFFF"/>
        </w:rPr>
        <w:t xml:space="preserve">ong </w:t>
      </w:r>
      <w:r w:rsidR="004F06F0" w:rsidRPr="007B342B">
        <w:rPr>
          <w:rFonts w:ascii="Times New Roman" w:hAnsi="Times New Roman" w:cs="Times New Roman"/>
          <w:color w:val="212121"/>
          <w:sz w:val="22"/>
          <w:szCs w:val="22"/>
          <w:shd w:val="clear" w:color="auto" w:fill="FFFFFF"/>
        </w:rPr>
        <w:t>s</w:t>
      </w:r>
      <w:r w:rsidR="00D66F97" w:rsidRPr="007B342B">
        <w:rPr>
          <w:rFonts w:ascii="Times New Roman" w:hAnsi="Times New Roman" w:cs="Times New Roman"/>
          <w:color w:val="212121"/>
          <w:sz w:val="22"/>
          <w:szCs w:val="22"/>
          <w:shd w:val="clear" w:color="auto" w:fill="FFFFFF"/>
        </w:rPr>
        <w:t>hort-</w:t>
      </w:r>
      <w:r w:rsidR="004F06F0" w:rsidRPr="007B342B">
        <w:rPr>
          <w:rFonts w:ascii="Times New Roman" w:hAnsi="Times New Roman" w:cs="Times New Roman"/>
          <w:color w:val="212121"/>
          <w:sz w:val="22"/>
          <w:szCs w:val="22"/>
          <w:shd w:val="clear" w:color="auto" w:fill="FFFFFF"/>
        </w:rPr>
        <w:t>t</w:t>
      </w:r>
      <w:r w:rsidR="00D66F97" w:rsidRPr="007B342B">
        <w:rPr>
          <w:rFonts w:ascii="Times New Roman" w:hAnsi="Times New Roman" w:cs="Times New Roman"/>
          <w:color w:val="212121"/>
          <w:sz w:val="22"/>
          <w:szCs w:val="22"/>
          <w:shd w:val="clear" w:color="auto" w:fill="FFFFFF"/>
        </w:rPr>
        <w:t xml:space="preserve">erm </w:t>
      </w:r>
      <w:r w:rsidR="004F06F0" w:rsidRPr="007B342B">
        <w:rPr>
          <w:rFonts w:ascii="Times New Roman" w:hAnsi="Times New Roman" w:cs="Times New Roman"/>
          <w:color w:val="212121"/>
          <w:sz w:val="22"/>
          <w:szCs w:val="22"/>
          <w:shd w:val="clear" w:color="auto" w:fill="FFFFFF"/>
        </w:rPr>
        <w:t>m</w:t>
      </w:r>
      <w:r w:rsidR="00D66F97" w:rsidRPr="007B342B">
        <w:rPr>
          <w:rFonts w:ascii="Times New Roman" w:hAnsi="Times New Roman" w:cs="Times New Roman"/>
          <w:color w:val="212121"/>
          <w:sz w:val="22"/>
          <w:szCs w:val="22"/>
          <w:shd w:val="clear" w:color="auto" w:fill="FFFFFF"/>
        </w:rPr>
        <w:t>emor</w:t>
      </w:r>
      <w:r w:rsidR="004F06F0" w:rsidRPr="007B342B">
        <w:rPr>
          <w:rFonts w:ascii="Times New Roman" w:hAnsi="Times New Roman" w:cs="Times New Roman"/>
          <w:color w:val="212121"/>
          <w:sz w:val="22"/>
          <w:szCs w:val="22"/>
          <w:shd w:val="clear" w:color="auto" w:fill="FFFFFF"/>
        </w:rPr>
        <w:t>y</w:t>
      </w:r>
      <w:r w:rsidR="00D66F97" w:rsidRPr="007B342B">
        <w:rPr>
          <w:rFonts w:ascii="Times New Roman" w:hAnsi="Times New Roman" w:cs="Times New Roman"/>
          <w:color w:val="212121"/>
          <w:sz w:val="22"/>
          <w:szCs w:val="22"/>
          <w:shd w:val="clear" w:color="auto" w:fill="FFFFFF"/>
        </w:rPr>
        <w:t>. </w:t>
      </w:r>
      <w:r w:rsidR="00D66F97" w:rsidRPr="007B342B">
        <w:rPr>
          <w:rFonts w:ascii="Times New Roman" w:hAnsi="Times New Roman" w:cs="Times New Roman"/>
          <w:i/>
          <w:iCs/>
          <w:color w:val="212121"/>
          <w:sz w:val="22"/>
          <w:szCs w:val="22"/>
          <w:shd w:val="clear" w:color="auto" w:fill="FFFFFF"/>
        </w:rPr>
        <w:t>Proceedings of the</w:t>
      </w:r>
      <w:r w:rsidR="00346B9D" w:rsidRPr="007B342B">
        <w:rPr>
          <w:rFonts w:ascii="Times New Roman" w:hAnsi="Times New Roman" w:cs="Times New Roman"/>
          <w:i/>
          <w:iCs/>
          <w:color w:val="212121"/>
          <w:sz w:val="22"/>
          <w:szCs w:val="22"/>
          <w:shd w:val="clear" w:color="auto" w:fill="FFFFFF"/>
        </w:rPr>
        <w:t xml:space="preserve"> </w:t>
      </w:r>
      <w:r w:rsidR="00D66F97" w:rsidRPr="007B342B">
        <w:rPr>
          <w:rFonts w:ascii="Times New Roman" w:hAnsi="Times New Roman" w:cs="Times New Roman"/>
          <w:i/>
          <w:iCs/>
          <w:color w:val="212121"/>
          <w:sz w:val="22"/>
          <w:szCs w:val="22"/>
          <w:shd w:val="clear" w:color="auto" w:fill="FFFFFF"/>
        </w:rPr>
        <w:t>International AAAI Conference on Weblogs and Social Media. International AAAI Conference on Weblogs and Social Media</w:t>
      </w:r>
      <w:r w:rsidR="00D66F97" w:rsidRPr="007B342B">
        <w:rPr>
          <w:rFonts w:ascii="Times New Roman" w:hAnsi="Times New Roman" w:cs="Times New Roman"/>
          <w:color w:val="212121"/>
          <w:sz w:val="22"/>
          <w:szCs w:val="22"/>
          <w:shd w:val="clear" w:color="auto" w:fill="FFFFFF"/>
        </w:rPr>
        <w:t>, </w:t>
      </w:r>
      <w:r w:rsidR="00D66F97" w:rsidRPr="007B342B">
        <w:rPr>
          <w:rFonts w:ascii="Times New Roman" w:hAnsi="Times New Roman" w:cs="Times New Roman"/>
          <w:i/>
          <w:iCs/>
          <w:color w:val="212121"/>
          <w:sz w:val="22"/>
          <w:szCs w:val="22"/>
          <w:shd w:val="clear" w:color="auto" w:fill="FFFFFF"/>
        </w:rPr>
        <w:t>16</w:t>
      </w:r>
      <w:r w:rsidR="00D66F97" w:rsidRPr="007B342B">
        <w:rPr>
          <w:rFonts w:ascii="Times New Roman" w:hAnsi="Times New Roman" w:cs="Times New Roman"/>
          <w:color w:val="212121"/>
          <w:sz w:val="22"/>
          <w:szCs w:val="22"/>
          <w:shd w:val="clear" w:color="auto" w:fill="FFFFFF"/>
        </w:rPr>
        <w:t>, 1373–1377.</w:t>
      </w:r>
    </w:p>
    <w:p w14:paraId="144997F2" w14:textId="77777777" w:rsidR="00D66F97" w:rsidRPr="007B342B" w:rsidRDefault="00D66F97" w:rsidP="00D66F97">
      <w:pPr>
        <w:pStyle w:val="Section"/>
        <w:tabs>
          <w:tab w:val="left" w:pos="720"/>
        </w:tabs>
        <w:ind w:left="720"/>
        <w:rPr>
          <w:rFonts w:ascii="Times New Roman" w:hAnsi="Times New Roman" w:cs="Times New Roman"/>
          <w:bCs/>
          <w:iCs/>
          <w:sz w:val="22"/>
          <w:szCs w:val="22"/>
        </w:rPr>
      </w:pPr>
    </w:p>
    <w:p w14:paraId="0DDCE4B5" w14:textId="1401FC7F" w:rsidR="00482544" w:rsidRPr="007B342B" w:rsidRDefault="00482544" w:rsidP="00482544">
      <w:pPr>
        <w:pStyle w:val="Section"/>
        <w:numPr>
          <w:ilvl w:val="0"/>
          <w:numId w:val="3"/>
        </w:numPr>
        <w:tabs>
          <w:tab w:val="left" w:pos="720"/>
        </w:tabs>
        <w:rPr>
          <w:rFonts w:ascii="Times New Roman" w:hAnsi="Times New Roman" w:cs="Times New Roman"/>
          <w:i/>
          <w:sz w:val="22"/>
          <w:szCs w:val="22"/>
        </w:rPr>
      </w:pPr>
      <w:r w:rsidRPr="007B342B">
        <w:rPr>
          <w:rFonts w:ascii="Times New Roman" w:hAnsi="Times New Roman" w:cs="Times New Roman"/>
          <w:b/>
          <w:bCs/>
          <w:sz w:val="22"/>
          <w:szCs w:val="22"/>
        </w:rPr>
        <w:t>Scheer, J. R.,</w:t>
      </w:r>
      <w:r w:rsidRPr="007B342B">
        <w:rPr>
          <w:rFonts w:ascii="Times New Roman" w:hAnsi="Times New Roman" w:cs="Times New Roman"/>
          <w:sz w:val="22"/>
          <w:szCs w:val="22"/>
        </w:rPr>
        <w:t xml:space="preserve"> Batchelder, A. W., Wang, K., &amp; Pachankis, J. E. (2022). Mental health, alcohol use, and substance use correlates of sexism in a sample of gender-diverse sexual minority women. </w:t>
      </w:r>
      <w:r w:rsidRPr="007B342B">
        <w:rPr>
          <w:rFonts w:ascii="Times New Roman" w:hAnsi="Times New Roman" w:cs="Times New Roman"/>
          <w:i/>
          <w:iCs/>
          <w:sz w:val="22"/>
          <w:szCs w:val="22"/>
        </w:rPr>
        <w:t>Psychology of Sexual Orientation and Gender Diversity</w:t>
      </w:r>
      <w:r w:rsidRPr="005E19D5">
        <w:rPr>
          <w:rFonts w:ascii="Times New Roman" w:hAnsi="Times New Roman" w:cs="Times New Roman"/>
          <w:sz w:val="22"/>
          <w:szCs w:val="22"/>
        </w:rPr>
        <w:t>,</w:t>
      </w:r>
      <w:r w:rsidRPr="007B342B">
        <w:rPr>
          <w:rFonts w:ascii="Times New Roman" w:hAnsi="Times New Roman" w:cs="Times New Roman"/>
          <w:i/>
          <w:iCs/>
          <w:sz w:val="22"/>
          <w:szCs w:val="22"/>
        </w:rPr>
        <w:t xml:space="preserve"> 9</w:t>
      </w:r>
      <w:r w:rsidRPr="007B342B">
        <w:rPr>
          <w:rFonts w:ascii="Times New Roman" w:hAnsi="Times New Roman" w:cs="Times New Roman"/>
          <w:sz w:val="22"/>
          <w:szCs w:val="22"/>
        </w:rPr>
        <w:t>(2), 222-235.</w:t>
      </w:r>
      <w:r w:rsidR="00215951" w:rsidRPr="007B342B">
        <w:rPr>
          <w:rFonts w:ascii="Times New Roman" w:hAnsi="Times New Roman" w:cs="Times New Roman"/>
          <w:sz w:val="22"/>
          <w:szCs w:val="22"/>
        </w:rPr>
        <w:t xml:space="preserve"> https://doi.org/10.1037/sgd0000477</w:t>
      </w:r>
    </w:p>
    <w:p w14:paraId="31C9760B" w14:textId="77777777" w:rsidR="00482544" w:rsidRPr="007B342B" w:rsidRDefault="00482544" w:rsidP="00482544">
      <w:pPr>
        <w:pStyle w:val="ListParagraph"/>
        <w:rPr>
          <w:i/>
          <w:sz w:val="22"/>
          <w:szCs w:val="22"/>
        </w:rPr>
      </w:pPr>
    </w:p>
    <w:p w14:paraId="539E0807" w14:textId="2CECD9F6" w:rsidR="003A0B9C" w:rsidRPr="007B342B" w:rsidRDefault="003A0B9C" w:rsidP="009933AA">
      <w:pPr>
        <w:pStyle w:val="Section"/>
        <w:numPr>
          <w:ilvl w:val="0"/>
          <w:numId w:val="3"/>
        </w:numPr>
        <w:tabs>
          <w:tab w:val="left" w:pos="720"/>
        </w:tabs>
        <w:rPr>
          <w:rFonts w:ascii="Times New Roman" w:hAnsi="Times New Roman" w:cs="Times New Roman"/>
          <w:bCs/>
          <w:iCs/>
          <w:sz w:val="22"/>
          <w:szCs w:val="22"/>
        </w:rPr>
      </w:pPr>
      <w:r w:rsidRPr="007B342B">
        <w:rPr>
          <w:rFonts w:ascii="Times New Roman" w:hAnsi="Times New Roman" w:cs="Times New Roman"/>
          <w:bCs/>
          <w:iCs/>
          <w:sz w:val="22"/>
          <w:szCs w:val="22"/>
        </w:rPr>
        <w:t xml:space="preserve">**Helminen, E. C., **Cascalheira, C. J., *Shaw, T. J., Zollweg, S., Hughes, T. L., &amp; </w:t>
      </w:r>
      <w:r w:rsidRPr="007B342B">
        <w:rPr>
          <w:rFonts w:ascii="Times New Roman" w:hAnsi="Times New Roman" w:cs="Times New Roman"/>
          <w:b/>
          <w:iCs/>
          <w:sz w:val="22"/>
          <w:szCs w:val="22"/>
        </w:rPr>
        <w:t>Scheer, J. R.</w:t>
      </w:r>
      <w:r w:rsidRPr="007B342B">
        <w:rPr>
          <w:rFonts w:ascii="Times New Roman" w:hAnsi="Times New Roman" w:cs="Times New Roman"/>
          <w:bCs/>
          <w:iCs/>
          <w:sz w:val="22"/>
          <w:szCs w:val="22"/>
        </w:rPr>
        <w:t xml:space="preserve"> (</w:t>
      </w:r>
      <w:r w:rsidR="003C54A4" w:rsidRPr="007B342B">
        <w:rPr>
          <w:rFonts w:ascii="Times New Roman" w:hAnsi="Times New Roman" w:cs="Times New Roman"/>
          <w:bCs/>
          <w:iCs/>
          <w:sz w:val="22"/>
          <w:szCs w:val="22"/>
        </w:rPr>
        <w:t>2022</w:t>
      </w:r>
      <w:r w:rsidRPr="007B342B">
        <w:rPr>
          <w:rFonts w:ascii="Times New Roman" w:hAnsi="Times New Roman" w:cs="Times New Roman"/>
          <w:bCs/>
          <w:iCs/>
          <w:sz w:val="22"/>
          <w:szCs w:val="22"/>
        </w:rPr>
        <w:t>). A latent class analysis of tailored substance use treatment programs: Implications for treating syndemic conditions facing sexual and gender minority populations.</w:t>
      </w:r>
      <w:r w:rsidRPr="007B342B">
        <w:rPr>
          <w:rFonts w:ascii="Times New Roman" w:hAnsi="Times New Roman" w:cs="Times New Roman"/>
          <w:bCs/>
          <w:i/>
          <w:sz w:val="22"/>
          <w:szCs w:val="22"/>
        </w:rPr>
        <w:t xml:space="preserve"> Drug and Alcohol Dependence</w:t>
      </w:r>
      <w:r w:rsidR="002727FA" w:rsidRPr="009F37EE">
        <w:rPr>
          <w:rFonts w:ascii="Times New Roman" w:hAnsi="Times New Roman" w:cs="Times New Roman"/>
          <w:bCs/>
          <w:iCs/>
          <w:sz w:val="22"/>
          <w:szCs w:val="22"/>
        </w:rPr>
        <w:t xml:space="preserve">, </w:t>
      </w:r>
      <w:r w:rsidR="002727FA" w:rsidRPr="009F37EE">
        <w:rPr>
          <w:rFonts w:ascii="Times New Roman" w:hAnsi="Times New Roman" w:cs="Times New Roman"/>
          <w:bCs/>
          <w:i/>
          <w:sz w:val="22"/>
          <w:szCs w:val="22"/>
        </w:rPr>
        <w:t>238</w:t>
      </w:r>
      <w:r w:rsidR="009F37EE">
        <w:rPr>
          <w:rFonts w:ascii="Times New Roman" w:hAnsi="Times New Roman" w:cs="Times New Roman"/>
          <w:bCs/>
          <w:iCs/>
          <w:sz w:val="22"/>
          <w:szCs w:val="22"/>
        </w:rPr>
        <w:t xml:space="preserve">, </w:t>
      </w:r>
      <w:r w:rsidR="002727FA" w:rsidRPr="009F37EE">
        <w:rPr>
          <w:rFonts w:ascii="Times New Roman" w:hAnsi="Times New Roman" w:cs="Times New Roman"/>
          <w:bCs/>
          <w:iCs/>
          <w:sz w:val="22"/>
          <w:szCs w:val="22"/>
        </w:rPr>
        <w:t>109550.</w:t>
      </w:r>
      <w:r w:rsidR="00215951" w:rsidRPr="009F37EE">
        <w:rPr>
          <w:rFonts w:ascii="Times New Roman" w:hAnsi="Times New Roman" w:cs="Times New Roman"/>
          <w:bCs/>
          <w:iCs/>
          <w:sz w:val="22"/>
          <w:szCs w:val="22"/>
        </w:rPr>
        <w:t xml:space="preserve"> </w:t>
      </w:r>
      <w:r w:rsidR="00215951" w:rsidRPr="007B342B">
        <w:rPr>
          <w:rFonts w:ascii="Times New Roman" w:hAnsi="Times New Roman" w:cs="Times New Roman"/>
          <w:bCs/>
          <w:iCs/>
          <w:sz w:val="22"/>
          <w:szCs w:val="22"/>
        </w:rPr>
        <w:t>https://doi.org/10.1016/j.drugalcdep.2022.109550</w:t>
      </w:r>
    </w:p>
    <w:p w14:paraId="222D57AD" w14:textId="77777777" w:rsidR="00DB1B9D" w:rsidRPr="007B342B" w:rsidRDefault="00DB1B9D" w:rsidP="00DB1B9D">
      <w:pPr>
        <w:pStyle w:val="Section"/>
        <w:tabs>
          <w:tab w:val="left" w:pos="720"/>
        </w:tabs>
        <w:ind w:left="720"/>
        <w:rPr>
          <w:rFonts w:ascii="Times New Roman" w:hAnsi="Times New Roman" w:cs="Times New Roman"/>
          <w:bCs/>
          <w:iCs/>
          <w:sz w:val="22"/>
          <w:szCs w:val="22"/>
        </w:rPr>
      </w:pPr>
    </w:p>
    <w:p w14:paraId="623A8E79" w14:textId="446C14BB" w:rsidR="0082294C" w:rsidRPr="007B342B" w:rsidRDefault="0082294C" w:rsidP="0082294C">
      <w:pPr>
        <w:pStyle w:val="Section"/>
        <w:numPr>
          <w:ilvl w:val="0"/>
          <w:numId w:val="3"/>
        </w:numPr>
        <w:tabs>
          <w:tab w:val="left" w:pos="720"/>
        </w:tabs>
        <w:rPr>
          <w:rFonts w:ascii="Times New Roman" w:hAnsi="Times New Roman" w:cs="Times New Roman"/>
          <w:bCs/>
          <w:iCs/>
          <w:sz w:val="22"/>
          <w:szCs w:val="22"/>
        </w:rPr>
      </w:pPr>
      <w:r w:rsidRPr="007B342B">
        <w:rPr>
          <w:rFonts w:ascii="Times New Roman" w:hAnsi="Times New Roman" w:cs="Times New Roman"/>
          <w:bCs/>
          <w:iCs/>
          <w:sz w:val="22"/>
          <w:szCs w:val="22"/>
        </w:rPr>
        <w:t>*Shaw, T. J.,</w:t>
      </w:r>
      <w:r w:rsidRPr="007B342B">
        <w:rPr>
          <w:rFonts w:ascii="Times New Roman" w:hAnsi="Times New Roman" w:cs="Times New Roman"/>
          <w:sz w:val="22"/>
          <w:szCs w:val="22"/>
        </w:rPr>
        <w:t xml:space="preserve"> </w:t>
      </w:r>
      <w:r w:rsidRPr="007B342B">
        <w:rPr>
          <w:rFonts w:ascii="Times New Roman" w:hAnsi="Times New Roman" w:cs="Times New Roman"/>
          <w:bCs/>
          <w:iCs/>
          <w:sz w:val="22"/>
          <w:szCs w:val="22"/>
        </w:rPr>
        <w:t xml:space="preserve">Jakubiak, B. K., &amp; </w:t>
      </w:r>
      <w:r w:rsidRPr="007B342B">
        <w:rPr>
          <w:rFonts w:ascii="Times New Roman" w:hAnsi="Times New Roman" w:cs="Times New Roman"/>
          <w:b/>
          <w:iCs/>
          <w:sz w:val="22"/>
          <w:szCs w:val="22"/>
        </w:rPr>
        <w:t xml:space="preserve">Scheer, J. R. </w:t>
      </w:r>
      <w:r w:rsidRPr="007B342B">
        <w:rPr>
          <w:rFonts w:ascii="Times New Roman" w:hAnsi="Times New Roman" w:cs="Times New Roman"/>
          <w:bCs/>
          <w:iCs/>
          <w:sz w:val="22"/>
          <w:szCs w:val="22"/>
        </w:rPr>
        <w:t>(</w:t>
      </w:r>
      <w:r w:rsidR="003C54A4" w:rsidRPr="007B342B">
        <w:rPr>
          <w:rFonts w:ascii="Times New Roman" w:hAnsi="Times New Roman" w:cs="Times New Roman"/>
          <w:bCs/>
          <w:iCs/>
          <w:sz w:val="22"/>
          <w:szCs w:val="22"/>
        </w:rPr>
        <w:t>2022</w:t>
      </w:r>
      <w:r w:rsidRPr="007B342B">
        <w:rPr>
          <w:rFonts w:ascii="Times New Roman" w:hAnsi="Times New Roman" w:cs="Times New Roman"/>
          <w:bCs/>
          <w:iCs/>
          <w:sz w:val="22"/>
          <w:szCs w:val="22"/>
        </w:rPr>
        <w:t xml:space="preserve">). Support-seeking and active coping mitigate the association between post-trauma symptom severity and attachment insecurity in a community sample of trauma survivors. </w:t>
      </w:r>
      <w:r w:rsidRPr="007B342B">
        <w:rPr>
          <w:rFonts w:ascii="Times New Roman" w:hAnsi="Times New Roman" w:cs="Times New Roman"/>
          <w:bCs/>
          <w:i/>
          <w:sz w:val="22"/>
          <w:szCs w:val="22"/>
        </w:rPr>
        <w:t>Traumatology</w:t>
      </w:r>
      <w:r w:rsidRPr="007B342B">
        <w:rPr>
          <w:rFonts w:ascii="Times New Roman" w:hAnsi="Times New Roman" w:cs="Times New Roman"/>
          <w:bCs/>
          <w:iCs/>
          <w:sz w:val="22"/>
          <w:szCs w:val="22"/>
        </w:rPr>
        <w:t>.</w:t>
      </w:r>
      <w:r w:rsidR="003A1D72" w:rsidRPr="007B342B">
        <w:rPr>
          <w:rFonts w:ascii="Times New Roman" w:hAnsi="Times New Roman" w:cs="Times New Roman"/>
          <w:bCs/>
          <w:iCs/>
          <w:sz w:val="22"/>
          <w:szCs w:val="22"/>
        </w:rPr>
        <w:t xml:space="preserve"> Advance online publication. https://doi.org/10.1037/trm0000407</w:t>
      </w:r>
    </w:p>
    <w:p w14:paraId="4D982E71" w14:textId="77777777" w:rsidR="0082294C" w:rsidRPr="007B342B" w:rsidRDefault="0082294C" w:rsidP="0082294C">
      <w:pPr>
        <w:pStyle w:val="Section"/>
        <w:tabs>
          <w:tab w:val="left" w:pos="720"/>
        </w:tabs>
        <w:ind w:left="720"/>
        <w:rPr>
          <w:rFonts w:ascii="Times New Roman" w:hAnsi="Times New Roman" w:cs="Times New Roman"/>
          <w:b/>
          <w:i/>
          <w:sz w:val="22"/>
          <w:szCs w:val="22"/>
        </w:rPr>
      </w:pPr>
    </w:p>
    <w:p w14:paraId="474BF884" w14:textId="6A72F163" w:rsidR="00EB21DA" w:rsidRPr="007B342B" w:rsidRDefault="00EB21DA" w:rsidP="00EB21DA">
      <w:pPr>
        <w:pStyle w:val="Section"/>
        <w:numPr>
          <w:ilvl w:val="0"/>
          <w:numId w:val="3"/>
        </w:numPr>
        <w:tabs>
          <w:tab w:val="left" w:pos="720"/>
        </w:tabs>
        <w:rPr>
          <w:rFonts w:ascii="Times New Roman" w:hAnsi="Times New Roman" w:cs="Times New Roman"/>
          <w:b/>
          <w:i/>
          <w:sz w:val="22"/>
          <w:szCs w:val="22"/>
        </w:rPr>
      </w:pPr>
      <w:r w:rsidRPr="007B342B">
        <w:rPr>
          <w:rFonts w:ascii="Times New Roman" w:hAnsi="Times New Roman" w:cs="Times New Roman"/>
          <w:bCs/>
          <w:iCs/>
          <w:sz w:val="22"/>
          <w:szCs w:val="22"/>
        </w:rPr>
        <w:t xml:space="preserve">Edwards, K. M., </w:t>
      </w:r>
      <w:r w:rsidRPr="007B342B">
        <w:rPr>
          <w:rFonts w:ascii="Times New Roman" w:hAnsi="Times New Roman" w:cs="Times New Roman"/>
          <w:b/>
          <w:iCs/>
          <w:sz w:val="22"/>
          <w:szCs w:val="22"/>
        </w:rPr>
        <w:t xml:space="preserve">Scheer, J. R., </w:t>
      </w:r>
      <w:r w:rsidRPr="007B342B">
        <w:rPr>
          <w:rFonts w:ascii="Times New Roman" w:hAnsi="Times New Roman" w:cs="Times New Roman"/>
          <w:bCs/>
          <w:iCs/>
          <w:sz w:val="22"/>
          <w:szCs w:val="22"/>
        </w:rPr>
        <w:t>&amp; Mauer, V. (</w:t>
      </w:r>
      <w:r w:rsidR="00640274" w:rsidRPr="007B342B">
        <w:rPr>
          <w:rFonts w:ascii="Times New Roman" w:hAnsi="Times New Roman" w:cs="Times New Roman"/>
          <w:bCs/>
          <w:iCs/>
          <w:sz w:val="22"/>
          <w:szCs w:val="22"/>
        </w:rPr>
        <w:t>2022</w:t>
      </w:r>
      <w:r w:rsidRPr="007B342B">
        <w:rPr>
          <w:rFonts w:ascii="Times New Roman" w:hAnsi="Times New Roman" w:cs="Times New Roman"/>
          <w:bCs/>
          <w:iCs/>
          <w:sz w:val="22"/>
          <w:szCs w:val="22"/>
        </w:rPr>
        <w:t xml:space="preserve">). </w:t>
      </w:r>
      <w:r w:rsidR="00640F49" w:rsidRPr="007B342B">
        <w:rPr>
          <w:rFonts w:ascii="Times New Roman" w:hAnsi="Times New Roman" w:cs="Times New Roman"/>
          <w:bCs/>
          <w:iCs/>
          <w:sz w:val="22"/>
          <w:szCs w:val="22"/>
        </w:rPr>
        <w:t xml:space="preserve">Informal and </w:t>
      </w:r>
      <w:r w:rsidR="00C81554">
        <w:rPr>
          <w:rFonts w:ascii="Times New Roman" w:hAnsi="Times New Roman" w:cs="Times New Roman"/>
          <w:bCs/>
          <w:iCs/>
          <w:sz w:val="22"/>
          <w:szCs w:val="22"/>
        </w:rPr>
        <w:t>f</w:t>
      </w:r>
      <w:r w:rsidR="00640F49" w:rsidRPr="007B342B">
        <w:rPr>
          <w:rFonts w:ascii="Times New Roman" w:hAnsi="Times New Roman" w:cs="Times New Roman"/>
          <w:bCs/>
          <w:iCs/>
          <w:sz w:val="22"/>
          <w:szCs w:val="22"/>
        </w:rPr>
        <w:t xml:space="preserve">ormal </w:t>
      </w:r>
      <w:r w:rsidR="00C81554">
        <w:rPr>
          <w:rFonts w:ascii="Times New Roman" w:hAnsi="Times New Roman" w:cs="Times New Roman"/>
          <w:bCs/>
          <w:iCs/>
          <w:sz w:val="22"/>
          <w:szCs w:val="22"/>
        </w:rPr>
        <w:t>m</w:t>
      </w:r>
      <w:r w:rsidR="00640F49" w:rsidRPr="007B342B">
        <w:rPr>
          <w:rFonts w:ascii="Times New Roman" w:hAnsi="Times New Roman" w:cs="Times New Roman"/>
          <w:bCs/>
          <w:iCs/>
          <w:sz w:val="22"/>
          <w:szCs w:val="22"/>
        </w:rPr>
        <w:t xml:space="preserve">entoring of </w:t>
      </w:r>
      <w:r w:rsidR="00C81554">
        <w:rPr>
          <w:rFonts w:ascii="Times New Roman" w:hAnsi="Times New Roman" w:cs="Times New Roman"/>
          <w:bCs/>
          <w:iCs/>
          <w:sz w:val="22"/>
          <w:szCs w:val="22"/>
        </w:rPr>
        <w:t>s</w:t>
      </w:r>
      <w:r w:rsidR="00640F49" w:rsidRPr="007B342B">
        <w:rPr>
          <w:rFonts w:ascii="Times New Roman" w:hAnsi="Times New Roman" w:cs="Times New Roman"/>
          <w:bCs/>
          <w:iCs/>
          <w:sz w:val="22"/>
          <w:szCs w:val="22"/>
        </w:rPr>
        <w:t xml:space="preserve">exual and </w:t>
      </w:r>
      <w:r w:rsidR="00C81554">
        <w:rPr>
          <w:rFonts w:ascii="Times New Roman" w:hAnsi="Times New Roman" w:cs="Times New Roman"/>
          <w:bCs/>
          <w:iCs/>
          <w:sz w:val="22"/>
          <w:szCs w:val="22"/>
        </w:rPr>
        <w:t>g</w:t>
      </w:r>
      <w:r w:rsidR="00640F49" w:rsidRPr="007B342B">
        <w:rPr>
          <w:rFonts w:ascii="Times New Roman" w:hAnsi="Times New Roman" w:cs="Times New Roman"/>
          <w:bCs/>
          <w:iCs/>
          <w:sz w:val="22"/>
          <w:szCs w:val="22"/>
        </w:rPr>
        <w:t xml:space="preserve">ender </w:t>
      </w:r>
      <w:r w:rsidR="00C81554">
        <w:rPr>
          <w:rFonts w:ascii="Times New Roman" w:hAnsi="Times New Roman" w:cs="Times New Roman"/>
          <w:bCs/>
          <w:iCs/>
          <w:sz w:val="22"/>
          <w:szCs w:val="22"/>
        </w:rPr>
        <w:t>m</w:t>
      </w:r>
      <w:r w:rsidR="00640F49" w:rsidRPr="007B342B">
        <w:rPr>
          <w:rFonts w:ascii="Times New Roman" w:hAnsi="Times New Roman" w:cs="Times New Roman"/>
          <w:bCs/>
          <w:iCs/>
          <w:sz w:val="22"/>
          <w:szCs w:val="22"/>
        </w:rPr>
        <w:t xml:space="preserve">inority </w:t>
      </w:r>
      <w:r w:rsidR="00C81554">
        <w:rPr>
          <w:rFonts w:ascii="Times New Roman" w:hAnsi="Times New Roman" w:cs="Times New Roman"/>
          <w:bCs/>
          <w:iCs/>
          <w:sz w:val="22"/>
          <w:szCs w:val="22"/>
        </w:rPr>
        <w:t>y</w:t>
      </w:r>
      <w:r w:rsidR="00640F49" w:rsidRPr="007B342B">
        <w:rPr>
          <w:rFonts w:ascii="Times New Roman" w:hAnsi="Times New Roman" w:cs="Times New Roman"/>
          <w:bCs/>
          <w:iCs/>
          <w:sz w:val="22"/>
          <w:szCs w:val="22"/>
        </w:rPr>
        <w:t xml:space="preserve">outh: A </w:t>
      </w:r>
      <w:r w:rsidR="00C81554">
        <w:rPr>
          <w:rFonts w:ascii="Times New Roman" w:hAnsi="Times New Roman" w:cs="Times New Roman"/>
          <w:bCs/>
          <w:iCs/>
          <w:sz w:val="22"/>
          <w:szCs w:val="22"/>
        </w:rPr>
        <w:t>s</w:t>
      </w:r>
      <w:r w:rsidR="00640F49" w:rsidRPr="007B342B">
        <w:rPr>
          <w:rFonts w:ascii="Times New Roman" w:hAnsi="Times New Roman" w:cs="Times New Roman"/>
          <w:bCs/>
          <w:iCs/>
          <w:sz w:val="22"/>
          <w:szCs w:val="22"/>
        </w:rPr>
        <w:t xml:space="preserve">ystematic </w:t>
      </w:r>
      <w:r w:rsidR="00C81554">
        <w:rPr>
          <w:rFonts w:ascii="Times New Roman" w:hAnsi="Times New Roman" w:cs="Times New Roman"/>
          <w:bCs/>
          <w:iCs/>
          <w:sz w:val="22"/>
          <w:szCs w:val="22"/>
        </w:rPr>
        <w:t>r</w:t>
      </w:r>
      <w:r w:rsidR="00640F49" w:rsidRPr="007B342B">
        <w:rPr>
          <w:rFonts w:ascii="Times New Roman" w:hAnsi="Times New Roman" w:cs="Times New Roman"/>
          <w:bCs/>
          <w:iCs/>
          <w:sz w:val="22"/>
          <w:szCs w:val="22"/>
        </w:rPr>
        <w:t>eview</w:t>
      </w:r>
      <w:r w:rsidRPr="007B342B">
        <w:rPr>
          <w:rFonts w:ascii="Times New Roman" w:hAnsi="Times New Roman" w:cs="Times New Roman"/>
          <w:bCs/>
          <w:iCs/>
          <w:sz w:val="22"/>
          <w:szCs w:val="22"/>
        </w:rPr>
        <w:t>.</w:t>
      </w:r>
      <w:r w:rsidRPr="007B342B">
        <w:rPr>
          <w:rFonts w:ascii="Times New Roman" w:hAnsi="Times New Roman" w:cs="Times New Roman"/>
          <w:bCs/>
          <w:i/>
          <w:sz w:val="22"/>
          <w:szCs w:val="22"/>
        </w:rPr>
        <w:t xml:space="preserve"> School Social Work Journal</w:t>
      </w:r>
      <w:r w:rsidR="00F50A6C" w:rsidRPr="00EF49EA">
        <w:rPr>
          <w:rFonts w:ascii="Times New Roman" w:hAnsi="Times New Roman" w:cs="Times New Roman"/>
          <w:bCs/>
          <w:iCs/>
          <w:sz w:val="22"/>
          <w:szCs w:val="22"/>
        </w:rPr>
        <w:t>,</w:t>
      </w:r>
      <w:r w:rsidR="00F50A6C" w:rsidRPr="007B342B">
        <w:rPr>
          <w:rFonts w:ascii="Times New Roman" w:hAnsi="Times New Roman" w:cs="Times New Roman"/>
          <w:bCs/>
          <w:i/>
          <w:sz w:val="22"/>
          <w:szCs w:val="22"/>
        </w:rPr>
        <w:t xml:space="preserve"> 47</w:t>
      </w:r>
      <w:r w:rsidR="00F50A6C" w:rsidRPr="007B342B">
        <w:rPr>
          <w:rFonts w:ascii="Times New Roman" w:hAnsi="Times New Roman" w:cs="Times New Roman"/>
          <w:bCs/>
          <w:iCs/>
          <w:sz w:val="22"/>
          <w:szCs w:val="22"/>
        </w:rPr>
        <w:t>(1), 37-71.</w:t>
      </w:r>
    </w:p>
    <w:p w14:paraId="3DB7DE5E" w14:textId="77777777" w:rsidR="00EB21DA" w:rsidRPr="007B342B" w:rsidRDefault="00EB21DA" w:rsidP="00EB21DA">
      <w:pPr>
        <w:pStyle w:val="Section"/>
        <w:tabs>
          <w:tab w:val="left" w:pos="720"/>
        </w:tabs>
        <w:ind w:left="720"/>
        <w:rPr>
          <w:rFonts w:ascii="Times New Roman" w:hAnsi="Times New Roman" w:cs="Times New Roman"/>
          <w:bCs/>
          <w:i/>
          <w:sz w:val="22"/>
          <w:szCs w:val="22"/>
        </w:rPr>
      </w:pPr>
    </w:p>
    <w:p w14:paraId="188C27D2" w14:textId="23676D48" w:rsidR="005B21D5" w:rsidRPr="007B342B" w:rsidRDefault="005B21D5" w:rsidP="008B0FFB">
      <w:pPr>
        <w:pStyle w:val="Section"/>
        <w:numPr>
          <w:ilvl w:val="0"/>
          <w:numId w:val="3"/>
        </w:numPr>
        <w:tabs>
          <w:tab w:val="left" w:pos="720"/>
        </w:tabs>
        <w:rPr>
          <w:rFonts w:ascii="Times New Roman" w:hAnsi="Times New Roman" w:cs="Times New Roman"/>
          <w:sz w:val="22"/>
          <w:szCs w:val="22"/>
        </w:rPr>
      </w:pPr>
      <w:r w:rsidRPr="007B342B">
        <w:rPr>
          <w:rFonts w:ascii="Times New Roman" w:hAnsi="Times New Roman" w:cs="Times New Roman"/>
          <w:sz w:val="22"/>
          <w:szCs w:val="22"/>
        </w:rPr>
        <w:t xml:space="preserve">**Helminen, C. E., Ducarb, D. M., </w:t>
      </w:r>
      <w:r w:rsidRPr="007B342B">
        <w:rPr>
          <w:rFonts w:ascii="Times New Roman" w:hAnsi="Times New Roman" w:cs="Times New Roman"/>
          <w:b/>
          <w:bCs/>
          <w:sz w:val="22"/>
          <w:szCs w:val="22"/>
        </w:rPr>
        <w:t>Scheer, J. R.,</w:t>
      </w:r>
      <w:r w:rsidRPr="007B342B">
        <w:rPr>
          <w:rFonts w:ascii="Times New Roman" w:hAnsi="Times New Roman" w:cs="Times New Roman"/>
          <w:sz w:val="22"/>
          <w:szCs w:val="22"/>
        </w:rPr>
        <w:t xml:space="preserve"> Parkec, K. R., Mortona, M. L., &amp; Felver, J. C. (</w:t>
      </w:r>
      <w:r w:rsidR="001B0344" w:rsidRPr="007B342B">
        <w:rPr>
          <w:rFonts w:ascii="Times New Roman" w:hAnsi="Times New Roman" w:cs="Times New Roman"/>
          <w:sz w:val="22"/>
          <w:szCs w:val="22"/>
        </w:rPr>
        <w:t>2022</w:t>
      </w:r>
      <w:r w:rsidRPr="007B342B">
        <w:rPr>
          <w:rFonts w:ascii="Times New Roman" w:hAnsi="Times New Roman" w:cs="Times New Roman"/>
          <w:sz w:val="22"/>
          <w:szCs w:val="22"/>
        </w:rPr>
        <w:t xml:space="preserve">). Self-compassion, minority stress, and mental health in sexual and gender minority populations: A meta-analysis and systematic review. </w:t>
      </w:r>
      <w:r w:rsidRPr="007B342B">
        <w:rPr>
          <w:rFonts w:ascii="Times New Roman" w:hAnsi="Times New Roman" w:cs="Times New Roman"/>
          <w:i/>
          <w:iCs/>
          <w:sz w:val="22"/>
          <w:szCs w:val="22"/>
        </w:rPr>
        <w:t>Clinical Psychology: Science and Practice</w:t>
      </w:r>
      <w:r w:rsidR="009E668C" w:rsidRPr="009E668C">
        <w:rPr>
          <w:rFonts w:ascii="Times New Roman" w:hAnsi="Times New Roman" w:cs="Times New Roman"/>
          <w:sz w:val="22"/>
          <w:szCs w:val="22"/>
        </w:rPr>
        <w:t xml:space="preserve">, </w:t>
      </w:r>
      <w:r w:rsidR="009E668C" w:rsidRPr="009E668C">
        <w:rPr>
          <w:rFonts w:ascii="Times New Roman" w:hAnsi="Times New Roman" w:cs="Times New Roman"/>
          <w:i/>
          <w:iCs/>
          <w:sz w:val="22"/>
          <w:szCs w:val="22"/>
        </w:rPr>
        <w:t>30</w:t>
      </w:r>
      <w:r w:rsidR="009E668C" w:rsidRPr="009E668C">
        <w:rPr>
          <w:rFonts w:ascii="Times New Roman" w:hAnsi="Times New Roman" w:cs="Times New Roman"/>
          <w:sz w:val="22"/>
          <w:szCs w:val="22"/>
        </w:rPr>
        <w:t>(1), 26-39</w:t>
      </w:r>
      <w:r w:rsidRPr="007B342B">
        <w:rPr>
          <w:rFonts w:ascii="Times New Roman" w:hAnsi="Times New Roman" w:cs="Times New Roman"/>
          <w:i/>
          <w:iCs/>
          <w:sz w:val="22"/>
          <w:szCs w:val="22"/>
        </w:rPr>
        <w:t>.</w:t>
      </w:r>
      <w:r w:rsidR="008B0FFB" w:rsidRPr="007B342B">
        <w:rPr>
          <w:rFonts w:ascii="Times New Roman" w:hAnsi="Times New Roman" w:cs="Times New Roman"/>
          <w:sz w:val="22"/>
          <w:szCs w:val="22"/>
        </w:rPr>
        <w:t xml:space="preserve"> </w:t>
      </w:r>
      <w:r w:rsidR="00C72A64" w:rsidRPr="007B342B">
        <w:rPr>
          <w:rFonts w:ascii="Times New Roman" w:hAnsi="Times New Roman" w:cs="Times New Roman"/>
          <w:sz w:val="22"/>
          <w:szCs w:val="22"/>
        </w:rPr>
        <w:t>https://doi.org/10.1037/cps0000104</w:t>
      </w:r>
    </w:p>
    <w:p w14:paraId="3E7D897D" w14:textId="77777777" w:rsidR="00C72A64" w:rsidRPr="007B342B" w:rsidRDefault="00C72A64" w:rsidP="00C72A64">
      <w:pPr>
        <w:pStyle w:val="ListParagraph"/>
        <w:rPr>
          <w:sz w:val="22"/>
          <w:szCs w:val="22"/>
        </w:rPr>
      </w:pPr>
    </w:p>
    <w:p w14:paraId="1FF6B065" w14:textId="77777777" w:rsidR="00C72A64" w:rsidRPr="007B342B" w:rsidRDefault="00C72A64" w:rsidP="00C72A64">
      <w:pPr>
        <w:pStyle w:val="Section"/>
        <w:numPr>
          <w:ilvl w:val="0"/>
          <w:numId w:val="3"/>
        </w:numPr>
        <w:tabs>
          <w:tab w:val="left" w:pos="720"/>
        </w:tabs>
        <w:rPr>
          <w:rFonts w:ascii="Times New Roman" w:hAnsi="Times New Roman" w:cs="Times New Roman"/>
          <w:bCs/>
          <w:iCs/>
          <w:sz w:val="22"/>
          <w:szCs w:val="22"/>
        </w:rPr>
      </w:pPr>
      <w:r w:rsidRPr="007B342B">
        <w:rPr>
          <w:rFonts w:ascii="Times New Roman" w:hAnsi="Times New Roman" w:cs="Times New Roman"/>
          <w:b/>
          <w:bCs/>
          <w:sz w:val="22"/>
          <w:szCs w:val="22"/>
        </w:rPr>
        <w:t>Scheer, J. R.,</w:t>
      </w:r>
      <w:r w:rsidRPr="007B342B">
        <w:rPr>
          <w:rFonts w:ascii="Times New Roman" w:hAnsi="Times New Roman" w:cs="Times New Roman"/>
          <w:bCs/>
          <w:sz w:val="22"/>
          <w:szCs w:val="22"/>
        </w:rPr>
        <w:t xml:space="preserve"> Pachankis, J. E., &amp; Bränström, R. (2022). Gender-based structural stigma and intimate partner violence across 28 countries: A population-based study of women across sexual orientation, immigration status, and socioeconomic status. </w:t>
      </w:r>
      <w:r w:rsidRPr="007B342B">
        <w:rPr>
          <w:rFonts w:ascii="Times New Roman" w:hAnsi="Times New Roman" w:cs="Times New Roman"/>
          <w:bCs/>
          <w:i/>
          <w:sz w:val="22"/>
          <w:szCs w:val="22"/>
        </w:rPr>
        <w:t>Journal of Interpersonal Violence</w:t>
      </w:r>
      <w:r w:rsidRPr="007B342B">
        <w:rPr>
          <w:rFonts w:ascii="Times New Roman" w:hAnsi="Times New Roman" w:cs="Times New Roman"/>
          <w:bCs/>
          <w:iCs/>
          <w:sz w:val="22"/>
          <w:szCs w:val="22"/>
        </w:rPr>
        <w:t>,</w:t>
      </w:r>
      <w:r w:rsidRPr="007B342B">
        <w:rPr>
          <w:rFonts w:ascii="Times New Roman" w:hAnsi="Times New Roman" w:cs="Times New Roman"/>
          <w:bCs/>
          <w:i/>
          <w:sz w:val="22"/>
          <w:szCs w:val="22"/>
        </w:rPr>
        <w:t xml:space="preserve"> 37</w:t>
      </w:r>
      <w:r w:rsidRPr="007B342B">
        <w:rPr>
          <w:rFonts w:ascii="Times New Roman" w:hAnsi="Times New Roman" w:cs="Times New Roman"/>
          <w:bCs/>
          <w:iCs/>
          <w:sz w:val="22"/>
          <w:szCs w:val="22"/>
        </w:rPr>
        <w:t>(11-12), NP8941–NP8964.</w:t>
      </w:r>
      <w:r w:rsidRPr="007B342B">
        <w:rPr>
          <w:rFonts w:ascii="Times New Roman" w:hAnsi="Times New Roman" w:cs="Times New Roman"/>
          <w:sz w:val="22"/>
          <w:szCs w:val="22"/>
        </w:rPr>
        <w:t xml:space="preserve"> </w:t>
      </w:r>
      <w:r w:rsidRPr="007B342B">
        <w:rPr>
          <w:rFonts w:ascii="Times New Roman" w:hAnsi="Times New Roman" w:cs="Times New Roman"/>
          <w:bCs/>
          <w:iCs/>
          <w:sz w:val="22"/>
          <w:szCs w:val="22"/>
        </w:rPr>
        <w:t>https://doi.org/10.1177/0886260520976212</w:t>
      </w:r>
    </w:p>
    <w:p w14:paraId="749F2645" w14:textId="77777777" w:rsidR="005B21D5" w:rsidRPr="007B342B" w:rsidRDefault="005B21D5" w:rsidP="005B21D5">
      <w:pPr>
        <w:pStyle w:val="Section"/>
        <w:tabs>
          <w:tab w:val="left" w:pos="720"/>
        </w:tabs>
        <w:ind w:left="720"/>
        <w:rPr>
          <w:rFonts w:ascii="Times New Roman" w:hAnsi="Times New Roman" w:cs="Times New Roman"/>
          <w:bCs/>
          <w:iCs/>
          <w:sz w:val="22"/>
          <w:szCs w:val="22"/>
        </w:rPr>
      </w:pPr>
    </w:p>
    <w:p w14:paraId="11B098FB" w14:textId="52136B60" w:rsidR="000C1F23" w:rsidRPr="007B342B" w:rsidRDefault="000C1F23" w:rsidP="000C1F23">
      <w:pPr>
        <w:pStyle w:val="Section"/>
        <w:numPr>
          <w:ilvl w:val="0"/>
          <w:numId w:val="3"/>
        </w:numPr>
        <w:tabs>
          <w:tab w:val="left" w:pos="720"/>
        </w:tabs>
        <w:rPr>
          <w:rFonts w:ascii="Times New Roman" w:hAnsi="Times New Roman" w:cs="Times New Roman"/>
          <w:bCs/>
          <w:iCs/>
          <w:sz w:val="22"/>
          <w:szCs w:val="22"/>
        </w:rPr>
      </w:pPr>
      <w:r w:rsidRPr="007B342B">
        <w:rPr>
          <w:rFonts w:ascii="Times New Roman" w:hAnsi="Times New Roman" w:cs="Times New Roman"/>
          <w:bCs/>
          <w:iCs/>
          <w:sz w:val="22"/>
          <w:szCs w:val="22"/>
        </w:rPr>
        <w:t xml:space="preserve">Ybarra, M. L., Goodman, K., Saewyc, E., </w:t>
      </w:r>
      <w:r w:rsidRPr="007B342B">
        <w:rPr>
          <w:rFonts w:ascii="Times New Roman" w:hAnsi="Times New Roman" w:cs="Times New Roman"/>
          <w:b/>
          <w:iCs/>
          <w:sz w:val="22"/>
          <w:szCs w:val="22"/>
        </w:rPr>
        <w:t>Scheer, J. R.,</w:t>
      </w:r>
      <w:r w:rsidRPr="007B342B">
        <w:rPr>
          <w:rFonts w:ascii="Times New Roman" w:hAnsi="Times New Roman" w:cs="Times New Roman"/>
          <w:bCs/>
          <w:iCs/>
          <w:sz w:val="22"/>
          <w:szCs w:val="22"/>
        </w:rPr>
        <w:t xml:space="preserve"> &amp; Stroem, I. F. </w:t>
      </w:r>
      <w:r w:rsidR="00553C60" w:rsidRPr="007B342B">
        <w:rPr>
          <w:rFonts w:ascii="Times New Roman" w:hAnsi="Times New Roman" w:cs="Times New Roman"/>
          <w:bCs/>
          <w:iCs/>
          <w:sz w:val="22"/>
          <w:szCs w:val="22"/>
        </w:rPr>
        <w:t>(2022</w:t>
      </w:r>
      <w:r w:rsidRPr="007B342B">
        <w:rPr>
          <w:rFonts w:ascii="Times New Roman" w:hAnsi="Times New Roman" w:cs="Times New Roman"/>
          <w:bCs/>
          <w:iCs/>
          <w:sz w:val="22"/>
          <w:szCs w:val="22"/>
        </w:rPr>
        <w:t xml:space="preserve">). Youth characteristics associated with sexual violence perpetration among transgender boys and girls, cisgender boys and girls, and non-binary youth. </w:t>
      </w:r>
      <w:r w:rsidRPr="007B342B">
        <w:rPr>
          <w:rFonts w:ascii="Times New Roman" w:hAnsi="Times New Roman" w:cs="Times New Roman"/>
          <w:bCs/>
          <w:i/>
          <w:sz w:val="22"/>
          <w:szCs w:val="22"/>
        </w:rPr>
        <w:t>JAMA Network Open</w:t>
      </w:r>
      <w:r w:rsidR="0056104A" w:rsidRPr="007B342B">
        <w:rPr>
          <w:rFonts w:ascii="Times New Roman" w:hAnsi="Times New Roman" w:cs="Times New Roman"/>
          <w:bCs/>
          <w:i/>
          <w:sz w:val="22"/>
          <w:szCs w:val="22"/>
        </w:rPr>
        <w:t>, 5</w:t>
      </w:r>
      <w:r w:rsidR="0056104A" w:rsidRPr="007B342B">
        <w:rPr>
          <w:rFonts w:ascii="Times New Roman" w:hAnsi="Times New Roman" w:cs="Times New Roman"/>
          <w:bCs/>
          <w:iCs/>
          <w:sz w:val="22"/>
          <w:szCs w:val="22"/>
        </w:rPr>
        <w:t>(6), e2215863-e2215863</w:t>
      </w:r>
      <w:r w:rsidRPr="007B342B">
        <w:rPr>
          <w:rFonts w:ascii="Times New Roman" w:hAnsi="Times New Roman" w:cs="Times New Roman"/>
          <w:bCs/>
          <w:iCs/>
          <w:sz w:val="22"/>
          <w:szCs w:val="22"/>
        </w:rPr>
        <w:t>.</w:t>
      </w:r>
      <w:r w:rsidR="004B69E5" w:rsidRPr="007B342B">
        <w:rPr>
          <w:rFonts w:ascii="Times New Roman" w:hAnsi="Times New Roman" w:cs="Times New Roman"/>
          <w:bCs/>
          <w:iCs/>
          <w:sz w:val="22"/>
          <w:szCs w:val="22"/>
        </w:rPr>
        <w:t xml:space="preserve"> https://doi.org/10.1001/jamanetworkopen.2022.15863</w:t>
      </w:r>
    </w:p>
    <w:p w14:paraId="7CA99B1D" w14:textId="77777777" w:rsidR="000C1F23" w:rsidRPr="007B342B" w:rsidRDefault="000C1F23" w:rsidP="000C1F23">
      <w:pPr>
        <w:pStyle w:val="Section"/>
        <w:tabs>
          <w:tab w:val="left" w:pos="720"/>
        </w:tabs>
        <w:ind w:left="720"/>
        <w:rPr>
          <w:rFonts w:ascii="Times New Roman" w:hAnsi="Times New Roman" w:cs="Times New Roman"/>
          <w:bCs/>
          <w:i/>
          <w:sz w:val="22"/>
          <w:szCs w:val="22"/>
        </w:rPr>
      </w:pPr>
    </w:p>
    <w:p w14:paraId="71C92904" w14:textId="607537F4" w:rsidR="009C2F2B" w:rsidRPr="007B342B" w:rsidRDefault="009C2F2B" w:rsidP="009C2F2B">
      <w:pPr>
        <w:pStyle w:val="Section"/>
        <w:numPr>
          <w:ilvl w:val="0"/>
          <w:numId w:val="3"/>
        </w:numPr>
        <w:tabs>
          <w:tab w:val="left" w:pos="720"/>
        </w:tabs>
        <w:rPr>
          <w:rFonts w:ascii="Times New Roman" w:hAnsi="Times New Roman" w:cs="Times New Roman"/>
          <w:bCs/>
          <w:i/>
          <w:sz w:val="22"/>
          <w:szCs w:val="22"/>
        </w:rPr>
      </w:pPr>
      <w:r w:rsidRPr="007B342B">
        <w:rPr>
          <w:rFonts w:ascii="Times New Roman" w:hAnsi="Times New Roman" w:cs="Times New Roman"/>
          <w:b/>
          <w:bCs/>
          <w:sz w:val="22"/>
          <w:szCs w:val="22"/>
        </w:rPr>
        <w:t>Scheer, J. R.,</w:t>
      </w:r>
      <w:r w:rsidRPr="007B342B">
        <w:rPr>
          <w:rFonts w:ascii="Times New Roman" w:hAnsi="Times New Roman" w:cs="Times New Roman"/>
          <w:bCs/>
          <w:sz w:val="22"/>
          <w:szCs w:val="22"/>
        </w:rPr>
        <w:t xml:space="preserve"> Clark, K. A., McConocha, E., Wang, K., &amp; Pachankis, J. E. (</w:t>
      </w:r>
      <w:r w:rsidR="008C74A8" w:rsidRPr="007B342B">
        <w:rPr>
          <w:rFonts w:ascii="Times New Roman" w:hAnsi="Times New Roman" w:cs="Times New Roman"/>
          <w:bCs/>
          <w:iCs/>
          <w:sz w:val="22"/>
          <w:szCs w:val="22"/>
        </w:rPr>
        <w:t>2022</w:t>
      </w:r>
      <w:r w:rsidRPr="007B342B">
        <w:rPr>
          <w:rFonts w:ascii="Times New Roman" w:hAnsi="Times New Roman" w:cs="Times New Roman"/>
          <w:bCs/>
          <w:sz w:val="22"/>
          <w:szCs w:val="22"/>
        </w:rPr>
        <w:t xml:space="preserve">). Toward cognitive-behavioral therapy for sexual minority women: Voices from stakeholders and community members. </w:t>
      </w:r>
      <w:r w:rsidRPr="007B342B">
        <w:rPr>
          <w:rFonts w:ascii="Times New Roman" w:hAnsi="Times New Roman" w:cs="Times New Roman"/>
          <w:bCs/>
          <w:i/>
          <w:iCs/>
          <w:sz w:val="22"/>
          <w:szCs w:val="22"/>
        </w:rPr>
        <w:t>Cognitive and Behavioral Practice</w:t>
      </w:r>
      <w:bookmarkEnd w:id="15"/>
      <w:r w:rsidR="00A03996">
        <w:rPr>
          <w:rFonts w:ascii="Times New Roman" w:hAnsi="Times New Roman" w:cs="Times New Roman"/>
          <w:bCs/>
          <w:sz w:val="22"/>
          <w:szCs w:val="22"/>
        </w:rPr>
        <w:t xml:space="preserve">, </w:t>
      </w:r>
      <w:r w:rsidR="00A03996" w:rsidRPr="002D161B">
        <w:rPr>
          <w:rFonts w:ascii="Times New Roman" w:hAnsi="Times New Roman" w:cs="Times New Roman"/>
          <w:bCs/>
          <w:i/>
          <w:iCs/>
          <w:sz w:val="22"/>
          <w:szCs w:val="22"/>
        </w:rPr>
        <w:t>30</w:t>
      </w:r>
      <w:r w:rsidR="00A03996">
        <w:rPr>
          <w:rFonts w:ascii="Times New Roman" w:hAnsi="Times New Roman" w:cs="Times New Roman"/>
          <w:bCs/>
          <w:sz w:val="22"/>
          <w:szCs w:val="22"/>
        </w:rPr>
        <w:t xml:space="preserve">(3), 471-494. </w:t>
      </w:r>
      <w:r w:rsidR="00023729" w:rsidRPr="007B342B">
        <w:rPr>
          <w:rFonts w:ascii="Times New Roman" w:hAnsi="Times New Roman" w:cs="Times New Roman"/>
          <w:bCs/>
          <w:sz w:val="22"/>
          <w:szCs w:val="22"/>
        </w:rPr>
        <w:t>https://doi.org/10.1016/j.cbpra.2022.02.019</w:t>
      </w:r>
    </w:p>
    <w:p w14:paraId="19E142B7" w14:textId="77777777" w:rsidR="009C2F2B" w:rsidRPr="007B342B" w:rsidRDefault="009C2F2B" w:rsidP="009C2F2B">
      <w:pPr>
        <w:pStyle w:val="Section"/>
        <w:tabs>
          <w:tab w:val="left" w:pos="720"/>
        </w:tabs>
        <w:ind w:left="720"/>
        <w:rPr>
          <w:rFonts w:ascii="Times New Roman" w:hAnsi="Times New Roman" w:cs="Times New Roman"/>
          <w:b/>
          <w:iCs/>
          <w:sz w:val="22"/>
          <w:szCs w:val="22"/>
        </w:rPr>
      </w:pPr>
    </w:p>
    <w:p w14:paraId="0D083616" w14:textId="1FEECDB6" w:rsidR="005039B7" w:rsidRPr="007B342B" w:rsidRDefault="005039B7" w:rsidP="00F43319">
      <w:pPr>
        <w:pStyle w:val="Section"/>
        <w:numPr>
          <w:ilvl w:val="0"/>
          <w:numId w:val="3"/>
        </w:numPr>
        <w:tabs>
          <w:tab w:val="left" w:pos="720"/>
        </w:tabs>
        <w:rPr>
          <w:rFonts w:ascii="Times New Roman" w:hAnsi="Times New Roman" w:cs="Times New Roman"/>
          <w:b/>
          <w:iCs/>
          <w:sz w:val="22"/>
          <w:szCs w:val="22"/>
        </w:rPr>
      </w:pPr>
      <w:r w:rsidRPr="007B342B">
        <w:rPr>
          <w:rFonts w:ascii="Times New Roman" w:hAnsi="Times New Roman" w:cs="Times New Roman"/>
          <w:b/>
          <w:iCs/>
          <w:sz w:val="22"/>
          <w:szCs w:val="22"/>
        </w:rPr>
        <w:t>Scheer, J. R.,</w:t>
      </w:r>
      <w:r w:rsidRPr="007B342B">
        <w:rPr>
          <w:rFonts w:ascii="Times New Roman" w:hAnsi="Times New Roman" w:cs="Times New Roman"/>
          <w:bCs/>
          <w:iCs/>
          <w:sz w:val="22"/>
          <w:szCs w:val="22"/>
        </w:rPr>
        <w:t xml:space="preserve"> Batchelder, A. W.,</w:t>
      </w:r>
      <w:r w:rsidRPr="007B342B">
        <w:rPr>
          <w:rFonts w:ascii="Times New Roman" w:hAnsi="Times New Roman" w:cs="Times New Roman"/>
          <w:sz w:val="22"/>
          <w:szCs w:val="22"/>
        </w:rPr>
        <w:t xml:space="preserve"> </w:t>
      </w:r>
      <w:r w:rsidRPr="007B342B">
        <w:rPr>
          <w:rFonts w:ascii="Times New Roman" w:hAnsi="Times New Roman" w:cs="Times New Roman"/>
          <w:bCs/>
          <w:iCs/>
          <w:sz w:val="22"/>
          <w:szCs w:val="22"/>
        </w:rPr>
        <w:t>Bochicchio, L. A., Kidd, J. D., &amp; Hughes, T. L. (</w:t>
      </w:r>
      <w:r w:rsidR="00AC4F5A" w:rsidRPr="007B342B">
        <w:rPr>
          <w:rFonts w:ascii="Times New Roman" w:hAnsi="Times New Roman" w:cs="Times New Roman"/>
          <w:bCs/>
          <w:iCs/>
          <w:sz w:val="22"/>
          <w:szCs w:val="22"/>
        </w:rPr>
        <w:t>2022</w:t>
      </w:r>
      <w:r w:rsidRPr="007B342B">
        <w:rPr>
          <w:rFonts w:ascii="Times New Roman" w:hAnsi="Times New Roman" w:cs="Times New Roman"/>
          <w:bCs/>
          <w:iCs/>
          <w:sz w:val="22"/>
          <w:szCs w:val="22"/>
        </w:rPr>
        <w:t>). Alcohol use, behavioral and mental health help-seeking, and treatment satisfaction among sexual minority women.</w:t>
      </w:r>
      <w:r w:rsidRPr="007B342B">
        <w:rPr>
          <w:rFonts w:ascii="Times New Roman" w:hAnsi="Times New Roman" w:cs="Times New Roman"/>
          <w:sz w:val="22"/>
          <w:szCs w:val="22"/>
        </w:rPr>
        <w:t xml:space="preserve"> </w:t>
      </w:r>
      <w:r w:rsidRPr="007B342B">
        <w:rPr>
          <w:rFonts w:ascii="Times New Roman" w:hAnsi="Times New Roman" w:cs="Times New Roman"/>
          <w:bCs/>
          <w:i/>
          <w:sz w:val="22"/>
          <w:szCs w:val="22"/>
        </w:rPr>
        <w:t>Alcoholism: Clinical and Experimental Research</w:t>
      </w:r>
      <w:r w:rsidR="00C434AE" w:rsidRPr="009619B5">
        <w:rPr>
          <w:rFonts w:ascii="Times New Roman" w:hAnsi="Times New Roman" w:cs="Times New Roman"/>
          <w:bCs/>
          <w:iCs/>
          <w:sz w:val="22"/>
          <w:szCs w:val="22"/>
        </w:rPr>
        <w:t xml:space="preserve">, </w:t>
      </w:r>
      <w:r w:rsidR="00C434AE" w:rsidRPr="007B342B">
        <w:rPr>
          <w:rFonts w:ascii="Times New Roman" w:hAnsi="Times New Roman" w:cs="Times New Roman"/>
          <w:bCs/>
          <w:i/>
          <w:sz w:val="22"/>
          <w:szCs w:val="22"/>
        </w:rPr>
        <w:t>46</w:t>
      </w:r>
      <w:r w:rsidR="00C434AE" w:rsidRPr="007B342B">
        <w:rPr>
          <w:rFonts w:ascii="Times New Roman" w:hAnsi="Times New Roman" w:cs="Times New Roman"/>
          <w:bCs/>
          <w:iCs/>
          <w:sz w:val="22"/>
          <w:szCs w:val="22"/>
        </w:rPr>
        <w:t>(4), 641</w:t>
      </w:r>
      <w:r w:rsidR="00674296" w:rsidRPr="007B342B">
        <w:rPr>
          <w:rFonts w:ascii="Times New Roman" w:hAnsi="Times New Roman" w:cs="Times New Roman"/>
          <w:bCs/>
          <w:iCs/>
          <w:sz w:val="22"/>
          <w:szCs w:val="22"/>
        </w:rPr>
        <w:t>-</w:t>
      </w:r>
      <w:r w:rsidR="00C434AE" w:rsidRPr="007B342B">
        <w:rPr>
          <w:rFonts w:ascii="Times New Roman" w:hAnsi="Times New Roman" w:cs="Times New Roman"/>
          <w:bCs/>
          <w:iCs/>
          <w:sz w:val="22"/>
          <w:szCs w:val="22"/>
        </w:rPr>
        <w:t>656.</w:t>
      </w:r>
      <w:r w:rsidR="008C79D2" w:rsidRPr="007B342B">
        <w:rPr>
          <w:rFonts w:ascii="Times New Roman" w:hAnsi="Times New Roman" w:cs="Times New Roman"/>
          <w:sz w:val="22"/>
          <w:szCs w:val="22"/>
        </w:rPr>
        <w:t xml:space="preserve"> </w:t>
      </w:r>
      <w:r w:rsidR="008C79D2" w:rsidRPr="007B342B">
        <w:rPr>
          <w:rFonts w:ascii="Times New Roman" w:hAnsi="Times New Roman" w:cs="Times New Roman"/>
          <w:bCs/>
          <w:iCs/>
          <w:sz w:val="22"/>
          <w:szCs w:val="22"/>
        </w:rPr>
        <w:t>https://doi.org/10.1111/acer.14789</w:t>
      </w:r>
    </w:p>
    <w:bookmarkEnd w:id="16"/>
    <w:p w14:paraId="137BBCD7" w14:textId="77777777" w:rsidR="005039B7" w:rsidRPr="007B342B" w:rsidRDefault="005039B7" w:rsidP="005039B7">
      <w:pPr>
        <w:pStyle w:val="Section"/>
        <w:tabs>
          <w:tab w:val="left" w:pos="720"/>
        </w:tabs>
        <w:ind w:left="720"/>
        <w:rPr>
          <w:rFonts w:ascii="Times New Roman" w:hAnsi="Times New Roman" w:cs="Times New Roman"/>
          <w:bCs/>
          <w:i/>
          <w:sz w:val="22"/>
          <w:szCs w:val="22"/>
        </w:rPr>
      </w:pPr>
    </w:p>
    <w:p w14:paraId="27AFF915" w14:textId="56B1A50D" w:rsidR="00E51E9C" w:rsidRPr="007B342B" w:rsidRDefault="00E51E9C" w:rsidP="00E51E9C">
      <w:pPr>
        <w:pStyle w:val="Section"/>
        <w:numPr>
          <w:ilvl w:val="0"/>
          <w:numId w:val="3"/>
        </w:numPr>
        <w:tabs>
          <w:tab w:val="left" w:pos="720"/>
        </w:tabs>
        <w:rPr>
          <w:rFonts w:ascii="Times New Roman" w:hAnsi="Times New Roman" w:cs="Times New Roman"/>
          <w:bCs/>
          <w:i/>
          <w:sz w:val="22"/>
          <w:szCs w:val="22"/>
        </w:rPr>
      </w:pPr>
      <w:r w:rsidRPr="007B342B">
        <w:rPr>
          <w:rFonts w:ascii="Times New Roman" w:hAnsi="Times New Roman" w:cs="Times New Roman"/>
          <w:bCs/>
          <w:iCs/>
          <w:sz w:val="22"/>
          <w:szCs w:val="22"/>
        </w:rPr>
        <w:lastRenderedPageBreak/>
        <w:t xml:space="preserve">**Helminen, E. C., </w:t>
      </w:r>
      <w:r w:rsidRPr="007B342B">
        <w:rPr>
          <w:rFonts w:ascii="Times New Roman" w:hAnsi="Times New Roman" w:cs="Times New Roman"/>
          <w:b/>
          <w:iCs/>
          <w:sz w:val="22"/>
          <w:szCs w:val="22"/>
        </w:rPr>
        <w:t>Scheer, J. R.,</w:t>
      </w:r>
      <w:r w:rsidRPr="007B342B">
        <w:rPr>
          <w:rFonts w:ascii="Times New Roman" w:hAnsi="Times New Roman" w:cs="Times New Roman"/>
          <w:bCs/>
          <w:iCs/>
          <w:sz w:val="22"/>
          <w:szCs w:val="22"/>
        </w:rPr>
        <w:t xml:space="preserve"> Edwards, K. M., &amp; Felver, J. C. (</w:t>
      </w:r>
      <w:r w:rsidR="0004434A" w:rsidRPr="007B342B">
        <w:rPr>
          <w:rFonts w:ascii="Times New Roman" w:hAnsi="Times New Roman" w:cs="Times New Roman"/>
          <w:bCs/>
          <w:iCs/>
          <w:sz w:val="22"/>
          <w:szCs w:val="22"/>
        </w:rPr>
        <w:t>2022</w:t>
      </w:r>
      <w:r w:rsidRPr="007B342B">
        <w:rPr>
          <w:rFonts w:ascii="Times New Roman" w:hAnsi="Times New Roman" w:cs="Times New Roman"/>
          <w:bCs/>
          <w:iCs/>
          <w:sz w:val="22"/>
          <w:szCs w:val="22"/>
        </w:rPr>
        <w:t xml:space="preserve">). </w:t>
      </w:r>
      <w:bookmarkStart w:id="22" w:name="_Hlk120444560"/>
      <w:r w:rsidRPr="007B342B">
        <w:rPr>
          <w:rFonts w:ascii="Times New Roman" w:hAnsi="Times New Roman" w:cs="Times New Roman"/>
          <w:bCs/>
          <w:iCs/>
          <w:sz w:val="22"/>
          <w:szCs w:val="22"/>
        </w:rPr>
        <w:t>Adverse childhood experiences exacerbate the association between day-to-day discrimination and mental health symptomatology in undergraduate students</w:t>
      </w:r>
      <w:bookmarkEnd w:id="22"/>
      <w:r w:rsidRPr="007B342B">
        <w:rPr>
          <w:rFonts w:ascii="Times New Roman" w:hAnsi="Times New Roman" w:cs="Times New Roman"/>
          <w:bCs/>
          <w:iCs/>
          <w:sz w:val="22"/>
          <w:szCs w:val="22"/>
        </w:rPr>
        <w:t xml:space="preserve">. </w:t>
      </w:r>
      <w:r w:rsidRPr="007B342B">
        <w:rPr>
          <w:rFonts w:ascii="Times New Roman" w:hAnsi="Times New Roman" w:cs="Times New Roman"/>
          <w:bCs/>
          <w:i/>
          <w:sz w:val="22"/>
          <w:szCs w:val="22"/>
        </w:rPr>
        <w:t>Journal of Affective Disorders</w:t>
      </w:r>
      <w:r w:rsidR="0004434A" w:rsidRPr="0006472C">
        <w:rPr>
          <w:rFonts w:ascii="Times New Roman" w:hAnsi="Times New Roman" w:cs="Times New Roman"/>
          <w:bCs/>
          <w:iCs/>
          <w:sz w:val="22"/>
          <w:szCs w:val="22"/>
        </w:rPr>
        <w:t xml:space="preserve">, </w:t>
      </w:r>
      <w:r w:rsidR="0004434A" w:rsidRPr="007B342B">
        <w:rPr>
          <w:rFonts w:ascii="Times New Roman" w:hAnsi="Times New Roman" w:cs="Times New Roman"/>
          <w:bCs/>
          <w:i/>
          <w:sz w:val="22"/>
          <w:szCs w:val="22"/>
        </w:rPr>
        <w:t>297</w:t>
      </w:r>
      <w:r w:rsidR="0004434A" w:rsidRPr="007B342B">
        <w:rPr>
          <w:rFonts w:ascii="Times New Roman" w:hAnsi="Times New Roman" w:cs="Times New Roman"/>
          <w:bCs/>
          <w:iCs/>
          <w:sz w:val="22"/>
          <w:szCs w:val="22"/>
        </w:rPr>
        <w:t xml:space="preserve">, 338-347. </w:t>
      </w:r>
      <w:r w:rsidR="00A42543" w:rsidRPr="007B342B">
        <w:rPr>
          <w:rFonts w:ascii="Times New Roman" w:hAnsi="Times New Roman" w:cs="Times New Roman"/>
          <w:bCs/>
          <w:iCs/>
          <w:sz w:val="22"/>
          <w:szCs w:val="22"/>
        </w:rPr>
        <w:t>https://doi.org/10.1016/j.jad.2021.10.058</w:t>
      </w:r>
    </w:p>
    <w:p w14:paraId="2A99F356" w14:textId="77777777" w:rsidR="00E51E9C" w:rsidRPr="007B342B" w:rsidRDefault="00E51E9C" w:rsidP="00CC3F3E">
      <w:pPr>
        <w:pStyle w:val="Section"/>
        <w:tabs>
          <w:tab w:val="left" w:pos="720"/>
        </w:tabs>
        <w:ind w:left="720"/>
        <w:rPr>
          <w:rFonts w:ascii="Times New Roman" w:hAnsi="Times New Roman" w:cs="Times New Roman"/>
          <w:bCs/>
          <w:i/>
          <w:sz w:val="22"/>
          <w:szCs w:val="22"/>
        </w:rPr>
      </w:pPr>
    </w:p>
    <w:p w14:paraId="6772B5D4" w14:textId="423384F8" w:rsidR="00146C57" w:rsidRPr="007B342B" w:rsidRDefault="00146C57" w:rsidP="00146C57">
      <w:pPr>
        <w:pStyle w:val="Section"/>
        <w:numPr>
          <w:ilvl w:val="0"/>
          <w:numId w:val="3"/>
        </w:numPr>
        <w:tabs>
          <w:tab w:val="left" w:pos="720"/>
        </w:tabs>
        <w:rPr>
          <w:rFonts w:ascii="Times New Roman" w:hAnsi="Times New Roman" w:cs="Times New Roman"/>
          <w:b/>
          <w:i/>
          <w:sz w:val="22"/>
          <w:szCs w:val="22"/>
        </w:rPr>
      </w:pPr>
      <w:r w:rsidRPr="007B342B">
        <w:rPr>
          <w:rFonts w:ascii="Times New Roman" w:hAnsi="Times New Roman" w:cs="Times New Roman"/>
          <w:b/>
          <w:iCs/>
          <w:sz w:val="22"/>
          <w:szCs w:val="22"/>
        </w:rPr>
        <w:t>**</w:t>
      </w:r>
      <w:r w:rsidRPr="007B342B">
        <w:rPr>
          <w:rFonts w:ascii="Times New Roman" w:hAnsi="Times New Roman" w:cs="Times New Roman"/>
          <w:bCs/>
          <w:iCs/>
          <w:sz w:val="22"/>
          <w:szCs w:val="22"/>
        </w:rPr>
        <w:t xml:space="preserve">Helminen, E. C., </w:t>
      </w:r>
      <w:r w:rsidRPr="007B342B">
        <w:rPr>
          <w:rFonts w:ascii="Times New Roman" w:hAnsi="Times New Roman" w:cs="Times New Roman"/>
          <w:b/>
          <w:iCs/>
          <w:sz w:val="22"/>
          <w:szCs w:val="22"/>
        </w:rPr>
        <w:t xml:space="preserve">Scheer, J. R., </w:t>
      </w:r>
      <w:r w:rsidRPr="007B342B">
        <w:rPr>
          <w:rFonts w:ascii="Times New Roman" w:hAnsi="Times New Roman" w:cs="Times New Roman"/>
          <w:bCs/>
          <w:iCs/>
          <w:sz w:val="22"/>
          <w:szCs w:val="22"/>
        </w:rPr>
        <w:t xml:space="preserve">Jackson, S. D., **Brisbin, C. D., Batchelder, A. W., </w:t>
      </w:r>
      <w:bookmarkStart w:id="23" w:name="_Hlk98927550"/>
      <w:r w:rsidRPr="007B342B">
        <w:rPr>
          <w:rFonts w:ascii="Times New Roman" w:hAnsi="Times New Roman" w:cs="Times New Roman"/>
          <w:bCs/>
          <w:iCs/>
          <w:sz w:val="22"/>
          <w:szCs w:val="22"/>
        </w:rPr>
        <w:t>Cascalheira, C.</w:t>
      </w:r>
      <w:r w:rsidR="006C2175" w:rsidRPr="007B342B">
        <w:rPr>
          <w:rFonts w:ascii="Times New Roman" w:hAnsi="Times New Roman" w:cs="Times New Roman"/>
          <w:bCs/>
          <w:iCs/>
          <w:sz w:val="22"/>
          <w:szCs w:val="22"/>
        </w:rPr>
        <w:t xml:space="preserve"> J.</w:t>
      </w:r>
      <w:r w:rsidRPr="007B342B">
        <w:rPr>
          <w:rFonts w:ascii="Times New Roman" w:hAnsi="Times New Roman" w:cs="Times New Roman"/>
          <w:bCs/>
          <w:iCs/>
          <w:sz w:val="22"/>
          <w:szCs w:val="22"/>
        </w:rPr>
        <w:t xml:space="preserve">, </w:t>
      </w:r>
      <w:bookmarkEnd w:id="23"/>
      <w:r w:rsidRPr="007B342B">
        <w:rPr>
          <w:rFonts w:ascii="Times New Roman" w:hAnsi="Times New Roman" w:cs="Times New Roman"/>
          <w:bCs/>
          <w:iCs/>
          <w:sz w:val="22"/>
          <w:szCs w:val="22"/>
        </w:rPr>
        <w:t xml:space="preserve">&amp; Sullivan, T. P. (2021). </w:t>
      </w:r>
      <w:bookmarkStart w:id="24" w:name="_Hlk120444550"/>
      <w:r w:rsidRPr="007B342B">
        <w:rPr>
          <w:rFonts w:ascii="Times New Roman" w:hAnsi="Times New Roman" w:cs="Times New Roman"/>
          <w:bCs/>
          <w:iCs/>
          <w:sz w:val="22"/>
          <w:szCs w:val="22"/>
        </w:rPr>
        <w:t>PTSD symptoms and hazardous drinking indicators among trauma-exposed sexual minority women during heightened societal stress</w:t>
      </w:r>
      <w:bookmarkEnd w:id="24"/>
      <w:r w:rsidRPr="007B342B">
        <w:rPr>
          <w:rFonts w:ascii="Times New Roman" w:hAnsi="Times New Roman" w:cs="Times New Roman"/>
          <w:bCs/>
          <w:iCs/>
          <w:sz w:val="22"/>
          <w:szCs w:val="22"/>
        </w:rPr>
        <w:t>.</w:t>
      </w:r>
      <w:r w:rsidRPr="007B342B">
        <w:rPr>
          <w:rFonts w:ascii="Times New Roman" w:hAnsi="Times New Roman" w:cs="Times New Roman"/>
          <w:bCs/>
          <w:i/>
          <w:sz w:val="22"/>
          <w:szCs w:val="22"/>
        </w:rPr>
        <w:t xml:space="preserve"> Behavioral Medicine</w:t>
      </w:r>
      <w:r w:rsidR="005D0976" w:rsidRPr="005D0976">
        <w:rPr>
          <w:rFonts w:ascii="Times New Roman" w:hAnsi="Times New Roman" w:cs="Times New Roman"/>
          <w:bCs/>
          <w:iCs/>
          <w:sz w:val="22"/>
          <w:szCs w:val="22"/>
        </w:rPr>
        <w:t xml:space="preserve">, </w:t>
      </w:r>
      <w:r w:rsidR="005D0976" w:rsidRPr="005D0976">
        <w:rPr>
          <w:rFonts w:ascii="Times New Roman" w:hAnsi="Times New Roman" w:cs="Times New Roman"/>
          <w:bCs/>
          <w:i/>
          <w:sz w:val="22"/>
          <w:szCs w:val="22"/>
        </w:rPr>
        <w:t>49</w:t>
      </w:r>
      <w:r w:rsidR="005D0976" w:rsidRPr="005D0976">
        <w:rPr>
          <w:rFonts w:ascii="Times New Roman" w:hAnsi="Times New Roman" w:cs="Times New Roman"/>
          <w:bCs/>
          <w:iCs/>
          <w:sz w:val="22"/>
          <w:szCs w:val="22"/>
        </w:rPr>
        <w:t>(2), 183-194.</w:t>
      </w:r>
      <w:r w:rsidR="00876063" w:rsidRPr="007B342B">
        <w:rPr>
          <w:rFonts w:ascii="Times New Roman" w:hAnsi="Times New Roman" w:cs="Times New Roman"/>
          <w:bCs/>
          <w:iCs/>
          <w:sz w:val="22"/>
          <w:szCs w:val="22"/>
        </w:rPr>
        <w:t xml:space="preserve"> </w:t>
      </w:r>
      <w:bookmarkStart w:id="25" w:name="_Hlk97956748"/>
      <w:r w:rsidR="00876063" w:rsidRPr="007B342B">
        <w:rPr>
          <w:rFonts w:ascii="Times New Roman" w:hAnsi="Times New Roman" w:cs="Times New Roman"/>
          <w:bCs/>
          <w:iCs/>
          <w:sz w:val="22"/>
          <w:szCs w:val="22"/>
        </w:rPr>
        <w:t xml:space="preserve">Advance online publication. </w:t>
      </w:r>
      <w:bookmarkEnd w:id="25"/>
      <w:r w:rsidR="000868D7" w:rsidRPr="007B342B">
        <w:rPr>
          <w:rFonts w:ascii="Times New Roman" w:hAnsi="Times New Roman" w:cs="Times New Roman"/>
          <w:bCs/>
          <w:iCs/>
          <w:sz w:val="22"/>
          <w:szCs w:val="22"/>
        </w:rPr>
        <w:t>https://doi.org/10.1080/08964289.2021.2006132</w:t>
      </w:r>
    </w:p>
    <w:p w14:paraId="65C1C6DE" w14:textId="77777777" w:rsidR="00146C57" w:rsidRPr="007B342B" w:rsidRDefault="00146C57" w:rsidP="00146C57">
      <w:pPr>
        <w:pStyle w:val="ListParagraph"/>
        <w:rPr>
          <w:b/>
          <w:i/>
          <w:sz w:val="22"/>
          <w:szCs w:val="22"/>
        </w:rPr>
      </w:pPr>
    </w:p>
    <w:p w14:paraId="0B939A05" w14:textId="2EB72993" w:rsidR="0057600E" w:rsidRPr="007B342B" w:rsidRDefault="0057600E" w:rsidP="0057600E">
      <w:pPr>
        <w:pStyle w:val="Section"/>
        <w:numPr>
          <w:ilvl w:val="0"/>
          <w:numId w:val="3"/>
        </w:numPr>
        <w:tabs>
          <w:tab w:val="left" w:pos="720"/>
        </w:tabs>
        <w:rPr>
          <w:rFonts w:ascii="Times New Roman" w:hAnsi="Times New Roman" w:cs="Times New Roman"/>
          <w:bCs/>
          <w:i/>
          <w:sz w:val="22"/>
          <w:szCs w:val="22"/>
        </w:rPr>
      </w:pPr>
      <w:r w:rsidRPr="007B342B">
        <w:rPr>
          <w:rFonts w:ascii="Times New Roman" w:hAnsi="Times New Roman" w:cs="Times New Roman"/>
          <w:b/>
          <w:iCs/>
          <w:sz w:val="22"/>
          <w:szCs w:val="22"/>
        </w:rPr>
        <w:t>Scheer, J. R.,</w:t>
      </w:r>
      <w:r w:rsidRPr="007B342B">
        <w:rPr>
          <w:rFonts w:ascii="Times New Roman" w:hAnsi="Times New Roman" w:cs="Times New Roman"/>
          <w:bCs/>
          <w:iCs/>
          <w:sz w:val="22"/>
          <w:szCs w:val="22"/>
        </w:rPr>
        <w:t xml:space="preserve"> Clark, K. A., </w:t>
      </w:r>
      <w:r w:rsidR="00296143" w:rsidRPr="007B342B">
        <w:rPr>
          <w:rFonts w:ascii="Times New Roman" w:hAnsi="Times New Roman" w:cs="Times New Roman"/>
          <w:bCs/>
          <w:iCs/>
          <w:sz w:val="22"/>
          <w:szCs w:val="22"/>
        </w:rPr>
        <w:t xml:space="preserve">Talan, A., Cabral, C., </w:t>
      </w:r>
      <w:r w:rsidRPr="007B342B">
        <w:rPr>
          <w:rFonts w:ascii="Times New Roman" w:hAnsi="Times New Roman" w:cs="Times New Roman"/>
          <w:bCs/>
          <w:iCs/>
          <w:sz w:val="22"/>
          <w:szCs w:val="22"/>
        </w:rPr>
        <w:t xml:space="preserve">Pachankis, J. E., &amp; Rendina, </w:t>
      </w:r>
      <w:r w:rsidR="004F3855" w:rsidRPr="007B342B">
        <w:rPr>
          <w:rFonts w:ascii="Times New Roman" w:hAnsi="Times New Roman" w:cs="Times New Roman"/>
          <w:bCs/>
          <w:iCs/>
          <w:sz w:val="22"/>
          <w:szCs w:val="22"/>
        </w:rPr>
        <w:t>H.J.</w:t>
      </w:r>
      <w:r w:rsidRPr="007B342B">
        <w:rPr>
          <w:rFonts w:ascii="Times New Roman" w:hAnsi="Times New Roman" w:cs="Times New Roman"/>
          <w:bCs/>
          <w:iCs/>
          <w:sz w:val="22"/>
          <w:szCs w:val="22"/>
        </w:rPr>
        <w:t xml:space="preserve"> (</w:t>
      </w:r>
      <w:r w:rsidR="00195839" w:rsidRPr="007B342B">
        <w:rPr>
          <w:rFonts w:ascii="Times New Roman" w:hAnsi="Times New Roman" w:cs="Times New Roman"/>
          <w:bCs/>
          <w:iCs/>
          <w:sz w:val="22"/>
          <w:szCs w:val="22"/>
        </w:rPr>
        <w:t>2021</w:t>
      </w:r>
      <w:r w:rsidRPr="007B342B">
        <w:rPr>
          <w:rFonts w:ascii="Times New Roman" w:hAnsi="Times New Roman" w:cs="Times New Roman"/>
          <w:bCs/>
          <w:iCs/>
          <w:sz w:val="22"/>
          <w:szCs w:val="22"/>
        </w:rPr>
        <w:t xml:space="preserve">). Longitudinal associations between childhood sexual abuse-related PTSD symptoms and suicidal ideation among sexual minority men. </w:t>
      </w:r>
      <w:r w:rsidRPr="007B342B">
        <w:rPr>
          <w:rFonts w:ascii="Times New Roman" w:hAnsi="Times New Roman" w:cs="Times New Roman"/>
          <w:bCs/>
          <w:i/>
          <w:sz w:val="22"/>
          <w:szCs w:val="22"/>
        </w:rPr>
        <w:t>Child Abuse &amp; Neglect</w:t>
      </w:r>
      <w:r w:rsidR="00C45E84" w:rsidRPr="009B2C34">
        <w:rPr>
          <w:rFonts w:ascii="Times New Roman" w:hAnsi="Times New Roman" w:cs="Times New Roman"/>
          <w:bCs/>
          <w:iCs/>
          <w:sz w:val="22"/>
          <w:szCs w:val="22"/>
        </w:rPr>
        <w:t xml:space="preserve">, </w:t>
      </w:r>
      <w:r w:rsidR="00C45E84" w:rsidRPr="007B342B">
        <w:rPr>
          <w:rFonts w:ascii="Times New Roman" w:hAnsi="Times New Roman" w:cs="Times New Roman"/>
          <w:bCs/>
          <w:i/>
          <w:sz w:val="22"/>
          <w:szCs w:val="22"/>
        </w:rPr>
        <w:t>122</w:t>
      </w:r>
      <w:r w:rsidR="00C45E84" w:rsidRPr="007B342B">
        <w:rPr>
          <w:rFonts w:ascii="Times New Roman" w:hAnsi="Times New Roman" w:cs="Times New Roman"/>
          <w:bCs/>
          <w:iCs/>
          <w:sz w:val="22"/>
          <w:szCs w:val="22"/>
        </w:rPr>
        <w:t xml:space="preserve">, 105353. </w:t>
      </w:r>
      <w:r w:rsidR="00156042" w:rsidRPr="007B342B">
        <w:rPr>
          <w:rFonts w:ascii="Times New Roman" w:hAnsi="Times New Roman" w:cs="Times New Roman"/>
          <w:bCs/>
          <w:iCs/>
          <w:sz w:val="22"/>
          <w:szCs w:val="22"/>
        </w:rPr>
        <w:t>https://doi.org/10.1016/j.chiabu.2021.105353</w:t>
      </w:r>
    </w:p>
    <w:p w14:paraId="65D346B3" w14:textId="77777777" w:rsidR="0057600E" w:rsidRPr="007B342B" w:rsidRDefault="0057600E" w:rsidP="0057600E">
      <w:pPr>
        <w:pStyle w:val="Section"/>
        <w:tabs>
          <w:tab w:val="left" w:pos="720"/>
        </w:tabs>
        <w:ind w:left="720"/>
        <w:rPr>
          <w:rFonts w:ascii="Times New Roman" w:hAnsi="Times New Roman" w:cs="Times New Roman"/>
          <w:bCs/>
          <w:i/>
          <w:sz w:val="22"/>
          <w:szCs w:val="22"/>
        </w:rPr>
      </w:pPr>
    </w:p>
    <w:p w14:paraId="4F58231D" w14:textId="44569399" w:rsidR="00F07F4C" w:rsidRPr="007B342B" w:rsidRDefault="00F07F4C" w:rsidP="00F07F4C">
      <w:pPr>
        <w:pStyle w:val="Section"/>
        <w:numPr>
          <w:ilvl w:val="0"/>
          <w:numId w:val="3"/>
        </w:numPr>
        <w:tabs>
          <w:tab w:val="left" w:pos="720"/>
        </w:tabs>
        <w:rPr>
          <w:rFonts w:ascii="Times New Roman" w:hAnsi="Times New Roman" w:cs="Times New Roman"/>
          <w:bCs/>
          <w:i/>
          <w:sz w:val="22"/>
          <w:szCs w:val="22"/>
        </w:rPr>
      </w:pPr>
      <w:r w:rsidRPr="007B342B">
        <w:rPr>
          <w:rFonts w:ascii="Times New Roman" w:hAnsi="Times New Roman" w:cs="Times New Roman"/>
          <w:b/>
          <w:iCs/>
          <w:sz w:val="22"/>
          <w:szCs w:val="22"/>
        </w:rPr>
        <w:t>Scheer, J. R.,</w:t>
      </w:r>
      <w:r w:rsidRPr="007B342B">
        <w:rPr>
          <w:rFonts w:ascii="Times New Roman" w:hAnsi="Times New Roman" w:cs="Times New Roman"/>
          <w:bCs/>
          <w:iCs/>
          <w:sz w:val="22"/>
          <w:szCs w:val="22"/>
        </w:rPr>
        <w:t xml:space="preserve"> Edwards, K. M., </w:t>
      </w:r>
      <w:r w:rsidRPr="007B342B">
        <w:rPr>
          <w:rFonts w:ascii="Times New Roman" w:hAnsi="Times New Roman" w:cs="Times New Roman"/>
          <w:bCs/>
          <w:sz w:val="22"/>
          <w:szCs w:val="22"/>
        </w:rPr>
        <w:t>**Helminen, E. C.,</w:t>
      </w:r>
      <w:r w:rsidRPr="007B342B">
        <w:rPr>
          <w:rFonts w:ascii="Times New Roman" w:hAnsi="Times New Roman" w:cs="Times New Roman"/>
          <w:bCs/>
          <w:iCs/>
          <w:sz w:val="22"/>
          <w:szCs w:val="22"/>
        </w:rPr>
        <w:t xml:space="preserve"> &amp; Watson, R. J. (</w:t>
      </w:r>
      <w:r w:rsidR="001627AA" w:rsidRPr="007B342B">
        <w:rPr>
          <w:rFonts w:ascii="Times New Roman" w:hAnsi="Times New Roman" w:cs="Times New Roman"/>
          <w:bCs/>
          <w:iCs/>
          <w:sz w:val="22"/>
          <w:szCs w:val="22"/>
        </w:rPr>
        <w:t>2021</w:t>
      </w:r>
      <w:r w:rsidRPr="007B342B">
        <w:rPr>
          <w:rFonts w:ascii="Times New Roman" w:hAnsi="Times New Roman" w:cs="Times New Roman"/>
          <w:bCs/>
          <w:iCs/>
          <w:sz w:val="22"/>
          <w:szCs w:val="22"/>
        </w:rPr>
        <w:t>). Victimization typologies among a large national sample of sexual and gender minority adolescents</w:t>
      </w:r>
      <w:r w:rsidRPr="007B342B">
        <w:rPr>
          <w:rFonts w:ascii="Times New Roman" w:hAnsi="Times New Roman" w:cs="Times New Roman"/>
          <w:bCs/>
          <w:i/>
          <w:sz w:val="22"/>
          <w:szCs w:val="22"/>
        </w:rPr>
        <w:t>. LGBT Health</w:t>
      </w:r>
      <w:r w:rsidR="001E2E52" w:rsidRPr="009A0991">
        <w:rPr>
          <w:rFonts w:ascii="Times New Roman" w:hAnsi="Times New Roman" w:cs="Times New Roman"/>
          <w:bCs/>
          <w:iCs/>
          <w:sz w:val="22"/>
          <w:szCs w:val="22"/>
        </w:rPr>
        <w:t>,</w:t>
      </w:r>
      <w:r w:rsidR="00195839" w:rsidRPr="009A0991">
        <w:rPr>
          <w:rFonts w:ascii="Times New Roman" w:hAnsi="Times New Roman" w:cs="Times New Roman"/>
          <w:iCs/>
          <w:sz w:val="22"/>
          <w:szCs w:val="22"/>
        </w:rPr>
        <w:t xml:space="preserve"> </w:t>
      </w:r>
      <w:r w:rsidR="001E2E52" w:rsidRPr="007B342B">
        <w:rPr>
          <w:rFonts w:ascii="Times New Roman" w:hAnsi="Times New Roman" w:cs="Times New Roman"/>
          <w:bCs/>
          <w:i/>
          <w:sz w:val="22"/>
          <w:szCs w:val="22"/>
        </w:rPr>
        <w:t>8</w:t>
      </w:r>
      <w:r w:rsidR="001E2E52" w:rsidRPr="007B342B">
        <w:rPr>
          <w:rFonts w:ascii="Times New Roman" w:hAnsi="Times New Roman" w:cs="Times New Roman"/>
          <w:bCs/>
          <w:iCs/>
          <w:sz w:val="22"/>
          <w:szCs w:val="22"/>
        </w:rPr>
        <w:t>(8), 507-518.</w:t>
      </w:r>
      <w:r w:rsidR="008B26CE" w:rsidRPr="007B342B">
        <w:rPr>
          <w:rFonts w:ascii="Times New Roman" w:hAnsi="Times New Roman" w:cs="Times New Roman"/>
          <w:sz w:val="22"/>
          <w:szCs w:val="22"/>
        </w:rPr>
        <w:t xml:space="preserve"> </w:t>
      </w:r>
      <w:r w:rsidR="008B26CE" w:rsidRPr="007B342B">
        <w:rPr>
          <w:rFonts w:ascii="Times New Roman" w:hAnsi="Times New Roman" w:cs="Times New Roman"/>
          <w:bCs/>
          <w:iCs/>
          <w:sz w:val="22"/>
          <w:szCs w:val="22"/>
        </w:rPr>
        <w:t>https://doi.org/10.1089/lgbt.2021.0024</w:t>
      </w:r>
    </w:p>
    <w:p w14:paraId="03B2BAA6" w14:textId="77777777" w:rsidR="00C1236F" w:rsidRPr="007B342B" w:rsidRDefault="00C1236F" w:rsidP="00F07F4C">
      <w:pPr>
        <w:pStyle w:val="Section"/>
        <w:tabs>
          <w:tab w:val="left" w:pos="720"/>
        </w:tabs>
        <w:ind w:left="720"/>
        <w:rPr>
          <w:rFonts w:ascii="Times New Roman" w:hAnsi="Times New Roman" w:cs="Times New Roman"/>
          <w:bCs/>
          <w:i/>
          <w:sz w:val="22"/>
          <w:szCs w:val="22"/>
        </w:rPr>
      </w:pPr>
    </w:p>
    <w:p w14:paraId="1438F8E5" w14:textId="45E78177" w:rsidR="00671758" w:rsidRPr="007B342B" w:rsidRDefault="009D0F36" w:rsidP="000666F9">
      <w:pPr>
        <w:pStyle w:val="Section"/>
        <w:numPr>
          <w:ilvl w:val="0"/>
          <w:numId w:val="3"/>
        </w:numPr>
        <w:tabs>
          <w:tab w:val="left" w:pos="720"/>
        </w:tabs>
        <w:rPr>
          <w:rFonts w:ascii="Times New Roman" w:hAnsi="Times New Roman" w:cs="Times New Roman"/>
          <w:bCs/>
          <w:i/>
          <w:sz w:val="22"/>
          <w:szCs w:val="22"/>
        </w:rPr>
      </w:pPr>
      <w:r w:rsidRPr="007B342B">
        <w:rPr>
          <w:rFonts w:ascii="Times New Roman" w:hAnsi="Times New Roman" w:cs="Times New Roman"/>
          <w:b/>
          <w:iCs/>
          <w:sz w:val="22"/>
          <w:szCs w:val="22"/>
        </w:rPr>
        <w:t>Scheer, J. R.,</w:t>
      </w:r>
      <w:r w:rsidRPr="007B342B">
        <w:rPr>
          <w:rFonts w:ascii="Times New Roman" w:hAnsi="Times New Roman" w:cs="Times New Roman"/>
          <w:bCs/>
          <w:iCs/>
          <w:sz w:val="22"/>
          <w:szCs w:val="22"/>
        </w:rPr>
        <w:t xml:space="preserve"> Edwards, K. M.,</w:t>
      </w:r>
      <w:r w:rsidR="00C50146" w:rsidRPr="007B342B">
        <w:rPr>
          <w:rFonts w:ascii="Times New Roman" w:hAnsi="Times New Roman" w:cs="Times New Roman"/>
          <w:bCs/>
          <w:iCs/>
          <w:sz w:val="22"/>
          <w:szCs w:val="22"/>
        </w:rPr>
        <w:t xml:space="preserve"> </w:t>
      </w:r>
      <w:r w:rsidR="001711D7" w:rsidRPr="007B342B">
        <w:rPr>
          <w:rFonts w:ascii="Times New Roman" w:hAnsi="Times New Roman" w:cs="Times New Roman"/>
          <w:bCs/>
          <w:iCs/>
          <w:sz w:val="22"/>
          <w:szCs w:val="22"/>
        </w:rPr>
        <w:t>**</w:t>
      </w:r>
      <w:r w:rsidRPr="007B342B">
        <w:rPr>
          <w:rFonts w:ascii="Times New Roman" w:hAnsi="Times New Roman" w:cs="Times New Roman"/>
          <w:bCs/>
          <w:iCs/>
          <w:sz w:val="22"/>
          <w:szCs w:val="22"/>
        </w:rPr>
        <w:t>Sheinfil, A. Z.,</w:t>
      </w:r>
      <w:r w:rsidR="0044085F" w:rsidRPr="007B342B">
        <w:rPr>
          <w:rFonts w:ascii="Times New Roman" w:hAnsi="Times New Roman" w:cs="Times New Roman"/>
          <w:bCs/>
          <w:iCs/>
          <w:sz w:val="22"/>
          <w:szCs w:val="22"/>
        </w:rPr>
        <w:t xml:space="preserve"> </w:t>
      </w:r>
      <w:r w:rsidRPr="007B342B">
        <w:rPr>
          <w:rFonts w:ascii="Times New Roman" w:hAnsi="Times New Roman" w:cs="Times New Roman"/>
          <w:bCs/>
          <w:iCs/>
          <w:sz w:val="22"/>
          <w:szCs w:val="22"/>
        </w:rPr>
        <w:t>Dalton, M. R.,</w:t>
      </w:r>
      <w:r w:rsidR="001711D7" w:rsidRPr="007B342B">
        <w:rPr>
          <w:rFonts w:ascii="Times New Roman" w:hAnsi="Times New Roman" w:cs="Times New Roman"/>
          <w:bCs/>
          <w:iCs/>
          <w:sz w:val="22"/>
          <w:szCs w:val="22"/>
        </w:rPr>
        <w:t xml:space="preserve"> **</w:t>
      </w:r>
      <w:r w:rsidRPr="007B342B">
        <w:rPr>
          <w:rFonts w:ascii="Times New Roman" w:hAnsi="Times New Roman" w:cs="Times New Roman"/>
          <w:bCs/>
          <w:iCs/>
          <w:sz w:val="22"/>
          <w:szCs w:val="22"/>
        </w:rPr>
        <w:t xml:space="preserve">Firkey, M. K., &amp; Watson, R. J. (2021). </w:t>
      </w:r>
      <w:r w:rsidR="00002096" w:rsidRPr="007B342B">
        <w:rPr>
          <w:rFonts w:ascii="Times New Roman" w:hAnsi="Times New Roman" w:cs="Times New Roman"/>
          <w:bCs/>
          <w:iCs/>
          <w:sz w:val="22"/>
          <w:szCs w:val="22"/>
        </w:rPr>
        <w:t>Interpersonal</w:t>
      </w:r>
      <w:r w:rsidRPr="007B342B">
        <w:rPr>
          <w:rFonts w:ascii="Times New Roman" w:hAnsi="Times New Roman" w:cs="Times New Roman"/>
          <w:bCs/>
          <w:iCs/>
          <w:sz w:val="22"/>
          <w:szCs w:val="22"/>
        </w:rPr>
        <w:t xml:space="preserve"> victimization, substance use, and mental health among sexual and gender minority youth: The role of self-concept factors. </w:t>
      </w:r>
      <w:r w:rsidRPr="007B342B">
        <w:rPr>
          <w:rFonts w:ascii="Times New Roman" w:hAnsi="Times New Roman" w:cs="Times New Roman"/>
          <w:bCs/>
          <w:i/>
          <w:sz w:val="22"/>
          <w:szCs w:val="22"/>
        </w:rPr>
        <w:t>Journal of Interpersonal Violence</w:t>
      </w:r>
      <w:r w:rsidR="00C106A5" w:rsidRPr="007B342B">
        <w:rPr>
          <w:rFonts w:ascii="Times New Roman" w:hAnsi="Times New Roman" w:cs="Times New Roman"/>
          <w:bCs/>
          <w:iCs/>
          <w:sz w:val="22"/>
          <w:szCs w:val="22"/>
        </w:rPr>
        <w:t>,</w:t>
      </w:r>
      <w:r w:rsidR="00C106A5" w:rsidRPr="007B342B">
        <w:rPr>
          <w:rFonts w:ascii="Times New Roman" w:hAnsi="Times New Roman" w:cs="Times New Roman"/>
          <w:iCs/>
          <w:sz w:val="22"/>
          <w:szCs w:val="22"/>
        </w:rPr>
        <w:t xml:space="preserve"> </w:t>
      </w:r>
      <w:r w:rsidR="00C106A5" w:rsidRPr="007B342B">
        <w:rPr>
          <w:rFonts w:ascii="Times New Roman" w:hAnsi="Times New Roman" w:cs="Times New Roman"/>
          <w:bCs/>
          <w:iCs/>
          <w:sz w:val="22"/>
          <w:szCs w:val="22"/>
        </w:rPr>
        <w:t>37(19-20), NP18104–NP18129. https://doi.org/10.1177/08862605211035868</w:t>
      </w:r>
    </w:p>
    <w:p w14:paraId="4FF1817B" w14:textId="77777777" w:rsidR="00C106A5" w:rsidRPr="007B342B" w:rsidRDefault="00C106A5" w:rsidP="00C106A5">
      <w:pPr>
        <w:pStyle w:val="ListParagraph"/>
        <w:rPr>
          <w:bCs/>
          <w:i/>
          <w:sz w:val="22"/>
          <w:szCs w:val="22"/>
        </w:rPr>
      </w:pPr>
    </w:p>
    <w:p w14:paraId="00C7DC1A" w14:textId="040A75E7" w:rsidR="00900013" w:rsidRPr="007B342B" w:rsidRDefault="00900013" w:rsidP="00900013">
      <w:pPr>
        <w:pStyle w:val="Section"/>
        <w:numPr>
          <w:ilvl w:val="0"/>
          <w:numId w:val="3"/>
        </w:numPr>
        <w:tabs>
          <w:tab w:val="left" w:pos="720"/>
        </w:tabs>
        <w:rPr>
          <w:rFonts w:ascii="Times New Roman" w:hAnsi="Times New Roman" w:cs="Times New Roman"/>
          <w:bCs/>
          <w:iCs/>
          <w:sz w:val="22"/>
          <w:szCs w:val="22"/>
        </w:rPr>
      </w:pPr>
      <w:r w:rsidRPr="007B342B">
        <w:rPr>
          <w:rFonts w:ascii="Times New Roman" w:hAnsi="Times New Roman" w:cs="Times New Roman"/>
          <w:bCs/>
          <w:iCs/>
          <w:sz w:val="22"/>
          <w:szCs w:val="22"/>
        </w:rPr>
        <w:t xml:space="preserve">**Helminen, E. C., </w:t>
      </w:r>
      <w:r w:rsidRPr="007B342B">
        <w:rPr>
          <w:rFonts w:ascii="Times New Roman" w:hAnsi="Times New Roman" w:cs="Times New Roman"/>
          <w:b/>
          <w:iCs/>
          <w:sz w:val="22"/>
          <w:szCs w:val="22"/>
        </w:rPr>
        <w:t>Scheer, J. R.,</w:t>
      </w:r>
      <w:r w:rsidRPr="007B342B">
        <w:rPr>
          <w:rFonts w:ascii="Times New Roman" w:hAnsi="Times New Roman" w:cs="Times New Roman"/>
          <w:bCs/>
          <w:iCs/>
          <w:sz w:val="22"/>
          <w:szCs w:val="22"/>
        </w:rPr>
        <w:t xml:space="preserve"> Felver, J. C. (</w:t>
      </w:r>
      <w:r w:rsidR="00C5185B" w:rsidRPr="007B342B">
        <w:rPr>
          <w:rFonts w:ascii="Times New Roman" w:hAnsi="Times New Roman" w:cs="Times New Roman"/>
          <w:bCs/>
          <w:iCs/>
          <w:sz w:val="22"/>
          <w:szCs w:val="22"/>
        </w:rPr>
        <w:t>2021</w:t>
      </w:r>
      <w:r w:rsidRPr="007B342B">
        <w:rPr>
          <w:rFonts w:ascii="Times New Roman" w:hAnsi="Times New Roman" w:cs="Times New Roman"/>
          <w:bCs/>
          <w:iCs/>
          <w:sz w:val="22"/>
          <w:szCs w:val="22"/>
        </w:rPr>
        <w:t>). Gender differences in the associations between mindfulness, self-compassion, and perceived stress reactivity.</w:t>
      </w:r>
      <w:r w:rsidR="00C5185B" w:rsidRPr="007B342B">
        <w:rPr>
          <w:rFonts w:ascii="Times New Roman" w:hAnsi="Times New Roman" w:cs="Times New Roman"/>
          <w:bCs/>
          <w:iCs/>
          <w:sz w:val="22"/>
          <w:szCs w:val="22"/>
        </w:rPr>
        <w:t xml:space="preserve"> </w:t>
      </w:r>
      <w:r w:rsidR="00C5185B" w:rsidRPr="007B342B">
        <w:rPr>
          <w:rFonts w:ascii="Times New Roman" w:hAnsi="Times New Roman" w:cs="Times New Roman"/>
          <w:bCs/>
          <w:i/>
          <w:sz w:val="22"/>
          <w:szCs w:val="22"/>
        </w:rPr>
        <w:t>Mindfulness</w:t>
      </w:r>
      <w:r w:rsidR="00E778E3" w:rsidRPr="009A0991">
        <w:rPr>
          <w:rFonts w:ascii="Times New Roman" w:hAnsi="Times New Roman" w:cs="Times New Roman"/>
          <w:bCs/>
          <w:iCs/>
          <w:sz w:val="22"/>
          <w:szCs w:val="22"/>
        </w:rPr>
        <w:t xml:space="preserve">, </w:t>
      </w:r>
      <w:r w:rsidR="00E778E3" w:rsidRPr="007B342B">
        <w:rPr>
          <w:rFonts w:ascii="Times New Roman" w:hAnsi="Times New Roman" w:cs="Times New Roman"/>
          <w:bCs/>
          <w:i/>
          <w:sz w:val="22"/>
          <w:szCs w:val="22"/>
        </w:rPr>
        <w:t>12</w:t>
      </w:r>
      <w:r w:rsidR="00E778E3" w:rsidRPr="007B342B">
        <w:rPr>
          <w:rFonts w:ascii="Times New Roman" w:hAnsi="Times New Roman" w:cs="Times New Roman"/>
          <w:bCs/>
          <w:iCs/>
          <w:sz w:val="22"/>
          <w:szCs w:val="22"/>
        </w:rPr>
        <w:t xml:space="preserve">, 2173-2183. https://doi.org/ </w:t>
      </w:r>
      <w:r w:rsidR="00EE18C6" w:rsidRPr="007B342B">
        <w:rPr>
          <w:rFonts w:ascii="Times New Roman" w:hAnsi="Times New Roman" w:cs="Times New Roman"/>
          <w:bCs/>
          <w:iCs/>
          <w:sz w:val="22"/>
          <w:szCs w:val="22"/>
        </w:rPr>
        <w:t>https://doi.org/</w:t>
      </w:r>
      <w:r w:rsidR="00C5185B" w:rsidRPr="007B342B">
        <w:rPr>
          <w:rFonts w:ascii="Times New Roman" w:hAnsi="Times New Roman" w:cs="Times New Roman"/>
          <w:bCs/>
          <w:iCs/>
          <w:sz w:val="22"/>
          <w:szCs w:val="22"/>
        </w:rPr>
        <w:t>10.1007/s12671-021-01672-y</w:t>
      </w:r>
    </w:p>
    <w:p w14:paraId="32A99FBB" w14:textId="77777777" w:rsidR="00900013" w:rsidRPr="007B342B" w:rsidRDefault="00900013" w:rsidP="00900013">
      <w:pPr>
        <w:pStyle w:val="Section"/>
        <w:tabs>
          <w:tab w:val="left" w:pos="720"/>
        </w:tabs>
        <w:ind w:left="720"/>
        <w:rPr>
          <w:rFonts w:ascii="Times New Roman" w:hAnsi="Times New Roman" w:cs="Times New Roman"/>
          <w:bCs/>
          <w:i/>
          <w:sz w:val="22"/>
          <w:szCs w:val="22"/>
        </w:rPr>
      </w:pPr>
    </w:p>
    <w:p w14:paraId="79A50E40" w14:textId="3F6A298B" w:rsidR="00671758" w:rsidRPr="007B342B" w:rsidRDefault="00794DFC" w:rsidP="00671758">
      <w:pPr>
        <w:pStyle w:val="Section"/>
        <w:numPr>
          <w:ilvl w:val="0"/>
          <w:numId w:val="3"/>
        </w:numPr>
        <w:tabs>
          <w:tab w:val="left" w:pos="720"/>
        </w:tabs>
        <w:rPr>
          <w:rFonts w:ascii="Times New Roman" w:hAnsi="Times New Roman" w:cs="Times New Roman"/>
          <w:bCs/>
          <w:i/>
          <w:sz w:val="22"/>
          <w:szCs w:val="22"/>
        </w:rPr>
      </w:pPr>
      <w:bookmarkStart w:id="26" w:name="_Hlk73600195"/>
      <w:r w:rsidRPr="007B342B">
        <w:rPr>
          <w:rFonts w:ascii="Times New Roman" w:hAnsi="Times New Roman" w:cs="Times New Roman"/>
          <w:bCs/>
          <w:sz w:val="22"/>
          <w:szCs w:val="22"/>
        </w:rPr>
        <w:t xml:space="preserve">Wang, K., Maiolatesi, A. J., Burton, C., </w:t>
      </w:r>
      <w:r w:rsidRPr="007B342B">
        <w:rPr>
          <w:rFonts w:ascii="Times New Roman" w:hAnsi="Times New Roman" w:cs="Times New Roman"/>
          <w:b/>
          <w:bCs/>
          <w:sz w:val="22"/>
          <w:szCs w:val="22"/>
        </w:rPr>
        <w:t>Scheer, J. R.,</w:t>
      </w:r>
      <w:r w:rsidRPr="007B342B">
        <w:rPr>
          <w:rFonts w:ascii="Times New Roman" w:hAnsi="Times New Roman" w:cs="Times New Roman"/>
          <w:bCs/>
          <w:sz w:val="22"/>
          <w:szCs w:val="22"/>
        </w:rPr>
        <w:t xml:space="preserve"> &amp; Pachankis, J. E. </w:t>
      </w:r>
      <w:r w:rsidR="00674EC3" w:rsidRPr="007B342B">
        <w:rPr>
          <w:rFonts w:ascii="Times New Roman" w:hAnsi="Times New Roman" w:cs="Times New Roman"/>
          <w:bCs/>
          <w:sz w:val="22"/>
          <w:szCs w:val="22"/>
        </w:rPr>
        <w:t>(</w:t>
      </w:r>
      <w:r w:rsidR="00984C31" w:rsidRPr="007B342B">
        <w:rPr>
          <w:rFonts w:ascii="Times New Roman" w:hAnsi="Times New Roman" w:cs="Times New Roman"/>
          <w:bCs/>
          <w:sz w:val="22"/>
          <w:szCs w:val="22"/>
        </w:rPr>
        <w:t>2021</w:t>
      </w:r>
      <w:r w:rsidRPr="007B342B">
        <w:rPr>
          <w:rFonts w:ascii="Times New Roman" w:hAnsi="Times New Roman" w:cs="Times New Roman"/>
          <w:bCs/>
          <w:sz w:val="22"/>
          <w:szCs w:val="22"/>
        </w:rPr>
        <w:t xml:space="preserve">). Emotion regulation in context: Expressive flexibility as a stigma coping resource for sexual minority men. </w:t>
      </w:r>
      <w:r w:rsidRPr="007B342B">
        <w:rPr>
          <w:rFonts w:ascii="Times New Roman" w:hAnsi="Times New Roman" w:cs="Times New Roman"/>
          <w:bCs/>
          <w:i/>
          <w:sz w:val="22"/>
          <w:szCs w:val="22"/>
        </w:rPr>
        <w:t>Psychology of Sexual Orientation and Gender Diversity</w:t>
      </w:r>
      <w:bookmarkEnd w:id="26"/>
      <w:r w:rsidR="00E778E3" w:rsidRPr="00915921">
        <w:rPr>
          <w:rFonts w:ascii="Times New Roman" w:hAnsi="Times New Roman" w:cs="Times New Roman"/>
          <w:bCs/>
          <w:iCs/>
          <w:sz w:val="22"/>
          <w:szCs w:val="22"/>
        </w:rPr>
        <w:t>,</w:t>
      </w:r>
      <w:r w:rsidR="00E778E3" w:rsidRPr="007B342B">
        <w:rPr>
          <w:rFonts w:ascii="Times New Roman" w:hAnsi="Times New Roman" w:cs="Times New Roman"/>
          <w:bCs/>
          <w:i/>
          <w:sz w:val="22"/>
          <w:szCs w:val="22"/>
        </w:rPr>
        <w:t xml:space="preserve"> 9</w:t>
      </w:r>
      <w:r w:rsidR="00E778E3" w:rsidRPr="007B342B">
        <w:rPr>
          <w:rFonts w:ascii="Times New Roman" w:hAnsi="Times New Roman" w:cs="Times New Roman"/>
          <w:bCs/>
          <w:iCs/>
          <w:sz w:val="22"/>
          <w:szCs w:val="22"/>
        </w:rPr>
        <w:t>(2), 214–221. https://doi.org/10.1037/sgd0000503</w:t>
      </w:r>
    </w:p>
    <w:p w14:paraId="4C20A762" w14:textId="77777777" w:rsidR="00671758" w:rsidRPr="007B342B" w:rsidRDefault="00671758" w:rsidP="00671758">
      <w:pPr>
        <w:pStyle w:val="ListParagraph"/>
        <w:rPr>
          <w:b/>
          <w:bCs/>
          <w:sz w:val="22"/>
          <w:szCs w:val="22"/>
        </w:rPr>
      </w:pPr>
    </w:p>
    <w:p w14:paraId="11506297" w14:textId="3F7E3B46" w:rsidR="002C12E4" w:rsidRPr="007B342B" w:rsidRDefault="00671758" w:rsidP="009736A2">
      <w:pPr>
        <w:pStyle w:val="Section"/>
        <w:numPr>
          <w:ilvl w:val="0"/>
          <w:numId w:val="3"/>
        </w:numPr>
        <w:tabs>
          <w:tab w:val="left" w:pos="720"/>
        </w:tabs>
        <w:rPr>
          <w:rFonts w:ascii="Times New Roman" w:hAnsi="Times New Roman" w:cs="Times New Roman"/>
          <w:b/>
          <w:bCs/>
          <w:sz w:val="22"/>
          <w:szCs w:val="22"/>
        </w:rPr>
      </w:pPr>
      <w:r w:rsidRPr="007B342B">
        <w:rPr>
          <w:rFonts w:ascii="Times New Roman" w:hAnsi="Times New Roman" w:cs="Times New Roman"/>
          <w:b/>
          <w:bCs/>
          <w:sz w:val="22"/>
          <w:szCs w:val="22"/>
        </w:rPr>
        <w:t xml:space="preserve">Scheer, J. R., </w:t>
      </w:r>
      <w:r w:rsidRPr="007B342B">
        <w:rPr>
          <w:rFonts w:ascii="Times New Roman" w:hAnsi="Times New Roman" w:cs="Times New Roman"/>
          <w:sz w:val="22"/>
          <w:szCs w:val="22"/>
        </w:rPr>
        <w:t xml:space="preserve">Antebi-Gruszka, N., &amp; Sullivan, T. (2021). Physical and sexual victimization class membership and alcohol misuse and consequences among sexual minority and heterosexual female youth. </w:t>
      </w:r>
      <w:r w:rsidRPr="007B342B">
        <w:rPr>
          <w:rFonts w:ascii="Times New Roman" w:hAnsi="Times New Roman" w:cs="Times New Roman"/>
          <w:i/>
          <w:iCs/>
          <w:sz w:val="22"/>
          <w:szCs w:val="22"/>
        </w:rPr>
        <w:t>Psychology of Violence</w:t>
      </w:r>
      <w:r w:rsidRPr="008325E2">
        <w:rPr>
          <w:rFonts w:ascii="Times New Roman" w:hAnsi="Times New Roman" w:cs="Times New Roman"/>
          <w:sz w:val="22"/>
          <w:szCs w:val="22"/>
        </w:rPr>
        <w:t xml:space="preserve">, </w:t>
      </w:r>
      <w:bookmarkStart w:id="27" w:name="_Hlk82689322"/>
      <w:r w:rsidRPr="007B342B">
        <w:rPr>
          <w:rFonts w:ascii="Times New Roman" w:hAnsi="Times New Roman" w:cs="Times New Roman"/>
          <w:i/>
          <w:iCs/>
          <w:sz w:val="22"/>
          <w:szCs w:val="22"/>
        </w:rPr>
        <w:t>11</w:t>
      </w:r>
      <w:r w:rsidRPr="007B342B">
        <w:rPr>
          <w:rFonts w:ascii="Times New Roman" w:hAnsi="Times New Roman" w:cs="Times New Roman"/>
          <w:sz w:val="22"/>
          <w:szCs w:val="22"/>
        </w:rPr>
        <w:t>(5), 434</w:t>
      </w:r>
      <w:r w:rsidR="00225BD2" w:rsidRPr="007B342B">
        <w:rPr>
          <w:rFonts w:ascii="Times New Roman" w:hAnsi="Times New Roman" w:cs="Times New Roman"/>
          <w:sz w:val="22"/>
          <w:szCs w:val="22"/>
        </w:rPr>
        <w:t>-</w:t>
      </w:r>
      <w:r w:rsidRPr="007B342B">
        <w:rPr>
          <w:rFonts w:ascii="Times New Roman" w:hAnsi="Times New Roman" w:cs="Times New Roman"/>
          <w:sz w:val="22"/>
          <w:szCs w:val="22"/>
        </w:rPr>
        <w:t>444</w:t>
      </w:r>
      <w:bookmarkEnd w:id="27"/>
      <w:r w:rsidR="00FF1DF6" w:rsidRPr="007B342B">
        <w:rPr>
          <w:rFonts w:ascii="Times New Roman" w:hAnsi="Times New Roman" w:cs="Times New Roman"/>
          <w:sz w:val="22"/>
          <w:szCs w:val="22"/>
        </w:rPr>
        <w:t>.</w:t>
      </w:r>
      <w:r w:rsidR="003E33B1" w:rsidRPr="007B342B">
        <w:rPr>
          <w:rFonts w:ascii="Times New Roman" w:hAnsi="Times New Roman" w:cs="Times New Roman"/>
          <w:sz w:val="22"/>
          <w:szCs w:val="22"/>
        </w:rPr>
        <w:t xml:space="preserve"> https://doi.org/10.1037/vio0000380</w:t>
      </w:r>
    </w:p>
    <w:p w14:paraId="3AB059D4" w14:textId="77777777" w:rsidR="004C7EF4" w:rsidRPr="007B342B" w:rsidRDefault="004C7EF4" w:rsidP="004C7EF4">
      <w:pPr>
        <w:pStyle w:val="ListParagraph"/>
        <w:rPr>
          <w:bCs/>
          <w:iCs/>
          <w:sz w:val="22"/>
          <w:szCs w:val="22"/>
        </w:rPr>
      </w:pPr>
    </w:p>
    <w:p w14:paraId="7AA7ACA9" w14:textId="17DCCAD9" w:rsidR="004C7EF4" w:rsidRPr="007B342B" w:rsidRDefault="004C7EF4" w:rsidP="000709C6">
      <w:pPr>
        <w:pStyle w:val="Section"/>
        <w:numPr>
          <w:ilvl w:val="0"/>
          <w:numId w:val="3"/>
        </w:numPr>
        <w:tabs>
          <w:tab w:val="left" w:pos="720"/>
        </w:tabs>
        <w:rPr>
          <w:rFonts w:ascii="Times New Roman" w:hAnsi="Times New Roman" w:cs="Times New Roman"/>
          <w:bCs/>
          <w:iCs/>
          <w:sz w:val="22"/>
          <w:szCs w:val="22"/>
        </w:rPr>
      </w:pPr>
      <w:r w:rsidRPr="007B342B">
        <w:rPr>
          <w:rFonts w:ascii="Times New Roman" w:hAnsi="Times New Roman" w:cs="Times New Roman"/>
          <w:bCs/>
          <w:iCs/>
          <w:sz w:val="22"/>
          <w:szCs w:val="22"/>
        </w:rPr>
        <w:t xml:space="preserve">Edwards, K. M., </w:t>
      </w:r>
      <w:r w:rsidRPr="007B342B">
        <w:rPr>
          <w:rFonts w:ascii="Times New Roman" w:hAnsi="Times New Roman" w:cs="Times New Roman"/>
          <w:b/>
          <w:iCs/>
          <w:sz w:val="22"/>
          <w:szCs w:val="22"/>
        </w:rPr>
        <w:t xml:space="preserve">Scheer, J. R., </w:t>
      </w:r>
      <w:r w:rsidRPr="007B342B">
        <w:rPr>
          <w:rFonts w:ascii="Times New Roman" w:hAnsi="Times New Roman" w:cs="Times New Roman"/>
          <w:bCs/>
          <w:iCs/>
          <w:sz w:val="22"/>
          <w:szCs w:val="22"/>
        </w:rPr>
        <w:t>Littleton, H., &amp; Mullet, N. (2021). Preventing adverse childhood experiences among sexual and gender minority youth: A call to action. </w:t>
      </w:r>
      <w:r w:rsidRPr="007B342B">
        <w:rPr>
          <w:rFonts w:ascii="Times New Roman" w:hAnsi="Times New Roman" w:cs="Times New Roman"/>
          <w:bCs/>
          <w:i/>
          <w:iCs/>
          <w:sz w:val="22"/>
          <w:szCs w:val="22"/>
        </w:rPr>
        <w:t xml:space="preserve">Journal of </w:t>
      </w:r>
      <w:r w:rsidR="005956B4" w:rsidRPr="007B342B">
        <w:rPr>
          <w:rFonts w:ascii="Times New Roman" w:hAnsi="Times New Roman" w:cs="Times New Roman"/>
          <w:bCs/>
          <w:i/>
          <w:iCs/>
          <w:sz w:val="22"/>
          <w:szCs w:val="22"/>
        </w:rPr>
        <w:t>G</w:t>
      </w:r>
      <w:r w:rsidRPr="007B342B">
        <w:rPr>
          <w:rFonts w:ascii="Times New Roman" w:hAnsi="Times New Roman" w:cs="Times New Roman"/>
          <w:bCs/>
          <w:i/>
          <w:iCs/>
          <w:sz w:val="22"/>
          <w:szCs w:val="22"/>
        </w:rPr>
        <w:t xml:space="preserve">ay &amp; </w:t>
      </w:r>
      <w:r w:rsidR="005956B4" w:rsidRPr="007B342B">
        <w:rPr>
          <w:rFonts w:ascii="Times New Roman" w:hAnsi="Times New Roman" w:cs="Times New Roman"/>
          <w:bCs/>
          <w:i/>
          <w:iCs/>
          <w:sz w:val="22"/>
          <w:szCs w:val="22"/>
        </w:rPr>
        <w:t>L</w:t>
      </w:r>
      <w:r w:rsidRPr="007B342B">
        <w:rPr>
          <w:rFonts w:ascii="Times New Roman" w:hAnsi="Times New Roman" w:cs="Times New Roman"/>
          <w:bCs/>
          <w:i/>
          <w:iCs/>
          <w:sz w:val="22"/>
          <w:szCs w:val="22"/>
        </w:rPr>
        <w:t xml:space="preserve">esbian </w:t>
      </w:r>
      <w:r w:rsidR="005956B4" w:rsidRPr="007B342B">
        <w:rPr>
          <w:rFonts w:ascii="Times New Roman" w:hAnsi="Times New Roman" w:cs="Times New Roman"/>
          <w:bCs/>
          <w:i/>
          <w:iCs/>
          <w:sz w:val="22"/>
          <w:szCs w:val="22"/>
        </w:rPr>
        <w:t>M</w:t>
      </w:r>
      <w:r w:rsidRPr="007B342B">
        <w:rPr>
          <w:rFonts w:ascii="Times New Roman" w:hAnsi="Times New Roman" w:cs="Times New Roman"/>
          <w:bCs/>
          <w:i/>
          <w:iCs/>
          <w:sz w:val="22"/>
          <w:szCs w:val="22"/>
        </w:rPr>
        <w:t xml:space="preserve">ental </w:t>
      </w:r>
      <w:r w:rsidR="005956B4" w:rsidRPr="007B342B">
        <w:rPr>
          <w:rFonts w:ascii="Times New Roman" w:hAnsi="Times New Roman" w:cs="Times New Roman"/>
          <w:bCs/>
          <w:i/>
          <w:iCs/>
          <w:sz w:val="22"/>
          <w:szCs w:val="22"/>
        </w:rPr>
        <w:t>H</w:t>
      </w:r>
      <w:r w:rsidRPr="007B342B">
        <w:rPr>
          <w:rFonts w:ascii="Times New Roman" w:hAnsi="Times New Roman" w:cs="Times New Roman"/>
          <w:bCs/>
          <w:i/>
          <w:iCs/>
          <w:sz w:val="22"/>
          <w:szCs w:val="22"/>
        </w:rPr>
        <w:t>ealth</w:t>
      </w:r>
      <w:r w:rsidRPr="007B342B">
        <w:rPr>
          <w:rFonts w:ascii="Times New Roman" w:hAnsi="Times New Roman" w:cs="Times New Roman"/>
          <w:bCs/>
          <w:iCs/>
          <w:sz w:val="22"/>
          <w:szCs w:val="22"/>
        </w:rPr>
        <w:t>, </w:t>
      </w:r>
      <w:r w:rsidRPr="007B342B">
        <w:rPr>
          <w:rFonts w:ascii="Times New Roman" w:hAnsi="Times New Roman" w:cs="Times New Roman"/>
          <w:bCs/>
          <w:i/>
          <w:iCs/>
          <w:sz w:val="22"/>
          <w:szCs w:val="22"/>
        </w:rPr>
        <w:t>25</w:t>
      </w:r>
      <w:r w:rsidRPr="007B342B">
        <w:rPr>
          <w:rFonts w:ascii="Times New Roman" w:hAnsi="Times New Roman" w:cs="Times New Roman"/>
          <w:bCs/>
          <w:iCs/>
          <w:sz w:val="22"/>
          <w:szCs w:val="22"/>
        </w:rPr>
        <w:t>(4), 355</w:t>
      </w:r>
      <w:r w:rsidR="007E5B01" w:rsidRPr="007B342B">
        <w:rPr>
          <w:rFonts w:ascii="Times New Roman" w:hAnsi="Times New Roman" w:cs="Times New Roman"/>
          <w:bCs/>
          <w:iCs/>
          <w:sz w:val="22"/>
          <w:szCs w:val="22"/>
        </w:rPr>
        <w:t>-</w:t>
      </w:r>
      <w:r w:rsidRPr="007B342B">
        <w:rPr>
          <w:rFonts w:ascii="Times New Roman" w:hAnsi="Times New Roman" w:cs="Times New Roman"/>
          <w:bCs/>
          <w:iCs/>
          <w:sz w:val="22"/>
          <w:szCs w:val="22"/>
        </w:rPr>
        <w:t xml:space="preserve">357. </w:t>
      </w:r>
      <w:r w:rsidR="00F94D8E" w:rsidRPr="007B342B">
        <w:rPr>
          <w:rFonts w:ascii="Times New Roman" w:hAnsi="Times New Roman" w:cs="Times New Roman"/>
          <w:bCs/>
          <w:iCs/>
          <w:sz w:val="22"/>
          <w:szCs w:val="22"/>
        </w:rPr>
        <w:t>https://doi.org/10.1080/19359705.2021.1932662</w:t>
      </w:r>
    </w:p>
    <w:p w14:paraId="114F588F" w14:textId="77777777" w:rsidR="007E5B01" w:rsidRPr="007B342B" w:rsidRDefault="007E5B01" w:rsidP="007E5B01">
      <w:pPr>
        <w:pStyle w:val="Section"/>
        <w:tabs>
          <w:tab w:val="left" w:pos="720"/>
        </w:tabs>
        <w:ind w:left="720"/>
        <w:rPr>
          <w:rFonts w:ascii="Times New Roman" w:hAnsi="Times New Roman" w:cs="Times New Roman"/>
          <w:bCs/>
          <w:iCs/>
          <w:sz w:val="22"/>
          <w:szCs w:val="22"/>
        </w:rPr>
      </w:pPr>
    </w:p>
    <w:p w14:paraId="05F809B5" w14:textId="29AD7A1D" w:rsidR="00C11833" w:rsidRPr="007B342B" w:rsidRDefault="00C11833" w:rsidP="00C11833">
      <w:pPr>
        <w:pStyle w:val="Section"/>
        <w:numPr>
          <w:ilvl w:val="0"/>
          <w:numId w:val="3"/>
        </w:numPr>
        <w:tabs>
          <w:tab w:val="left" w:pos="720"/>
        </w:tabs>
        <w:rPr>
          <w:rFonts w:ascii="Times New Roman" w:hAnsi="Times New Roman" w:cs="Times New Roman"/>
          <w:bCs/>
          <w:i/>
          <w:iCs/>
          <w:sz w:val="22"/>
          <w:szCs w:val="22"/>
        </w:rPr>
      </w:pPr>
      <w:r w:rsidRPr="007B342B">
        <w:rPr>
          <w:rFonts w:ascii="Times New Roman" w:hAnsi="Times New Roman" w:cs="Times New Roman"/>
          <w:bCs/>
          <w:iCs/>
          <w:sz w:val="22"/>
          <w:szCs w:val="22"/>
        </w:rPr>
        <w:t xml:space="preserve">Antebi-Gruszka, N., &amp; </w:t>
      </w:r>
      <w:r w:rsidRPr="007B342B">
        <w:rPr>
          <w:rFonts w:ascii="Times New Roman" w:hAnsi="Times New Roman" w:cs="Times New Roman"/>
          <w:b/>
          <w:iCs/>
          <w:sz w:val="22"/>
          <w:szCs w:val="22"/>
        </w:rPr>
        <w:t>Scheer, J. R.</w:t>
      </w:r>
      <w:r w:rsidRPr="007B342B">
        <w:rPr>
          <w:rFonts w:ascii="Times New Roman" w:hAnsi="Times New Roman" w:cs="Times New Roman"/>
          <w:bCs/>
          <w:iCs/>
          <w:sz w:val="22"/>
          <w:szCs w:val="22"/>
        </w:rPr>
        <w:t xml:space="preserve"> (</w:t>
      </w:r>
      <w:r w:rsidR="0013478D" w:rsidRPr="007B342B">
        <w:rPr>
          <w:rFonts w:ascii="Times New Roman" w:hAnsi="Times New Roman" w:cs="Times New Roman"/>
          <w:bCs/>
          <w:iCs/>
          <w:sz w:val="22"/>
          <w:szCs w:val="22"/>
        </w:rPr>
        <w:t>2021</w:t>
      </w:r>
      <w:r w:rsidRPr="007B342B">
        <w:rPr>
          <w:rFonts w:ascii="Times New Roman" w:hAnsi="Times New Roman" w:cs="Times New Roman"/>
          <w:bCs/>
          <w:iCs/>
          <w:sz w:val="22"/>
          <w:szCs w:val="22"/>
        </w:rPr>
        <w:t xml:space="preserve">). </w:t>
      </w:r>
      <w:bookmarkStart w:id="28" w:name="_Hlk740950"/>
      <w:r w:rsidRPr="007B342B">
        <w:rPr>
          <w:rFonts w:ascii="Times New Roman" w:hAnsi="Times New Roman" w:cs="Times New Roman"/>
          <w:bCs/>
          <w:iCs/>
          <w:sz w:val="22"/>
          <w:szCs w:val="22"/>
        </w:rPr>
        <w:t xml:space="preserve">Associations between trauma-informed care components and multiple health and psychosocial risks among LGBTQ survivors of intimate partner violence. </w:t>
      </w:r>
      <w:r w:rsidRPr="007B342B">
        <w:rPr>
          <w:rFonts w:ascii="Times New Roman" w:hAnsi="Times New Roman" w:cs="Times New Roman"/>
          <w:i/>
          <w:iCs/>
          <w:sz w:val="22"/>
          <w:szCs w:val="22"/>
          <w:shd w:val="clear" w:color="auto" w:fill="FFFFFF"/>
        </w:rPr>
        <w:t>Journal of Mental Health Counseling</w:t>
      </w:r>
      <w:bookmarkEnd w:id="28"/>
      <w:r w:rsidR="0013478D" w:rsidRPr="00412144">
        <w:rPr>
          <w:rFonts w:ascii="Times New Roman" w:hAnsi="Times New Roman" w:cs="Times New Roman"/>
          <w:sz w:val="22"/>
          <w:szCs w:val="22"/>
          <w:shd w:val="clear" w:color="auto" w:fill="FFFFFF"/>
        </w:rPr>
        <w:t>,</w:t>
      </w:r>
      <w:r w:rsidR="0013478D" w:rsidRPr="007B342B">
        <w:rPr>
          <w:rFonts w:ascii="Times New Roman" w:hAnsi="Times New Roman" w:cs="Times New Roman"/>
          <w:i/>
          <w:iCs/>
          <w:sz w:val="22"/>
          <w:szCs w:val="22"/>
          <w:shd w:val="clear" w:color="auto" w:fill="FFFFFF"/>
        </w:rPr>
        <w:t xml:space="preserve"> 43</w:t>
      </w:r>
      <w:r w:rsidR="0013478D" w:rsidRPr="007B342B">
        <w:rPr>
          <w:rFonts w:ascii="Times New Roman" w:hAnsi="Times New Roman" w:cs="Times New Roman"/>
          <w:sz w:val="22"/>
          <w:szCs w:val="22"/>
          <w:shd w:val="clear" w:color="auto" w:fill="FFFFFF"/>
        </w:rPr>
        <w:t>(2)</w:t>
      </w:r>
      <w:r w:rsidR="000A5E98" w:rsidRPr="007B342B">
        <w:rPr>
          <w:rFonts w:ascii="Times New Roman" w:hAnsi="Times New Roman" w:cs="Times New Roman"/>
          <w:bCs/>
          <w:sz w:val="22"/>
          <w:szCs w:val="22"/>
        </w:rPr>
        <w:t>, 139-156</w:t>
      </w:r>
      <w:r w:rsidR="00870F85" w:rsidRPr="007B342B">
        <w:rPr>
          <w:rFonts w:ascii="Times New Roman" w:hAnsi="Times New Roman" w:cs="Times New Roman"/>
          <w:bCs/>
          <w:sz w:val="22"/>
          <w:szCs w:val="22"/>
        </w:rPr>
        <w:t>.</w:t>
      </w:r>
      <w:r w:rsidR="00DA4017" w:rsidRPr="007B342B">
        <w:rPr>
          <w:rFonts w:ascii="Times New Roman" w:hAnsi="Times New Roman" w:cs="Times New Roman"/>
          <w:sz w:val="22"/>
          <w:szCs w:val="22"/>
        </w:rPr>
        <w:t xml:space="preserve"> </w:t>
      </w:r>
      <w:r w:rsidR="00DA4017" w:rsidRPr="007B342B">
        <w:rPr>
          <w:rFonts w:ascii="Times New Roman" w:hAnsi="Times New Roman" w:cs="Times New Roman"/>
          <w:bCs/>
          <w:sz w:val="22"/>
          <w:szCs w:val="22"/>
        </w:rPr>
        <w:t>https://doi.org/10.17744/mehc.43.2.04</w:t>
      </w:r>
    </w:p>
    <w:p w14:paraId="5647A8FA" w14:textId="77777777" w:rsidR="000E764D" w:rsidRPr="007B342B" w:rsidRDefault="000E764D" w:rsidP="000E764D">
      <w:pPr>
        <w:pStyle w:val="Section"/>
        <w:tabs>
          <w:tab w:val="left" w:pos="720"/>
        </w:tabs>
        <w:ind w:left="720"/>
        <w:rPr>
          <w:rFonts w:ascii="Times New Roman" w:hAnsi="Times New Roman" w:cs="Times New Roman"/>
          <w:bCs/>
          <w:i/>
          <w:sz w:val="22"/>
          <w:szCs w:val="22"/>
        </w:rPr>
      </w:pPr>
    </w:p>
    <w:p w14:paraId="29458E97" w14:textId="0AA1E0E8" w:rsidR="00A33F0E" w:rsidRPr="007B342B" w:rsidRDefault="00A33F0E" w:rsidP="006A22B3">
      <w:pPr>
        <w:pStyle w:val="Section"/>
        <w:numPr>
          <w:ilvl w:val="0"/>
          <w:numId w:val="3"/>
        </w:numPr>
        <w:tabs>
          <w:tab w:val="left" w:pos="720"/>
        </w:tabs>
        <w:rPr>
          <w:rFonts w:ascii="Times New Roman" w:hAnsi="Times New Roman" w:cs="Times New Roman"/>
          <w:bCs/>
          <w:i/>
          <w:sz w:val="22"/>
          <w:szCs w:val="22"/>
        </w:rPr>
      </w:pPr>
      <w:r w:rsidRPr="007B342B">
        <w:rPr>
          <w:rFonts w:ascii="Times New Roman" w:hAnsi="Times New Roman" w:cs="Times New Roman"/>
          <w:b/>
          <w:bCs/>
          <w:sz w:val="22"/>
          <w:szCs w:val="22"/>
        </w:rPr>
        <w:t>Scheer, J. R.,</w:t>
      </w:r>
      <w:r w:rsidRPr="007B342B">
        <w:rPr>
          <w:rFonts w:ascii="Times New Roman" w:hAnsi="Times New Roman" w:cs="Times New Roman"/>
          <w:bCs/>
          <w:sz w:val="22"/>
          <w:szCs w:val="22"/>
        </w:rPr>
        <w:t xml:space="preserve"> Clark, K. A., Maiolatesi, A. J., &amp; Pachankis, J. E. (2021). Syndemic profiles and sexual minority men’s HIV-risk behavior: A latent class analysis. </w:t>
      </w:r>
      <w:r w:rsidRPr="007B342B">
        <w:rPr>
          <w:rFonts w:ascii="Times New Roman" w:hAnsi="Times New Roman" w:cs="Times New Roman"/>
          <w:bCs/>
          <w:i/>
          <w:sz w:val="22"/>
          <w:szCs w:val="22"/>
        </w:rPr>
        <w:t>Archives of Sexual Behavior</w:t>
      </w:r>
      <w:r w:rsidR="0018633C" w:rsidRPr="007E5375">
        <w:rPr>
          <w:rFonts w:ascii="Times New Roman" w:hAnsi="Times New Roman" w:cs="Times New Roman"/>
          <w:bCs/>
          <w:sz w:val="22"/>
          <w:szCs w:val="22"/>
        </w:rPr>
        <w:t xml:space="preserve">, </w:t>
      </w:r>
      <w:r w:rsidR="0018633C" w:rsidRPr="007B342B">
        <w:rPr>
          <w:rFonts w:ascii="Times New Roman" w:hAnsi="Times New Roman" w:cs="Times New Roman"/>
          <w:i/>
          <w:iCs/>
          <w:sz w:val="22"/>
          <w:szCs w:val="22"/>
        </w:rPr>
        <w:t>50</w:t>
      </w:r>
      <w:r w:rsidR="0018633C" w:rsidRPr="007B342B">
        <w:rPr>
          <w:rFonts w:ascii="Times New Roman" w:hAnsi="Times New Roman" w:cs="Times New Roman"/>
          <w:sz w:val="22"/>
          <w:szCs w:val="22"/>
        </w:rPr>
        <w:t>(7), 2825</w:t>
      </w:r>
      <w:r w:rsidR="000A14E8" w:rsidRPr="007B342B">
        <w:rPr>
          <w:rFonts w:ascii="Times New Roman" w:hAnsi="Times New Roman" w:cs="Times New Roman"/>
          <w:sz w:val="22"/>
          <w:szCs w:val="22"/>
        </w:rPr>
        <w:t>-</w:t>
      </w:r>
      <w:r w:rsidR="0018633C" w:rsidRPr="007B342B">
        <w:rPr>
          <w:rFonts w:ascii="Times New Roman" w:hAnsi="Times New Roman" w:cs="Times New Roman"/>
          <w:sz w:val="22"/>
          <w:szCs w:val="22"/>
        </w:rPr>
        <w:t>2841.</w:t>
      </w:r>
      <w:r w:rsidR="00262043" w:rsidRPr="007B342B">
        <w:rPr>
          <w:rFonts w:ascii="Times New Roman" w:hAnsi="Times New Roman" w:cs="Times New Roman"/>
          <w:sz w:val="22"/>
          <w:szCs w:val="22"/>
        </w:rPr>
        <w:t xml:space="preserve"> https://doi.org/10.1007/s10508-020-01850-4</w:t>
      </w:r>
    </w:p>
    <w:p w14:paraId="2DAFE7D2" w14:textId="7EAACCF4" w:rsidR="00365190" w:rsidRPr="007B342B" w:rsidRDefault="00365190" w:rsidP="00365190">
      <w:pPr>
        <w:pStyle w:val="Section"/>
        <w:tabs>
          <w:tab w:val="left" w:pos="720"/>
        </w:tabs>
        <w:ind w:left="0"/>
        <w:rPr>
          <w:rFonts w:ascii="Times New Roman" w:hAnsi="Times New Roman" w:cs="Times New Roman"/>
          <w:bCs/>
          <w:i/>
          <w:sz w:val="22"/>
          <w:szCs w:val="22"/>
        </w:rPr>
      </w:pPr>
    </w:p>
    <w:p w14:paraId="2D57BF7C" w14:textId="42DEDF97" w:rsidR="00C630AC" w:rsidRPr="007B342B" w:rsidRDefault="00C630AC" w:rsidP="00F41EB2">
      <w:pPr>
        <w:pStyle w:val="Section"/>
        <w:numPr>
          <w:ilvl w:val="0"/>
          <w:numId w:val="3"/>
        </w:numPr>
        <w:shd w:val="clear" w:color="auto" w:fill="FFFFFF" w:themeFill="background1"/>
        <w:tabs>
          <w:tab w:val="left" w:pos="720"/>
          <w:tab w:val="left" w:pos="3171"/>
        </w:tabs>
        <w:rPr>
          <w:rFonts w:ascii="Times New Roman" w:hAnsi="Times New Roman" w:cs="Times New Roman"/>
          <w:bCs/>
          <w:i/>
          <w:sz w:val="22"/>
          <w:szCs w:val="22"/>
        </w:rPr>
      </w:pPr>
      <w:r w:rsidRPr="007B342B">
        <w:rPr>
          <w:rFonts w:ascii="Times New Roman" w:hAnsi="Times New Roman" w:cs="Times New Roman"/>
          <w:b/>
          <w:bCs/>
          <w:sz w:val="22"/>
          <w:szCs w:val="22"/>
        </w:rPr>
        <w:t>Scheer, J. R.,</w:t>
      </w:r>
      <w:r w:rsidRPr="007B342B">
        <w:rPr>
          <w:rFonts w:ascii="Times New Roman" w:hAnsi="Times New Roman" w:cs="Times New Roman"/>
          <w:bCs/>
          <w:sz w:val="22"/>
          <w:szCs w:val="22"/>
        </w:rPr>
        <w:t xml:space="preserve"> &amp; Poteat, V. P (20</w:t>
      </w:r>
      <w:r w:rsidR="004F608E" w:rsidRPr="007B342B">
        <w:rPr>
          <w:rFonts w:ascii="Times New Roman" w:hAnsi="Times New Roman" w:cs="Times New Roman"/>
          <w:bCs/>
          <w:sz w:val="22"/>
          <w:szCs w:val="22"/>
        </w:rPr>
        <w:t>21</w:t>
      </w:r>
      <w:r w:rsidRPr="007B342B">
        <w:rPr>
          <w:rFonts w:ascii="Times New Roman" w:hAnsi="Times New Roman" w:cs="Times New Roman"/>
          <w:bCs/>
          <w:sz w:val="22"/>
          <w:szCs w:val="22"/>
        </w:rPr>
        <w:t xml:space="preserve">). Trauma-informed care, mobilizing mechanisms, and health among LGBTQ intimate partner violence survivors. </w:t>
      </w:r>
      <w:r w:rsidRPr="007B342B">
        <w:rPr>
          <w:rFonts w:ascii="Times New Roman" w:hAnsi="Times New Roman" w:cs="Times New Roman"/>
          <w:bCs/>
          <w:i/>
          <w:sz w:val="22"/>
          <w:szCs w:val="22"/>
        </w:rPr>
        <w:t>Journal of Interpersonal Violence</w:t>
      </w:r>
      <w:r w:rsidRPr="002676A5">
        <w:rPr>
          <w:rFonts w:ascii="Times New Roman" w:hAnsi="Times New Roman" w:cs="Times New Roman"/>
          <w:bCs/>
          <w:sz w:val="22"/>
          <w:szCs w:val="22"/>
        </w:rPr>
        <w:t xml:space="preserve">, </w:t>
      </w:r>
      <w:r w:rsidRPr="007B342B">
        <w:rPr>
          <w:rFonts w:ascii="Times New Roman" w:hAnsi="Times New Roman" w:cs="Times New Roman"/>
          <w:bCs/>
          <w:i/>
          <w:iCs/>
          <w:sz w:val="22"/>
          <w:szCs w:val="22"/>
        </w:rPr>
        <w:t>36</w:t>
      </w:r>
      <w:r w:rsidRPr="007B342B">
        <w:rPr>
          <w:rFonts w:ascii="Times New Roman" w:hAnsi="Times New Roman" w:cs="Times New Roman"/>
          <w:bCs/>
          <w:sz w:val="22"/>
          <w:szCs w:val="22"/>
        </w:rPr>
        <w:t>(13-14), 6670-6692.</w:t>
      </w:r>
      <w:r w:rsidR="00F84D28" w:rsidRPr="007B342B">
        <w:rPr>
          <w:rFonts w:ascii="Times New Roman" w:hAnsi="Times New Roman" w:cs="Times New Roman"/>
          <w:sz w:val="22"/>
          <w:szCs w:val="22"/>
        </w:rPr>
        <w:t xml:space="preserve"> </w:t>
      </w:r>
      <w:r w:rsidR="00AB1525" w:rsidRPr="007B342B">
        <w:rPr>
          <w:rFonts w:ascii="Times New Roman" w:hAnsi="Times New Roman" w:cs="Times New Roman"/>
          <w:sz w:val="22"/>
          <w:szCs w:val="22"/>
        </w:rPr>
        <w:t>https://doi.org/10.1177/0886260518820688</w:t>
      </w:r>
    </w:p>
    <w:p w14:paraId="21184F6A" w14:textId="55D8FC11" w:rsidR="008706DE" w:rsidRPr="007B342B" w:rsidRDefault="008706DE" w:rsidP="008706DE">
      <w:pPr>
        <w:pStyle w:val="Section"/>
        <w:tabs>
          <w:tab w:val="left" w:pos="720"/>
        </w:tabs>
        <w:ind w:left="720"/>
        <w:rPr>
          <w:rFonts w:ascii="Times New Roman" w:hAnsi="Times New Roman" w:cs="Times New Roman"/>
          <w:bCs/>
          <w:sz w:val="22"/>
          <w:szCs w:val="22"/>
        </w:rPr>
      </w:pPr>
    </w:p>
    <w:p w14:paraId="56307541" w14:textId="6ABB765C" w:rsidR="007B19A9" w:rsidRPr="007B342B" w:rsidRDefault="007B19A9" w:rsidP="007B19A9">
      <w:pPr>
        <w:pStyle w:val="Section"/>
        <w:numPr>
          <w:ilvl w:val="0"/>
          <w:numId w:val="3"/>
        </w:numPr>
        <w:tabs>
          <w:tab w:val="left" w:pos="720"/>
        </w:tabs>
        <w:rPr>
          <w:rFonts w:ascii="Times New Roman" w:hAnsi="Times New Roman" w:cs="Times New Roman"/>
          <w:sz w:val="22"/>
          <w:szCs w:val="22"/>
        </w:rPr>
      </w:pPr>
      <w:r w:rsidRPr="007B342B">
        <w:rPr>
          <w:rFonts w:ascii="Times New Roman" w:hAnsi="Times New Roman" w:cs="Times New Roman"/>
          <w:b/>
          <w:bCs/>
          <w:sz w:val="22"/>
          <w:szCs w:val="22"/>
        </w:rPr>
        <w:lastRenderedPageBreak/>
        <w:t>Scheer, J. R.,</w:t>
      </w:r>
      <w:r w:rsidRPr="007B342B">
        <w:rPr>
          <w:rFonts w:ascii="Times New Roman" w:hAnsi="Times New Roman" w:cs="Times New Roman"/>
          <w:sz w:val="22"/>
          <w:szCs w:val="22"/>
        </w:rPr>
        <w:t xml:space="preserve"> &amp; Mereish, E. H. (2021). Intimate partner violence and illicit substance use among sexual and gender minority youth: The protective role of cognitive reappraisal. </w:t>
      </w:r>
      <w:r w:rsidRPr="007B342B">
        <w:rPr>
          <w:rFonts w:ascii="Times New Roman" w:hAnsi="Times New Roman" w:cs="Times New Roman"/>
          <w:i/>
          <w:iCs/>
          <w:sz w:val="22"/>
          <w:szCs w:val="22"/>
        </w:rPr>
        <w:t>Journal of Interpersonal Violence</w:t>
      </w:r>
      <w:r w:rsidRPr="000D07EA">
        <w:rPr>
          <w:rFonts w:ascii="Times New Roman" w:hAnsi="Times New Roman" w:cs="Times New Roman"/>
          <w:sz w:val="22"/>
          <w:szCs w:val="22"/>
        </w:rPr>
        <w:t xml:space="preserve">, </w:t>
      </w:r>
      <w:r w:rsidRPr="007B342B">
        <w:rPr>
          <w:rFonts w:ascii="Times New Roman" w:hAnsi="Times New Roman" w:cs="Times New Roman"/>
          <w:i/>
          <w:iCs/>
          <w:sz w:val="22"/>
          <w:szCs w:val="22"/>
        </w:rPr>
        <w:t>36</w:t>
      </w:r>
      <w:r w:rsidRPr="007B342B">
        <w:rPr>
          <w:rFonts w:ascii="Times New Roman" w:hAnsi="Times New Roman" w:cs="Times New Roman"/>
          <w:sz w:val="22"/>
          <w:szCs w:val="22"/>
        </w:rPr>
        <w:t>(21-22), 9956</w:t>
      </w:r>
      <w:r w:rsidR="00A22DE3" w:rsidRPr="007B342B">
        <w:rPr>
          <w:rFonts w:ascii="Times New Roman" w:hAnsi="Times New Roman" w:cs="Times New Roman"/>
          <w:sz w:val="22"/>
          <w:szCs w:val="22"/>
        </w:rPr>
        <w:t>-</w:t>
      </w:r>
      <w:r w:rsidRPr="007B342B">
        <w:rPr>
          <w:rFonts w:ascii="Times New Roman" w:hAnsi="Times New Roman" w:cs="Times New Roman"/>
          <w:sz w:val="22"/>
          <w:szCs w:val="22"/>
        </w:rPr>
        <w:t xml:space="preserve">9976. </w:t>
      </w:r>
      <w:r w:rsidR="00A22DE3" w:rsidRPr="007B342B">
        <w:rPr>
          <w:rFonts w:ascii="Times New Roman" w:hAnsi="Times New Roman" w:cs="Times New Roman"/>
          <w:sz w:val="22"/>
          <w:szCs w:val="22"/>
        </w:rPr>
        <w:t>https://doi.org/10.1177/0886260519881001</w:t>
      </w:r>
    </w:p>
    <w:p w14:paraId="004AF1F2" w14:textId="77777777" w:rsidR="007B19A9" w:rsidRPr="007B342B" w:rsidRDefault="007B19A9" w:rsidP="008706DE">
      <w:pPr>
        <w:pStyle w:val="Section"/>
        <w:tabs>
          <w:tab w:val="left" w:pos="720"/>
        </w:tabs>
        <w:ind w:left="720"/>
        <w:rPr>
          <w:rFonts w:ascii="Times New Roman" w:hAnsi="Times New Roman" w:cs="Times New Roman"/>
          <w:bCs/>
          <w:sz w:val="22"/>
          <w:szCs w:val="22"/>
        </w:rPr>
      </w:pPr>
    </w:p>
    <w:p w14:paraId="62016C09" w14:textId="0D5F2C42" w:rsidR="004D478F" w:rsidRPr="007B342B" w:rsidRDefault="004D478F" w:rsidP="004D478F">
      <w:pPr>
        <w:pStyle w:val="Section"/>
        <w:numPr>
          <w:ilvl w:val="0"/>
          <w:numId w:val="3"/>
        </w:numPr>
        <w:tabs>
          <w:tab w:val="left" w:pos="720"/>
        </w:tabs>
        <w:rPr>
          <w:rFonts w:ascii="Times New Roman" w:hAnsi="Times New Roman" w:cs="Times New Roman"/>
          <w:sz w:val="22"/>
          <w:szCs w:val="22"/>
        </w:rPr>
      </w:pPr>
      <w:r w:rsidRPr="007B342B">
        <w:rPr>
          <w:rFonts w:ascii="Times New Roman" w:hAnsi="Times New Roman" w:cs="Times New Roman"/>
          <w:b/>
          <w:bCs/>
          <w:sz w:val="22"/>
          <w:szCs w:val="22"/>
        </w:rPr>
        <w:t>Scheer, J. R.,</w:t>
      </w:r>
      <w:r w:rsidRPr="007B342B">
        <w:rPr>
          <w:rFonts w:ascii="Times New Roman" w:hAnsi="Times New Roman" w:cs="Times New Roman"/>
          <w:sz w:val="22"/>
          <w:szCs w:val="22"/>
        </w:rPr>
        <w:t xml:space="preserve"> &amp; Baams, L. (2021). Help-seeking patterns among LGBTQ young adults exposed to intimate partner violence victimization. </w:t>
      </w:r>
      <w:r w:rsidRPr="007B342B">
        <w:rPr>
          <w:rFonts w:ascii="Times New Roman" w:hAnsi="Times New Roman" w:cs="Times New Roman"/>
          <w:i/>
          <w:iCs/>
          <w:sz w:val="22"/>
          <w:szCs w:val="22"/>
        </w:rPr>
        <w:t xml:space="preserve">Journal of Interpersonal Violence, </w:t>
      </w:r>
      <w:r w:rsidRPr="00BE302D">
        <w:rPr>
          <w:rFonts w:ascii="Times New Roman" w:hAnsi="Times New Roman" w:cs="Times New Roman"/>
          <w:i/>
          <w:iCs/>
          <w:sz w:val="22"/>
          <w:szCs w:val="22"/>
        </w:rPr>
        <w:t>36</w:t>
      </w:r>
      <w:r w:rsidRPr="007B342B">
        <w:rPr>
          <w:rFonts w:ascii="Times New Roman" w:hAnsi="Times New Roman" w:cs="Times New Roman"/>
          <w:sz w:val="22"/>
          <w:szCs w:val="22"/>
        </w:rPr>
        <w:t>(17-18), 8050</w:t>
      </w:r>
      <w:r w:rsidR="00E10CAE" w:rsidRPr="007B342B">
        <w:rPr>
          <w:rFonts w:ascii="Times New Roman" w:hAnsi="Times New Roman" w:cs="Times New Roman"/>
          <w:sz w:val="22"/>
          <w:szCs w:val="22"/>
        </w:rPr>
        <w:t>-</w:t>
      </w:r>
      <w:r w:rsidRPr="007B342B">
        <w:rPr>
          <w:rFonts w:ascii="Times New Roman" w:hAnsi="Times New Roman" w:cs="Times New Roman"/>
          <w:sz w:val="22"/>
          <w:szCs w:val="22"/>
        </w:rPr>
        <w:t xml:space="preserve">8069. </w:t>
      </w:r>
      <w:r w:rsidR="00E10CAE" w:rsidRPr="007B342B">
        <w:rPr>
          <w:rFonts w:ascii="Times New Roman" w:hAnsi="Times New Roman" w:cs="Times New Roman"/>
          <w:sz w:val="22"/>
          <w:szCs w:val="22"/>
        </w:rPr>
        <w:t>https://doi.org/10.1177/0886260519848785</w:t>
      </w:r>
    </w:p>
    <w:p w14:paraId="142D5A0E" w14:textId="77777777" w:rsidR="004D478F" w:rsidRPr="007B342B" w:rsidRDefault="004D478F" w:rsidP="004D478F">
      <w:pPr>
        <w:pStyle w:val="ListParagraph"/>
        <w:rPr>
          <w:sz w:val="22"/>
          <w:szCs w:val="22"/>
        </w:rPr>
      </w:pPr>
    </w:p>
    <w:p w14:paraId="76E14AAA" w14:textId="0688D263" w:rsidR="00C779AB" w:rsidRPr="007B342B" w:rsidRDefault="00C779AB" w:rsidP="00C779AB">
      <w:pPr>
        <w:pStyle w:val="Section"/>
        <w:numPr>
          <w:ilvl w:val="0"/>
          <w:numId w:val="3"/>
        </w:numPr>
        <w:tabs>
          <w:tab w:val="left" w:pos="720"/>
        </w:tabs>
        <w:rPr>
          <w:rFonts w:ascii="Times New Roman" w:hAnsi="Times New Roman" w:cs="Times New Roman"/>
          <w:bCs/>
          <w:sz w:val="22"/>
          <w:szCs w:val="22"/>
        </w:rPr>
      </w:pPr>
      <w:r w:rsidRPr="007B342B">
        <w:rPr>
          <w:rFonts w:ascii="Times New Roman" w:hAnsi="Times New Roman" w:cs="Times New Roman"/>
          <w:bCs/>
          <w:sz w:val="22"/>
          <w:szCs w:val="22"/>
        </w:rPr>
        <w:t xml:space="preserve">Pachankis, J. E., McConocha, E. M., Clark, K. A., Wang, K., Behari, K., Fetzner, B. K., Brisbin, C. D., </w:t>
      </w:r>
      <w:r w:rsidRPr="007B342B">
        <w:rPr>
          <w:rFonts w:ascii="Times New Roman" w:hAnsi="Times New Roman" w:cs="Times New Roman"/>
          <w:b/>
          <w:bCs/>
          <w:sz w:val="22"/>
          <w:szCs w:val="22"/>
        </w:rPr>
        <w:t>Scheer, J. R.,</w:t>
      </w:r>
      <w:r w:rsidRPr="007B342B">
        <w:rPr>
          <w:rFonts w:ascii="Times New Roman" w:hAnsi="Times New Roman" w:cs="Times New Roman"/>
          <w:bCs/>
          <w:sz w:val="22"/>
          <w:szCs w:val="22"/>
        </w:rPr>
        <w:t xml:space="preserve"> &amp; Lehavot, K. (</w:t>
      </w:r>
      <w:r w:rsidR="00D63D3B" w:rsidRPr="007B342B">
        <w:rPr>
          <w:rFonts w:ascii="Times New Roman" w:hAnsi="Times New Roman" w:cs="Times New Roman"/>
          <w:bCs/>
          <w:sz w:val="22"/>
          <w:szCs w:val="22"/>
        </w:rPr>
        <w:t>2020</w:t>
      </w:r>
      <w:r w:rsidRPr="007B342B">
        <w:rPr>
          <w:rFonts w:ascii="Times New Roman" w:hAnsi="Times New Roman" w:cs="Times New Roman"/>
          <w:bCs/>
          <w:sz w:val="22"/>
          <w:szCs w:val="22"/>
        </w:rPr>
        <w:t xml:space="preserve">). A transdiagnostic minority stress intervention for sexual minority women’s depression, anxiety, and alcohol abuse: A randomized controlled trial. </w:t>
      </w:r>
      <w:r w:rsidRPr="007B342B">
        <w:rPr>
          <w:rFonts w:ascii="Times New Roman" w:hAnsi="Times New Roman" w:cs="Times New Roman"/>
          <w:bCs/>
          <w:i/>
          <w:sz w:val="22"/>
          <w:szCs w:val="22"/>
        </w:rPr>
        <w:t>Journal of Consulting and Clinical Psychology</w:t>
      </w:r>
      <w:r w:rsidR="003F4712" w:rsidRPr="0020520D">
        <w:rPr>
          <w:rFonts w:ascii="Times New Roman" w:hAnsi="Times New Roman" w:cs="Times New Roman"/>
          <w:bCs/>
          <w:sz w:val="22"/>
          <w:szCs w:val="22"/>
        </w:rPr>
        <w:t xml:space="preserve">, </w:t>
      </w:r>
      <w:r w:rsidR="003F4712" w:rsidRPr="007B342B">
        <w:rPr>
          <w:rFonts w:ascii="Times New Roman" w:hAnsi="Times New Roman" w:cs="Times New Roman"/>
          <w:bCs/>
          <w:i/>
          <w:iCs/>
          <w:sz w:val="22"/>
          <w:szCs w:val="22"/>
        </w:rPr>
        <w:t>88</w:t>
      </w:r>
      <w:r w:rsidR="003F4712" w:rsidRPr="007B342B">
        <w:rPr>
          <w:rFonts w:ascii="Times New Roman" w:hAnsi="Times New Roman" w:cs="Times New Roman"/>
          <w:bCs/>
          <w:sz w:val="22"/>
          <w:szCs w:val="22"/>
        </w:rPr>
        <w:t>(7), 613</w:t>
      </w:r>
      <w:r w:rsidR="00903E1D" w:rsidRPr="007B342B">
        <w:rPr>
          <w:rFonts w:ascii="Times New Roman" w:hAnsi="Times New Roman" w:cs="Times New Roman"/>
          <w:bCs/>
          <w:sz w:val="22"/>
          <w:szCs w:val="22"/>
        </w:rPr>
        <w:t>-</w:t>
      </w:r>
      <w:r w:rsidR="003F4712" w:rsidRPr="007B342B">
        <w:rPr>
          <w:rFonts w:ascii="Times New Roman" w:hAnsi="Times New Roman" w:cs="Times New Roman"/>
          <w:bCs/>
          <w:sz w:val="22"/>
          <w:szCs w:val="22"/>
        </w:rPr>
        <w:t>630.</w:t>
      </w:r>
      <w:r w:rsidR="007F48F6" w:rsidRPr="007B342B">
        <w:rPr>
          <w:rFonts w:ascii="Times New Roman" w:hAnsi="Times New Roman" w:cs="Times New Roman"/>
          <w:sz w:val="22"/>
          <w:szCs w:val="22"/>
        </w:rPr>
        <w:t xml:space="preserve"> </w:t>
      </w:r>
      <w:r w:rsidR="007F48F6" w:rsidRPr="007B342B">
        <w:rPr>
          <w:rFonts w:ascii="Times New Roman" w:hAnsi="Times New Roman" w:cs="Times New Roman"/>
          <w:bCs/>
          <w:sz w:val="22"/>
          <w:szCs w:val="22"/>
        </w:rPr>
        <w:t>https://doi.org/10.1037/ccp0000508</w:t>
      </w:r>
    </w:p>
    <w:p w14:paraId="62B8E64E" w14:textId="77777777" w:rsidR="009D5793" w:rsidRPr="007B342B" w:rsidRDefault="009D5793" w:rsidP="009D5793">
      <w:pPr>
        <w:pStyle w:val="ListParagraph"/>
        <w:rPr>
          <w:b/>
          <w:bCs/>
          <w:sz w:val="22"/>
          <w:szCs w:val="22"/>
        </w:rPr>
      </w:pPr>
    </w:p>
    <w:p w14:paraId="6A6826DC" w14:textId="77777777" w:rsidR="009D5793" w:rsidRPr="007B342B" w:rsidRDefault="009D5793" w:rsidP="009D5793">
      <w:pPr>
        <w:pStyle w:val="Section"/>
        <w:numPr>
          <w:ilvl w:val="0"/>
          <w:numId w:val="3"/>
        </w:numPr>
        <w:tabs>
          <w:tab w:val="left" w:pos="720"/>
        </w:tabs>
        <w:rPr>
          <w:rFonts w:ascii="Times New Roman" w:hAnsi="Times New Roman" w:cs="Times New Roman"/>
          <w:b/>
          <w:bCs/>
          <w:sz w:val="22"/>
          <w:szCs w:val="22"/>
        </w:rPr>
      </w:pPr>
      <w:r w:rsidRPr="007B342B">
        <w:rPr>
          <w:rFonts w:ascii="Times New Roman" w:hAnsi="Times New Roman" w:cs="Times New Roman"/>
          <w:b/>
          <w:bCs/>
          <w:sz w:val="22"/>
          <w:szCs w:val="22"/>
        </w:rPr>
        <w:t xml:space="preserve">Scheer, J. R., </w:t>
      </w:r>
      <w:r w:rsidRPr="007B342B">
        <w:rPr>
          <w:rFonts w:ascii="Times New Roman" w:hAnsi="Times New Roman" w:cs="Times New Roman"/>
          <w:bCs/>
          <w:sz w:val="22"/>
          <w:szCs w:val="22"/>
        </w:rPr>
        <w:t>Harney, P.,</w:t>
      </w:r>
      <w:r w:rsidRPr="007B342B">
        <w:rPr>
          <w:rFonts w:ascii="Times New Roman" w:hAnsi="Times New Roman" w:cs="Times New Roman"/>
          <w:b/>
          <w:bCs/>
          <w:sz w:val="22"/>
          <w:szCs w:val="22"/>
        </w:rPr>
        <w:t xml:space="preserve"> </w:t>
      </w:r>
      <w:r w:rsidRPr="007B342B">
        <w:rPr>
          <w:rFonts w:ascii="Times New Roman" w:hAnsi="Times New Roman" w:cs="Times New Roman"/>
          <w:bCs/>
          <w:sz w:val="22"/>
          <w:szCs w:val="22"/>
        </w:rPr>
        <w:t xml:space="preserve">Esposito, J., &amp; Woulfe, J. M. (2020). Self-reported mental and physical health symptoms among LGBTQ individuals with potentially traumatic events exposure: The role of shame. </w:t>
      </w:r>
      <w:r w:rsidRPr="007B342B">
        <w:rPr>
          <w:rFonts w:ascii="Times New Roman" w:hAnsi="Times New Roman" w:cs="Times New Roman"/>
          <w:bCs/>
          <w:i/>
          <w:sz w:val="22"/>
          <w:szCs w:val="22"/>
        </w:rPr>
        <w:t>Psychology of Violence</w:t>
      </w:r>
      <w:r w:rsidRPr="00926278">
        <w:rPr>
          <w:rFonts w:ascii="Times New Roman" w:hAnsi="Times New Roman" w:cs="Times New Roman"/>
          <w:bCs/>
          <w:iCs/>
          <w:sz w:val="22"/>
          <w:szCs w:val="22"/>
        </w:rPr>
        <w:t xml:space="preserve">, </w:t>
      </w:r>
      <w:r w:rsidRPr="007B342B">
        <w:rPr>
          <w:rFonts w:ascii="Times New Roman" w:hAnsi="Times New Roman" w:cs="Times New Roman"/>
          <w:i/>
          <w:sz w:val="22"/>
          <w:szCs w:val="22"/>
        </w:rPr>
        <w:t>10</w:t>
      </w:r>
      <w:r w:rsidRPr="007B342B">
        <w:rPr>
          <w:rFonts w:ascii="Times New Roman" w:hAnsi="Times New Roman" w:cs="Times New Roman"/>
          <w:sz w:val="22"/>
          <w:szCs w:val="22"/>
        </w:rPr>
        <w:t>(2), 131-142. https://doi.org/10.1037/vio0000241</w:t>
      </w:r>
    </w:p>
    <w:p w14:paraId="41D72CDF" w14:textId="77777777" w:rsidR="00C779AB" w:rsidRPr="007B342B" w:rsidRDefault="00C779AB" w:rsidP="00C779AB">
      <w:pPr>
        <w:pStyle w:val="Section"/>
        <w:tabs>
          <w:tab w:val="left" w:pos="720"/>
        </w:tabs>
        <w:ind w:left="720"/>
        <w:rPr>
          <w:rFonts w:ascii="Times New Roman" w:hAnsi="Times New Roman" w:cs="Times New Roman"/>
          <w:bCs/>
          <w:i/>
          <w:sz w:val="22"/>
          <w:szCs w:val="22"/>
        </w:rPr>
      </w:pPr>
    </w:p>
    <w:p w14:paraId="3F6A1DB0" w14:textId="511411E5" w:rsidR="00604D11" w:rsidRPr="007B342B" w:rsidRDefault="00AE3327" w:rsidP="00604D11">
      <w:pPr>
        <w:pStyle w:val="ListParagraph"/>
        <w:numPr>
          <w:ilvl w:val="0"/>
          <w:numId w:val="3"/>
        </w:numPr>
        <w:rPr>
          <w:bCs/>
          <w:sz w:val="22"/>
          <w:szCs w:val="22"/>
        </w:rPr>
      </w:pPr>
      <w:r w:rsidRPr="007B342B">
        <w:rPr>
          <w:b/>
          <w:bCs/>
          <w:sz w:val="22"/>
          <w:szCs w:val="22"/>
        </w:rPr>
        <w:t>Scheer, J. R.,</w:t>
      </w:r>
      <w:r w:rsidRPr="007B342B">
        <w:rPr>
          <w:bCs/>
          <w:sz w:val="22"/>
          <w:szCs w:val="22"/>
        </w:rPr>
        <w:t xml:space="preserve"> McConocha, E., </w:t>
      </w:r>
      <w:r w:rsidR="006033D4" w:rsidRPr="007B342B">
        <w:rPr>
          <w:bCs/>
          <w:sz w:val="22"/>
          <w:szCs w:val="22"/>
        </w:rPr>
        <w:t xml:space="preserve">Behari, K., </w:t>
      </w:r>
      <w:r w:rsidRPr="007B342B">
        <w:rPr>
          <w:bCs/>
          <w:sz w:val="22"/>
          <w:szCs w:val="22"/>
        </w:rPr>
        <w:t>&amp; Pachankis, J. E. (</w:t>
      </w:r>
      <w:r w:rsidR="00A86353" w:rsidRPr="007B342B">
        <w:rPr>
          <w:bCs/>
          <w:sz w:val="22"/>
          <w:szCs w:val="22"/>
        </w:rPr>
        <w:t>2019</w:t>
      </w:r>
      <w:r w:rsidRPr="007B342B">
        <w:rPr>
          <w:bCs/>
          <w:sz w:val="22"/>
          <w:szCs w:val="22"/>
        </w:rPr>
        <w:t xml:space="preserve">). Sexual violence as a mediator of sexual orientation disparities in alcohol use, suicidality, and sexual-risk behavior among female youth. </w:t>
      </w:r>
      <w:r w:rsidRPr="007B342B">
        <w:rPr>
          <w:bCs/>
          <w:i/>
          <w:sz w:val="22"/>
          <w:szCs w:val="22"/>
        </w:rPr>
        <w:t>Psychology &amp; Sexuality</w:t>
      </w:r>
      <w:r w:rsidR="00C12A2C" w:rsidRPr="004E1E3B">
        <w:rPr>
          <w:bCs/>
          <w:sz w:val="22"/>
          <w:szCs w:val="22"/>
        </w:rPr>
        <w:t>,</w:t>
      </w:r>
      <w:r w:rsidR="00C12A2C" w:rsidRPr="007B342B">
        <w:rPr>
          <w:bCs/>
          <w:i/>
          <w:iCs/>
          <w:sz w:val="22"/>
          <w:szCs w:val="22"/>
        </w:rPr>
        <w:t xml:space="preserve"> </w:t>
      </w:r>
      <w:r w:rsidR="00C12A2C" w:rsidRPr="007B342B">
        <w:rPr>
          <w:i/>
          <w:iCs/>
          <w:sz w:val="22"/>
          <w:szCs w:val="22"/>
        </w:rPr>
        <w:t>12</w:t>
      </w:r>
      <w:r w:rsidR="00C12A2C" w:rsidRPr="007B342B">
        <w:rPr>
          <w:sz w:val="22"/>
          <w:szCs w:val="22"/>
        </w:rPr>
        <w:t>(1-2), 37-51.</w:t>
      </w:r>
      <w:r w:rsidR="005A25A6" w:rsidRPr="007B342B">
        <w:rPr>
          <w:sz w:val="22"/>
          <w:szCs w:val="22"/>
        </w:rPr>
        <w:t xml:space="preserve"> https://doi.org/10.1080/19419899.2019.1690031</w:t>
      </w:r>
    </w:p>
    <w:p w14:paraId="22FC24DD" w14:textId="77777777" w:rsidR="00AE3327" w:rsidRPr="007B342B" w:rsidRDefault="00AE3327" w:rsidP="00AE3327">
      <w:pPr>
        <w:pStyle w:val="Section"/>
        <w:tabs>
          <w:tab w:val="left" w:pos="720"/>
        </w:tabs>
        <w:ind w:left="720"/>
        <w:rPr>
          <w:rFonts w:ascii="Times New Roman" w:hAnsi="Times New Roman" w:cs="Times New Roman"/>
          <w:b/>
          <w:bCs/>
          <w:sz w:val="22"/>
          <w:szCs w:val="22"/>
        </w:rPr>
      </w:pPr>
    </w:p>
    <w:p w14:paraId="6810BA88" w14:textId="3C454954" w:rsidR="009B02CC" w:rsidRPr="007B342B" w:rsidRDefault="000D5D4F" w:rsidP="009B02CC">
      <w:pPr>
        <w:pStyle w:val="Section"/>
        <w:numPr>
          <w:ilvl w:val="0"/>
          <w:numId w:val="3"/>
        </w:numPr>
        <w:tabs>
          <w:tab w:val="left" w:pos="720"/>
        </w:tabs>
        <w:rPr>
          <w:rFonts w:ascii="Times New Roman" w:hAnsi="Times New Roman" w:cs="Times New Roman"/>
          <w:bCs/>
          <w:sz w:val="22"/>
          <w:szCs w:val="22"/>
        </w:rPr>
      </w:pPr>
      <w:bookmarkStart w:id="29" w:name="_Hlk17278289"/>
      <w:r w:rsidRPr="007B342B">
        <w:rPr>
          <w:rFonts w:ascii="Times New Roman" w:hAnsi="Times New Roman" w:cs="Times New Roman"/>
          <w:b/>
          <w:bCs/>
          <w:sz w:val="22"/>
          <w:szCs w:val="22"/>
        </w:rPr>
        <w:t>Scheer, J. R.,</w:t>
      </w:r>
      <w:r w:rsidRPr="007B342B">
        <w:rPr>
          <w:rFonts w:ascii="Times New Roman" w:hAnsi="Times New Roman" w:cs="Times New Roman"/>
          <w:bCs/>
          <w:sz w:val="22"/>
          <w:szCs w:val="22"/>
        </w:rPr>
        <w:t xml:space="preserve"> &amp; Pachankis, J. E. (2019). Psychosocial syndemic risks of chronic physical health problems among LGBTQ individuals. </w:t>
      </w:r>
      <w:r w:rsidR="00706C75" w:rsidRPr="007B342B">
        <w:rPr>
          <w:rFonts w:ascii="Times New Roman" w:hAnsi="Times New Roman" w:cs="Times New Roman"/>
          <w:bCs/>
          <w:i/>
          <w:sz w:val="22"/>
          <w:szCs w:val="22"/>
        </w:rPr>
        <w:t>LGBT Health</w:t>
      </w:r>
      <w:r w:rsidR="00706C75" w:rsidRPr="0022450D">
        <w:rPr>
          <w:rFonts w:ascii="Times New Roman" w:hAnsi="Times New Roman" w:cs="Times New Roman"/>
          <w:bCs/>
          <w:iCs/>
          <w:sz w:val="22"/>
          <w:szCs w:val="22"/>
        </w:rPr>
        <w:t>,</w:t>
      </w:r>
      <w:r w:rsidR="00706C75" w:rsidRPr="007B342B">
        <w:rPr>
          <w:rFonts w:ascii="Times New Roman" w:hAnsi="Times New Roman" w:cs="Times New Roman"/>
          <w:bCs/>
          <w:i/>
          <w:sz w:val="22"/>
          <w:szCs w:val="22"/>
        </w:rPr>
        <w:t xml:space="preserve"> </w:t>
      </w:r>
      <w:r w:rsidR="00874694" w:rsidRPr="007B342B">
        <w:rPr>
          <w:rFonts w:ascii="Times New Roman" w:hAnsi="Times New Roman" w:cs="Times New Roman"/>
          <w:bCs/>
          <w:i/>
          <w:sz w:val="22"/>
          <w:szCs w:val="22"/>
        </w:rPr>
        <w:t>6</w:t>
      </w:r>
      <w:r w:rsidR="00874694" w:rsidRPr="007B342B">
        <w:rPr>
          <w:rFonts w:ascii="Times New Roman" w:hAnsi="Times New Roman" w:cs="Times New Roman"/>
          <w:bCs/>
          <w:iCs/>
          <w:sz w:val="22"/>
          <w:szCs w:val="22"/>
        </w:rPr>
        <w:t>(8), 377-385.</w:t>
      </w:r>
      <w:bookmarkEnd w:id="17"/>
      <w:bookmarkEnd w:id="29"/>
      <w:r w:rsidR="00864343" w:rsidRPr="007B342B">
        <w:rPr>
          <w:rFonts w:ascii="Times New Roman" w:hAnsi="Times New Roman" w:cs="Times New Roman"/>
          <w:bCs/>
          <w:iCs/>
          <w:sz w:val="22"/>
          <w:szCs w:val="22"/>
        </w:rPr>
        <w:t xml:space="preserve"> https://doi.org/10.1089/lgbt.2019.0025</w:t>
      </w:r>
    </w:p>
    <w:bookmarkEnd w:id="14"/>
    <w:p w14:paraId="1B4A9BFB" w14:textId="77777777" w:rsidR="00132328" w:rsidRPr="007B342B" w:rsidRDefault="00132328" w:rsidP="007347CC">
      <w:pPr>
        <w:pStyle w:val="Section"/>
        <w:tabs>
          <w:tab w:val="left" w:pos="720"/>
        </w:tabs>
        <w:ind w:left="720"/>
        <w:rPr>
          <w:rFonts w:ascii="Times New Roman" w:hAnsi="Times New Roman" w:cs="Times New Roman"/>
          <w:bCs/>
          <w:i/>
          <w:sz w:val="22"/>
          <w:szCs w:val="22"/>
        </w:rPr>
      </w:pPr>
    </w:p>
    <w:p w14:paraId="2C1C453E" w14:textId="29E88A3B" w:rsidR="007713A8" w:rsidRPr="007B342B" w:rsidRDefault="00635BA6" w:rsidP="003E583C">
      <w:pPr>
        <w:pStyle w:val="Section"/>
        <w:numPr>
          <w:ilvl w:val="0"/>
          <w:numId w:val="3"/>
        </w:numPr>
        <w:tabs>
          <w:tab w:val="left" w:pos="720"/>
        </w:tabs>
        <w:rPr>
          <w:rFonts w:ascii="Times New Roman" w:hAnsi="Times New Roman" w:cs="Times New Roman"/>
          <w:bCs/>
          <w:sz w:val="22"/>
          <w:szCs w:val="22"/>
        </w:rPr>
      </w:pPr>
      <w:bookmarkStart w:id="30" w:name="_Hlk69912502"/>
      <w:r w:rsidRPr="007B342B">
        <w:rPr>
          <w:rFonts w:ascii="Times New Roman" w:hAnsi="Times New Roman" w:cs="Times New Roman"/>
          <w:b/>
          <w:bCs/>
          <w:sz w:val="22"/>
          <w:szCs w:val="22"/>
        </w:rPr>
        <w:t xml:space="preserve">Scheer, J. R., </w:t>
      </w:r>
      <w:r w:rsidR="002A26F3" w:rsidRPr="007B342B">
        <w:rPr>
          <w:rFonts w:ascii="Times New Roman" w:hAnsi="Times New Roman" w:cs="Times New Roman"/>
          <w:bCs/>
          <w:sz w:val="22"/>
          <w:szCs w:val="22"/>
        </w:rPr>
        <w:t>&amp; Antebi-Gruszka, N. (2019). A psychosocial risk model of potentially traumatic events and sexual risk behavior among LGBTQ i</w:t>
      </w:r>
      <w:r w:rsidRPr="007B342B">
        <w:rPr>
          <w:rFonts w:ascii="Times New Roman" w:hAnsi="Times New Roman" w:cs="Times New Roman"/>
          <w:bCs/>
          <w:sz w:val="22"/>
          <w:szCs w:val="22"/>
        </w:rPr>
        <w:t xml:space="preserve">ndividuals. </w:t>
      </w:r>
      <w:r w:rsidRPr="007B342B">
        <w:rPr>
          <w:rFonts w:ascii="Times New Roman" w:hAnsi="Times New Roman" w:cs="Times New Roman"/>
          <w:bCs/>
          <w:i/>
          <w:sz w:val="22"/>
          <w:szCs w:val="22"/>
        </w:rPr>
        <w:t>Journal of Trauma &amp; Dissociation</w:t>
      </w:r>
      <w:r w:rsidR="005072B5" w:rsidRPr="006C2A52">
        <w:rPr>
          <w:rFonts w:ascii="Times New Roman" w:hAnsi="Times New Roman" w:cs="Times New Roman"/>
          <w:sz w:val="22"/>
          <w:szCs w:val="22"/>
        </w:rPr>
        <w:t xml:space="preserve">, </w:t>
      </w:r>
      <w:r w:rsidR="005072B5" w:rsidRPr="007B342B">
        <w:rPr>
          <w:rFonts w:ascii="Times New Roman" w:hAnsi="Times New Roman" w:cs="Times New Roman"/>
          <w:bCs/>
          <w:i/>
          <w:iCs/>
          <w:sz w:val="22"/>
          <w:szCs w:val="22"/>
        </w:rPr>
        <w:t>20</w:t>
      </w:r>
      <w:r w:rsidR="005072B5" w:rsidRPr="007B342B">
        <w:rPr>
          <w:rFonts w:ascii="Times New Roman" w:hAnsi="Times New Roman" w:cs="Times New Roman"/>
          <w:bCs/>
          <w:sz w:val="22"/>
          <w:szCs w:val="22"/>
        </w:rPr>
        <w:t>(5), 603-618.</w:t>
      </w:r>
      <w:r w:rsidR="00AB4A59" w:rsidRPr="007B342B">
        <w:rPr>
          <w:rFonts w:ascii="Times New Roman" w:hAnsi="Times New Roman" w:cs="Times New Roman"/>
          <w:sz w:val="22"/>
          <w:szCs w:val="22"/>
        </w:rPr>
        <w:t xml:space="preserve"> </w:t>
      </w:r>
      <w:r w:rsidR="00AB4A59" w:rsidRPr="007B342B">
        <w:rPr>
          <w:rFonts w:ascii="Times New Roman" w:hAnsi="Times New Roman" w:cs="Times New Roman"/>
          <w:bCs/>
          <w:sz w:val="22"/>
          <w:szCs w:val="22"/>
        </w:rPr>
        <w:t>https://doi.org/10.1080/15299732.2019.1597815</w:t>
      </w:r>
    </w:p>
    <w:bookmarkEnd w:id="30"/>
    <w:p w14:paraId="73C7A7B2" w14:textId="77777777" w:rsidR="00635BA6" w:rsidRPr="007B342B" w:rsidRDefault="00635BA6" w:rsidP="007713A8">
      <w:pPr>
        <w:pStyle w:val="Section"/>
        <w:tabs>
          <w:tab w:val="left" w:pos="720"/>
        </w:tabs>
        <w:ind w:left="720"/>
        <w:rPr>
          <w:rFonts w:ascii="Times New Roman" w:hAnsi="Times New Roman" w:cs="Times New Roman"/>
          <w:bCs/>
          <w:sz w:val="22"/>
          <w:szCs w:val="22"/>
        </w:rPr>
      </w:pPr>
    </w:p>
    <w:p w14:paraId="2CECB556" w14:textId="6C7B03F7" w:rsidR="00746152" w:rsidRPr="007B342B" w:rsidRDefault="00746152" w:rsidP="00DC0F13">
      <w:pPr>
        <w:pStyle w:val="Section"/>
        <w:numPr>
          <w:ilvl w:val="0"/>
          <w:numId w:val="3"/>
        </w:numPr>
        <w:tabs>
          <w:tab w:val="left" w:pos="720"/>
        </w:tabs>
        <w:rPr>
          <w:rFonts w:ascii="Times New Roman" w:hAnsi="Times New Roman" w:cs="Times New Roman"/>
          <w:bCs/>
          <w:sz w:val="22"/>
          <w:szCs w:val="22"/>
        </w:rPr>
      </w:pPr>
      <w:r w:rsidRPr="007B342B">
        <w:rPr>
          <w:rFonts w:ascii="Times New Roman" w:hAnsi="Times New Roman" w:cs="Times New Roman"/>
          <w:b/>
          <w:bCs/>
          <w:sz w:val="22"/>
          <w:szCs w:val="22"/>
        </w:rPr>
        <w:t>Scheer, J. R.,</w:t>
      </w:r>
      <w:r w:rsidRPr="007B342B">
        <w:rPr>
          <w:rFonts w:ascii="Times New Roman" w:hAnsi="Times New Roman" w:cs="Times New Roman"/>
          <w:bCs/>
          <w:sz w:val="22"/>
          <w:szCs w:val="22"/>
        </w:rPr>
        <w:t xml:space="preserve"> Woulfe, J. M., &amp; Goodman, L. A. (2019). Psychometric validation of the identity abuse scale among LGBTQ individuals. </w:t>
      </w:r>
      <w:r w:rsidRPr="007B342B">
        <w:rPr>
          <w:rFonts w:ascii="Times New Roman" w:hAnsi="Times New Roman" w:cs="Times New Roman"/>
          <w:bCs/>
          <w:i/>
          <w:sz w:val="22"/>
          <w:szCs w:val="22"/>
        </w:rPr>
        <w:t>Journal of Community Psychology</w:t>
      </w:r>
      <w:r w:rsidRPr="009610E5">
        <w:rPr>
          <w:rFonts w:ascii="Times New Roman" w:hAnsi="Times New Roman" w:cs="Times New Roman"/>
          <w:bCs/>
          <w:iCs/>
          <w:sz w:val="22"/>
          <w:szCs w:val="22"/>
        </w:rPr>
        <w:t>,</w:t>
      </w:r>
      <w:r w:rsidR="002B4A9A" w:rsidRPr="009610E5">
        <w:rPr>
          <w:rFonts w:ascii="Times New Roman" w:hAnsi="Times New Roman" w:cs="Times New Roman"/>
          <w:bCs/>
          <w:iCs/>
          <w:sz w:val="22"/>
          <w:szCs w:val="22"/>
        </w:rPr>
        <w:t xml:space="preserve"> </w:t>
      </w:r>
      <w:r w:rsidR="002B4A9A" w:rsidRPr="007B342B">
        <w:rPr>
          <w:rFonts w:ascii="Times New Roman" w:hAnsi="Times New Roman" w:cs="Times New Roman"/>
          <w:bCs/>
          <w:i/>
          <w:sz w:val="22"/>
          <w:szCs w:val="22"/>
        </w:rPr>
        <w:t>47</w:t>
      </w:r>
      <w:r w:rsidR="000075FE" w:rsidRPr="007B342B">
        <w:rPr>
          <w:rFonts w:ascii="Times New Roman" w:hAnsi="Times New Roman" w:cs="Times New Roman"/>
          <w:bCs/>
          <w:sz w:val="22"/>
          <w:szCs w:val="22"/>
        </w:rPr>
        <w:t>(2)</w:t>
      </w:r>
      <w:r w:rsidR="003C4F3B" w:rsidRPr="007B342B">
        <w:rPr>
          <w:rFonts w:ascii="Times New Roman" w:hAnsi="Times New Roman" w:cs="Times New Roman"/>
          <w:bCs/>
          <w:sz w:val="22"/>
          <w:szCs w:val="22"/>
        </w:rPr>
        <w:t xml:space="preserve">, </w:t>
      </w:r>
      <w:r w:rsidR="00190FC0" w:rsidRPr="007B342B">
        <w:rPr>
          <w:rFonts w:ascii="Times New Roman" w:hAnsi="Times New Roman" w:cs="Times New Roman"/>
          <w:bCs/>
          <w:sz w:val="22"/>
          <w:szCs w:val="22"/>
        </w:rPr>
        <w:t>371-</w:t>
      </w:r>
      <w:r w:rsidR="002B4A9A" w:rsidRPr="007B342B">
        <w:rPr>
          <w:rFonts w:ascii="Times New Roman" w:hAnsi="Times New Roman" w:cs="Times New Roman"/>
          <w:bCs/>
          <w:sz w:val="22"/>
          <w:szCs w:val="22"/>
        </w:rPr>
        <w:t>384</w:t>
      </w:r>
      <w:r w:rsidR="005B761D" w:rsidRPr="007B342B">
        <w:rPr>
          <w:rFonts w:ascii="Times New Roman" w:hAnsi="Times New Roman" w:cs="Times New Roman"/>
          <w:bCs/>
          <w:sz w:val="22"/>
          <w:szCs w:val="22"/>
        </w:rPr>
        <w:t>.</w:t>
      </w:r>
      <w:r w:rsidR="00DC0F13" w:rsidRPr="007B342B">
        <w:rPr>
          <w:rFonts w:ascii="Times New Roman" w:hAnsi="Times New Roman" w:cs="Times New Roman"/>
          <w:bCs/>
          <w:sz w:val="22"/>
          <w:szCs w:val="22"/>
        </w:rPr>
        <w:t xml:space="preserve"> </w:t>
      </w:r>
      <w:r w:rsidR="007D06B7" w:rsidRPr="007B342B">
        <w:rPr>
          <w:rFonts w:ascii="Times New Roman" w:hAnsi="Times New Roman" w:cs="Times New Roman"/>
          <w:bCs/>
          <w:sz w:val="22"/>
          <w:szCs w:val="22"/>
        </w:rPr>
        <w:t>https://doi.org/10.1002/jcop.22126</w:t>
      </w:r>
    </w:p>
    <w:p w14:paraId="05F753F8" w14:textId="77777777" w:rsidR="002B4A9A" w:rsidRPr="007B342B" w:rsidRDefault="002B4A9A" w:rsidP="002B4A9A">
      <w:pPr>
        <w:pStyle w:val="ListParagraph"/>
        <w:rPr>
          <w:bCs/>
          <w:sz w:val="22"/>
          <w:szCs w:val="22"/>
        </w:rPr>
      </w:pPr>
    </w:p>
    <w:p w14:paraId="669E1FF3" w14:textId="044E6D10" w:rsidR="00633F13" w:rsidRPr="007B342B" w:rsidRDefault="00633F13" w:rsidP="007E4322">
      <w:pPr>
        <w:pStyle w:val="ListParagraph"/>
        <w:numPr>
          <w:ilvl w:val="0"/>
          <w:numId w:val="3"/>
        </w:numPr>
        <w:shd w:val="clear" w:color="auto" w:fill="FFFFFF" w:themeFill="background1"/>
        <w:tabs>
          <w:tab w:val="left" w:pos="3171"/>
        </w:tabs>
        <w:rPr>
          <w:i/>
          <w:iCs/>
          <w:sz w:val="22"/>
          <w:szCs w:val="22"/>
        </w:rPr>
      </w:pPr>
      <w:bookmarkStart w:id="31" w:name="_Hlk73694450"/>
      <w:bookmarkEnd w:id="18"/>
      <w:r w:rsidRPr="007B342B">
        <w:rPr>
          <w:b/>
          <w:bCs/>
          <w:sz w:val="22"/>
          <w:szCs w:val="22"/>
        </w:rPr>
        <w:t>Scheer, J. R.,</w:t>
      </w:r>
      <w:r w:rsidRPr="007B342B">
        <w:rPr>
          <w:sz w:val="22"/>
          <w:szCs w:val="22"/>
        </w:rPr>
        <w:t xml:space="preserve"> &amp; Poteat, V. P. (2016). Factors associated with straight allies’ current engagement levels within </w:t>
      </w:r>
      <w:r w:rsidR="00807467" w:rsidRPr="007B342B">
        <w:rPr>
          <w:sz w:val="22"/>
          <w:szCs w:val="22"/>
        </w:rPr>
        <w:t>g</w:t>
      </w:r>
      <w:r w:rsidRPr="007B342B">
        <w:rPr>
          <w:sz w:val="22"/>
          <w:szCs w:val="22"/>
        </w:rPr>
        <w:t>ay-</w:t>
      </w:r>
      <w:r w:rsidR="00807467" w:rsidRPr="007B342B">
        <w:rPr>
          <w:sz w:val="22"/>
          <w:szCs w:val="22"/>
        </w:rPr>
        <w:t>s</w:t>
      </w:r>
      <w:r w:rsidRPr="007B342B">
        <w:rPr>
          <w:sz w:val="22"/>
          <w:szCs w:val="22"/>
        </w:rPr>
        <w:t xml:space="preserve">traight Alliances. </w:t>
      </w:r>
      <w:r w:rsidRPr="007B342B">
        <w:rPr>
          <w:i/>
          <w:iCs/>
          <w:sz w:val="22"/>
          <w:szCs w:val="22"/>
        </w:rPr>
        <w:t>Journal of Applied Developmental Psychology</w:t>
      </w:r>
      <w:r w:rsidRPr="009610E5">
        <w:rPr>
          <w:sz w:val="22"/>
          <w:szCs w:val="22"/>
        </w:rPr>
        <w:t>,</w:t>
      </w:r>
      <w:r w:rsidRPr="007B342B">
        <w:rPr>
          <w:i/>
          <w:iCs/>
          <w:sz w:val="22"/>
          <w:szCs w:val="22"/>
        </w:rPr>
        <w:t xml:space="preserve"> 43</w:t>
      </w:r>
      <w:r w:rsidRPr="005C7B2D">
        <w:rPr>
          <w:sz w:val="22"/>
          <w:szCs w:val="22"/>
        </w:rPr>
        <w:t>,</w:t>
      </w:r>
      <w:r w:rsidRPr="007B342B">
        <w:rPr>
          <w:i/>
          <w:iCs/>
          <w:sz w:val="22"/>
          <w:szCs w:val="22"/>
        </w:rPr>
        <w:t xml:space="preserve"> </w:t>
      </w:r>
      <w:r w:rsidRPr="007B342B">
        <w:rPr>
          <w:sz w:val="22"/>
          <w:szCs w:val="22"/>
        </w:rPr>
        <w:t>112-119.</w:t>
      </w:r>
      <w:r w:rsidRPr="007B342B">
        <w:rPr>
          <w:i/>
          <w:iCs/>
          <w:sz w:val="22"/>
          <w:szCs w:val="22"/>
        </w:rPr>
        <w:t xml:space="preserve"> </w:t>
      </w:r>
      <w:r w:rsidR="00222C8C" w:rsidRPr="007B342B">
        <w:rPr>
          <w:sz w:val="22"/>
          <w:szCs w:val="22"/>
        </w:rPr>
        <w:t>https://doi.org/10.1016/j.appdev.2016.01.007</w:t>
      </w:r>
    </w:p>
    <w:bookmarkEnd w:id="31"/>
    <w:p w14:paraId="5B3C8D1C" w14:textId="364E81CB" w:rsidR="00633F13" w:rsidRPr="007B342B" w:rsidRDefault="00633F13" w:rsidP="004778E5">
      <w:pPr>
        <w:shd w:val="clear" w:color="auto" w:fill="FFFFFF" w:themeFill="background1"/>
        <w:tabs>
          <w:tab w:val="left" w:pos="3171"/>
        </w:tabs>
        <w:rPr>
          <w:i/>
          <w:sz w:val="22"/>
          <w:szCs w:val="22"/>
        </w:rPr>
      </w:pPr>
    </w:p>
    <w:p w14:paraId="18F3C9B5" w14:textId="76B082AB" w:rsidR="004D66F8" w:rsidRPr="007B342B" w:rsidRDefault="004D66F8" w:rsidP="007E4322">
      <w:pPr>
        <w:pStyle w:val="ListParagraph"/>
        <w:numPr>
          <w:ilvl w:val="0"/>
          <w:numId w:val="3"/>
        </w:numPr>
        <w:shd w:val="clear" w:color="auto" w:fill="FFFFFF" w:themeFill="background1"/>
        <w:rPr>
          <w:sz w:val="22"/>
          <w:szCs w:val="22"/>
        </w:rPr>
      </w:pPr>
      <w:r w:rsidRPr="007B342B">
        <w:rPr>
          <w:sz w:val="22"/>
          <w:szCs w:val="22"/>
        </w:rPr>
        <w:t xml:space="preserve">Poteat, V. P., &amp; </w:t>
      </w:r>
      <w:r w:rsidRPr="007B342B">
        <w:rPr>
          <w:b/>
          <w:bCs/>
          <w:sz w:val="22"/>
          <w:szCs w:val="22"/>
        </w:rPr>
        <w:t xml:space="preserve">Scheer, J. R. </w:t>
      </w:r>
      <w:r w:rsidRPr="007B342B">
        <w:rPr>
          <w:sz w:val="22"/>
          <w:szCs w:val="22"/>
        </w:rPr>
        <w:t xml:space="preserve">(2016). GSA advisors’ self-efficacy related to LGBT youth of color and transgender youth. </w:t>
      </w:r>
      <w:r w:rsidRPr="007B342B">
        <w:rPr>
          <w:i/>
          <w:iCs/>
          <w:sz w:val="22"/>
          <w:szCs w:val="22"/>
        </w:rPr>
        <w:t>Journal of LGBT Youth</w:t>
      </w:r>
      <w:r w:rsidRPr="00017098">
        <w:rPr>
          <w:sz w:val="22"/>
          <w:szCs w:val="22"/>
        </w:rPr>
        <w:t>,</w:t>
      </w:r>
      <w:r w:rsidRPr="007B342B">
        <w:rPr>
          <w:i/>
          <w:iCs/>
          <w:sz w:val="22"/>
          <w:szCs w:val="22"/>
        </w:rPr>
        <w:t xml:space="preserve"> 13</w:t>
      </w:r>
      <w:r w:rsidRPr="0026203F">
        <w:rPr>
          <w:sz w:val="22"/>
          <w:szCs w:val="22"/>
        </w:rPr>
        <w:t>,</w:t>
      </w:r>
      <w:r w:rsidRPr="007B342B">
        <w:rPr>
          <w:i/>
          <w:iCs/>
          <w:sz w:val="22"/>
          <w:szCs w:val="22"/>
        </w:rPr>
        <w:t xml:space="preserve"> </w:t>
      </w:r>
      <w:r w:rsidRPr="007B342B">
        <w:rPr>
          <w:sz w:val="22"/>
          <w:szCs w:val="22"/>
        </w:rPr>
        <w:t>311-325.</w:t>
      </w:r>
      <w:r w:rsidR="00171DD4" w:rsidRPr="007B342B">
        <w:rPr>
          <w:sz w:val="22"/>
          <w:szCs w:val="22"/>
        </w:rPr>
        <w:t xml:space="preserve"> https://doi.org/10.1080/19361653.2016.1185757</w:t>
      </w:r>
    </w:p>
    <w:p w14:paraId="5DB9DF8B" w14:textId="4EFE2D24" w:rsidR="003E5A98" w:rsidRPr="007B342B" w:rsidRDefault="003E5A98" w:rsidP="004778E5">
      <w:pPr>
        <w:shd w:val="clear" w:color="auto" w:fill="FFFFFF" w:themeFill="background1"/>
        <w:rPr>
          <w:sz w:val="22"/>
          <w:szCs w:val="22"/>
        </w:rPr>
      </w:pPr>
    </w:p>
    <w:p w14:paraId="554DE0D1" w14:textId="144E3175" w:rsidR="004D66F8" w:rsidRPr="007B342B" w:rsidRDefault="004D66F8" w:rsidP="007E4322">
      <w:pPr>
        <w:pStyle w:val="Section"/>
        <w:numPr>
          <w:ilvl w:val="0"/>
          <w:numId w:val="3"/>
        </w:numPr>
        <w:tabs>
          <w:tab w:val="left" w:pos="720"/>
        </w:tabs>
        <w:rPr>
          <w:rFonts w:ascii="Times New Roman" w:hAnsi="Times New Roman" w:cs="Times New Roman"/>
          <w:sz w:val="22"/>
          <w:szCs w:val="22"/>
        </w:rPr>
      </w:pPr>
      <w:r w:rsidRPr="007B342B">
        <w:rPr>
          <w:rFonts w:ascii="Times New Roman" w:hAnsi="Times New Roman" w:cs="Times New Roman"/>
          <w:sz w:val="22"/>
          <w:szCs w:val="22"/>
        </w:rPr>
        <w:t xml:space="preserve">Poteat, V. P., </w:t>
      </w:r>
      <w:r w:rsidRPr="007B342B">
        <w:rPr>
          <w:rFonts w:ascii="Times New Roman" w:hAnsi="Times New Roman" w:cs="Times New Roman"/>
          <w:b/>
          <w:bCs/>
          <w:sz w:val="22"/>
          <w:szCs w:val="22"/>
        </w:rPr>
        <w:t xml:space="preserve">Scheer, J. R., </w:t>
      </w:r>
      <w:r w:rsidRPr="007B342B">
        <w:rPr>
          <w:rFonts w:ascii="Times New Roman" w:hAnsi="Times New Roman" w:cs="Times New Roman"/>
          <w:sz w:val="22"/>
          <w:szCs w:val="22"/>
        </w:rPr>
        <w:t xml:space="preserve">&amp; Chong, E. S. K. (2016). Sexual orientation-based disparities in school and juvenile justice discipline: A multiple group comparison of contributing factors. </w:t>
      </w:r>
      <w:r w:rsidRPr="007B342B">
        <w:rPr>
          <w:rFonts w:ascii="Times New Roman" w:hAnsi="Times New Roman" w:cs="Times New Roman"/>
          <w:i/>
          <w:iCs/>
          <w:sz w:val="22"/>
          <w:szCs w:val="22"/>
        </w:rPr>
        <w:t>Journal of Educational Psychology</w:t>
      </w:r>
      <w:r w:rsidRPr="001A2C2C">
        <w:rPr>
          <w:rFonts w:ascii="Times New Roman" w:hAnsi="Times New Roman" w:cs="Times New Roman"/>
          <w:sz w:val="22"/>
          <w:szCs w:val="22"/>
        </w:rPr>
        <w:t>,</w:t>
      </w:r>
      <w:r w:rsidRPr="007B342B">
        <w:rPr>
          <w:rFonts w:ascii="Times New Roman" w:hAnsi="Times New Roman" w:cs="Times New Roman"/>
          <w:i/>
          <w:iCs/>
          <w:sz w:val="22"/>
          <w:szCs w:val="22"/>
        </w:rPr>
        <w:t xml:space="preserve"> 108</w:t>
      </w:r>
      <w:r w:rsidRPr="000C3941">
        <w:rPr>
          <w:rFonts w:ascii="Times New Roman" w:hAnsi="Times New Roman" w:cs="Times New Roman"/>
          <w:sz w:val="22"/>
          <w:szCs w:val="22"/>
        </w:rPr>
        <w:t>,</w:t>
      </w:r>
      <w:r w:rsidRPr="007B342B">
        <w:rPr>
          <w:rFonts w:ascii="Times New Roman" w:hAnsi="Times New Roman" w:cs="Times New Roman"/>
          <w:i/>
          <w:iCs/>
          <w:sz w:val="22"/>
          <w:szCs w:val="22"/>
        </w:rPr>
        <w:t xml:space="preserve"> </w:t>
      </w:r>
      <w:r w:rsidRPr="007B342B">
        <w:rPr>
          <w:rFonts w:ascii="Times New Roman" w:hAnsi="Times New Roman" w:cs="Times New Roman"/>
          <w:sz w:val="22"/>
          <w:szCs w:val="22"/>
        </w:rPr>
        <w:t>229-241.</w:t>
      </w:r>
      <w:r w:rsidR="00BF3404" w:rsidRPr="007B342B">
        <w:rPr>
          <w:rFonts w:ascii="Times New Roman" w:hAnsi="Times New Roman" w:cs="Times New Roman"/>
          <w:sz w:val="22"/>
          <w:szCs w:val="22"/>
        </w:rPr>
        <w:t xml:space="preserve"> https://doi.org/10.1037/edu0000058</w:t>
      </w:r>
    </w:p>
    <w:p w14:paraId="2C20BDB4" w14:textId="77777777" w:rsidR="00C34F36" w:rsidRPr="007B342B" w:rsidRDefault="00C34F36" w:rsidP="00C34F36">
      <w:pPr>
        <w:pStyle w:val="ListParagraph"/>
        <w:rPr>
          <w:sz w:val="22"/>
          <w:szCs w:val="22"/>
        </w:rPr>
      </w:pPr>
    </w:p>
    <w:p w14:paraId="038CB6DE" w14:textId="007DA6A9" w:rsidR="00C34F36" w:rsidRPr="007B342B" w:rsidRDefault="00C34F36" w:rsidP="00B02C16">
      <w:pPr>
        <w:pStyle w:val="ListParagraph"/>
        <w:numPr>
          <w:ilvl w:val="0"/>
          <w:numId w:val="3"/>
        </w:numPr>
        <w:shd w:val="clear" w:color="auto" w:fill="FFFFFF" w:themeFill="background1"/>
        <w:rPr>
          <w:sz w:val="22"/>
          <w:szCs w:val="22"/>
        </w:rPr>
      </w:pPr>
      <w:r w:rsidRPr="007B342B">
        <w:rPr>
          <w:sz w:val="22"/>
          <w:szCs w:val="22"/>
        </w:rPr>
        <w:t xml:space="preserve">Miller, C. M., Goodman, L. A., Thomas, K. A., Peterson, A., </w:t>
      </w:r>
      <w:r w:rsidRPr="007B342B">
        <w:rPr>
          <w:b/>
          <w:bCs/>
          <w:sz w:val="22"/>
          <w:szCs w:val="22"/>
        </w:rPr>
        <w:t>Scheer, J. R.,</w:t>
      </w:r>
      <w:r w:rsidRPr="007B342B">
        <w:rPr>
          <w:sz w:val="22"/>
          <w:szCs w:val="22"/>
        </w:rPr>
        <w:t xml:space="preserve"> Woulfe, J. M., &amp; Warshaw, C. (2016). </w:t>
      </w:r>
      <w:r w:rsidRPr="007B342B">
        <w:rPr>
          <w:i/>
          <w:sz w:val="22"/>
          <w:szCs w:val="22"/>
        </w:rPr>
        <w:t>Trauma-informed approaches for LGB</w:t>
      </w:r>
      <w:r w:rsidR="003E34F7" w:rsidRPr="007B342B">
        <w:rPr>
          <w:i/>
          <w:sz w:val="22"/>
          <w:szCs w:val="22"/>
        </w:rPr>
        <w:t>TQ</w:t>
      </w:r>
      <w:r w:rsidRPr="007B342B">
        <w:rPr>
          <w:i/>
          <w:sz w:val="22"/>
          <w:szCs w:val="22"/>
        </w:rPr>
        <w:t>* survivors of intimate partner violence: A review of literature and a set of practice observations.</w:t>
      </w:r>
      <w:r w:rsidRPr="007B342B">
        <w:rPr>
          <w:sz w:val="22"/>
          <w:szCs w:val="22"/>
        </w:rPr>
        <w:t xml:space="preserve"> Produced by the GLBTQ Domestic Violence Project. Retrieved from https://pdfs.semanticscholar.org/ee3e/f17e241ad08157a68105ed13d919cda29c29.pdf</w:t>
      </w:r>
    </w:p>
    <w:p w14:paraId="58AE30F4" w14:textId="77777777" w:rsidR="004D66F8" w:rsidRPr="007B342B" w:rsidRDefault="004D66F8" w:rsidP="004778E5">
      <w:pPr>
        <w:shd w:val="clear" w:color="auto" w:fill="FFFFFF"/>
        <w:rPr>
          <w:sz w:val="22"/>
          <w:szCs w:val="22"/>
        </w:rPr>
      </w:pPr>
    </w:p>
    <w:p w14:paraId="6F5E80ED" w14:textId="418EC40D" w:rsidR="00164A58" w:rsidRPr="007B342B" w:rsidRDefault="004D66F8" w:rsidP="00164A58">
      <w:pPr>
        <w:pStyle w:val="ListParagraph"/>
        <w:numPr>
          <w:ilvl w:val="0"/>
          <w:numId w:val="3"/>
        </w:numPr>
        <w:shd w:val="clear" w:color="auto" w:fill="FFFFFF" w:themeFill="background1"/>
        <w:rPr>
          <w:sz w:val="22"/>
          <w:szCs w:val="22"/>
        </w:rPr>
      </w:pPr>
      <w:r w:rsidRPr="007B342B">
        <w:rPr>
          <w:sz w:val="22"/>
          <w:szCs w:val="22"/>
        </w:rPr>
        <w:t xml:space="preserve">Poteat, V. P., </w:t>
      </w:r>
      <w:r w:rsidRPr="007B342B">
        <w:rPr>
          <w:b/>
          <w:bCs/>
          <w:sz w:val="22"/>
          <w:szCs w:val="22"/>
        </w:rPr>
        <w:t>Scheer, J. R.,</w:t>
      </w:r>
      <w:r w:rsidRPr="007B342B">
        <w:rPr>
          <w:sz w:val="22"/>
          <w:szCs w:val="22"/>
        </w:rPr>
        <w:t xml:space="preserve"> Marx, R. A., Calzo, J. </w:t>
      </w:r>
      <w:r w:rsidR="003503B2" w:rsidRPr="007B342B">
        <w:rPr>
          <w:sz w:val="22"/>
          <w:szCs w:val="22"/>
        </w:rPr>
        <w:t>P., Yoshikawa, H., (2015). Gay-straight al</w:t>
      </w:r>
      <w:r w:rsidRPr="007B342B">
        <w:rPr>
          <w:sz w:val="22"/>
          <w:szCs w:val="22"/>
        </w:rPr>
        <w:t xml:space="preserve">liances vary on dimensions of youth socializing and advocacy: Factors accounting for individual and setting-level differences. </w:t>
      </w:r>
      <w:r w:rsidRPr="007B342B">
        <w:rPr>
          <w:i/>
          <w:iCs/>
          <w:sz w:val="22"/>
          <w:szCs w:val="22"/>
        </w:rPr>
        <w:t>American Journal of Community Psychology</w:t>
      </w:r>
      <w:r w:rsidRPr="001A2C2C">
        <w:rPr>
          <w:sz w:val="22"/>
          <w:szCs w:val="22"/>
        </w:rPr>
        <w:t>,</w:t>
      </w:r>
      <w:r w:rsidRPr="007B342B">
        <w:rPr>
          <w:i/>
          <w:iCs/>
          <w:sz w:val="22"/>
          <w:szCs w:val="22"/>
        </w:rPr>
        <w:t xml:space="preserve"> 55</w:t>
      </w:r>
      <w:r w:rsidRPr="007B342B">
        <w:rPr>
          <w:sz w:val="22"/>
          <w:szCs w:val="22"/>
        </w:rPr>
        <w:t>, 422-432.</w:t>
      </w:r>
      <w:bookmarkStart w:id="32" w:name="_Hlk17278147"/>
      <w:r w:rsidR="001D4C64" w:rsidRPr="007B342B">
        <w:rPr>
          <w:sz w:val="22"/>
          <w:szCs w:val="22"/>
        </w:rPr>
        <w:t xml:space="preserve"> https://doi.org/10.1007/s10464-015-9722-2</w:t>
      </w:r>
    </w:p>
    <w:p w14:paraId="1785043A" w14:textId="77777777" w:rsidR="00164A58" w:rsidRPr="007B342B" w:rsidRDefault="00164A58" w:rsidP="00164A58">
      <w:pPr>
        <w:pStyle w:val="ListParagraph"/>
        <w:rPr>
          <w:sz w:val="22"/>
          <w:szCs w:val="22"/>
        </w:rPr>
      </w:pPr>
    </w:p>
    <w:p w14:paraId="64CAC957" w14:textId="21D1DA6D" w:rsidR="004D66F8" w:rsidRPr="007B342B" w:rsidRDefault="004D66F8" w:rsidP="00164A58">
      <w:pPr>
        <w:pStyle w:val="ListParagraph"/>
        <w:numPr>
          <w:ilvl w:val="0"/>
          <w:numId w:val="3"/>
        </w:numPr>
        <w:shd w:val="clear" w:color="auto" w:fill="FFFFFF" w:themeFill="background1"/>
        <w:rPr>
          <w:sz w:val="22"/>
          <w:szCs w:val="22"/>
        </w:rPr>
      </w:pPr>
      <w:r w:rsidRPr="007B342B">
        <w:rPr>
          <w:sz w:val="22"/>
          <w:szCs w:val="22"/>
        </w:rPr>
        <w:t>Poteat, V. P., Yoshikawa, H</w:t>
      </w:r>
      <w:r w:rsidR="00427F02" w:rsidRPr="007B342B">
        <w:rPr>
          <w:sz w:val="22"/>
          <w:szCs w:val="22"/>
        </w:rPr>
        <w:t xml:space="preserve">., Calzo, J. P., Gray, M. L., </w:t>
      </w:r>
      <w:r w:rsidRPr="007B342B">
        <w:rPr>
          <w:sz w:val="22"/>
          <w:szCs w:val="22"/>
        </w:rPr>
        <w:t xml:space="preserve">DiGiovanni, C. D., Lipkin, A., Mundy-Shephard, A., Perrotti, J., </w:t>
      </w:r>
      <w:r w:rsidRPr="007B342B">
        <w:rPr>
          <w:b/>
          <w:bCs/>
          <w:sz w:val="22"/>
          <w:szCs w:val="22"/>
        </w:rPr>
        <w:t>Scheer, J. R.,</w:t>
      </w:r>
      <w:r w:rsidRPr="007B342B">
        <w:rPr>
          <w:sz w:val="22"/>
          <w:szCs w:val="22"/>
        </w:rPr>
        <w:t xml:space="preserve"> &amp; Shaw,</w:t>
      </w:r>
      <w:r w:rsidR="00715C5B" w:rsidRPr="007B342B">
        <w:rPr>
          <w:sz w:val="22"/>
          <w:szCs w:val="22"/>
        </w:rPr>
        <w:t xml:space="preserve"> M. P. (2015). Contextualizing gay-straight a</w:t>
      </w:r>
      <w:r w:rsidRPr="007B342B">
        <w:rPr>
          <w:sz w:val="22"/>
          <w:szCs w:val="22"/>
        </w:rPr>
        <w:t>lliances: Student, advisor, and structural factors related to positive youth development among members. </w:t>
      </w:r>
      <w:r w:rsidRPr="007B342B">
        <w:rPr>
          <w:i/>
          <w:iCs/>
          <w:sz w:val="22"/>
          <w:szCs w:val="22"/>
        </w:rPr>
        <w:t>Child Development</w:t>
      </w:r>
      <w:r w:rsidRPr="001A2C2C">
        <w:rPr>
          <w:sz w:val="22"/>
          <w:szCs w:val="22"/>
        </w:rPr>
        <w:t xml:space="preserve">, </w:t>
      </w:r>
      <w:r w:rsidRPr="007B342B">
        <w:rPr>
          <w:i/>
          <w:iCs/>
          <w:sz w:val="22"/>
          <w:szCs w:val="22"/>
        </w:rPr>
        <w:t>86</w:t>
      </w:r>
      <w:r w:rsidRPr="00837B84">
        <w:rPr>
          <w:sz w:val="22"/>
          <w:szCs w:val="22"/>
        </w:rPr>
        <w:t>,</w:t>
      </w:r>
      <w:r w:rsidRPr="007B342B">
        <w:rPr>
          <w:sz w:val="22"/>
          <w:szCs w:val="22"/>
        </w:rPr>
        <w:t xml:space="preserve"> 176-193</w:t>
      </w:r>
      <w:r w:rsidR="008D2074" w:rsidRPr="007B342B">
        <w:rPr>
          <w:sz w:val="22"/>
          <w:szCs w:val="22"/>
        </w:rPr>
        <w:t>.</w:t>
      </w:r>
      <w:r w:rsidR="00CE7D5C" w:rsidRPr="007B342B">
        <w:rPr>
          <w:sz w:val="22"/>
          <w:szCs w:val="22"/>
        </w:rPr>
        <w:t xml:space="preserve"> https://doi.org/10.1111/cdev.12289</w:t>
      </w:r>
    </w:p>
    <w:bookmarkEnd w:id="32"/>
    <w:p w14:paraId="552976EE" w14:textId="19E7B8FB" w:rsidR="00F223F5" w:rsidRPr="007B342B" w:rsidRDefault="00F223F5" w:rsidP="00F223F5">
      <w:pPr>
        <w:shd w:val="clear" w:color="auto" w:fill="FFFFFF" w:themeFill="background1"/>
        <w:rPr>
          <w:sz w:val="22"/>
          <w:szCs w:val="22"/>
        </w:rPr>
      </w:pPr>
    </w:p>
    <w:p w14:paraId="70E189CB" w14:textId="41E16B73" w:rsidR="004D66F8" w:rsidRPr="007B342B" w:rsidRDefault="004D66F8" w:rsidP="007E4322">
      <w:pPr>
        <w:pStyle w:val="ListParagraph"/>
        <w:numPr>
          <w:ilvl w:val="0"/>
          <w:numId w:val="3"/>
        </w:numPr>
        <w:shd w:val="clear" w:color="auto" w:fill="FFFFFF" w:themeFill="background1"/>
        <w:rPr>
          <w:sz w:val="22"/>
          <w:szCs w:val="22"/>
        </w:rPr>
      </w:pPr>
      <w:bookmarkStart w:id="33" w:name="_Hlk73694592"/>
      <w:r w:rsidRPr="007B342B">
        <w:rPr>
          <w:sz w:val="22"/>
          <w:szCs w:val="22"/>
        </w:rPr>
        <w:t xml:space="preserve">Poteat, V. P., </w:t>
      </w:r>
      <w:r w:rsidRPr="007B342B">
        <w:rPr>
          <w:b/>
          <w:bCs/>
          <w:sz w:val="22"/>
          <w:szCs w:val="22"/>
        </w:rPr>
        <w:t>Scheer, J. R.,</w:t>
      </w:r>
      <w:r w:rsidR="00E138BC" w:rsidRPr="007B342B">
        <w:rPr>
          <w:sz w:val="22"/>
          <w:szCs w:val="22"/>
        </w:rPr>
        <w:t xml:space="preserve"> &amp; Mereish, E. H</w:t>
      </w:r>
      <w:r w:rsidRPr="007B342B">
        <w:rPr>
          <w:sz w:val="22"/>
          <w:szCs w:val="22"/>
        </w:rPr>
        <w:t>. (2014). Factors affecting academic achievement among sexual minority and gender-variant youth. </w:t>
      </w:r>
      <w:r w:rsidRPr="007B342B">
        <w:rPr>
          <w:i/>
          <w:iCs/>
          <w:sz w:val="22"/>
          <w:szCs w:val="22"/>
        </w:rPr>
        <w:t>Advances in Child Development and Behavior</w:t>
      </w:r>
      <w:r w:rsidRPr="007B342B">
        <w:rPr>
          <w:sz w:val="22"/>
          <w:szCs w:val="22"/>
        </w:rPr>
        <w:t>,</w:t>
      </w:r>
      <w:r w:rsidRPr="001A2C2C">
        <w:rPr>
          <w:i/>
          <w:iCs/>
          <w:sz w:val="22"/>
          <w:szCs w:val="22"/>
        </w:rPr>
        <w:t xml:space="preserve"> </w:t>
      </w:r>
      <w:r w:rsidRPr="007B342B">
        <w:rPr>
          <w:i/>
          <w:iCs/>
          <w:sz w:val="22"/>
          <w:szCs w:val="22"/>
        </w:rPr>
        <w:t>47</w:t>
      </w:r>
      <w:r w:rsidRPr="00355066">
        <w:rPr>
          <w:sz w:val="22"/>
          <w:szCs w:val="22"/>
        </w:rPr>
        <w:t>,</w:t>
      </w:r>
      <w:r w:rsidRPr="007B342B">
        <w:rPr>
          <w:sz w:val="22"/>
          <w:szCs w:val="22"/>
        </w:rPr>
        <w:t xml:space="preserve"> 261-300.</w:t>
      </w:r>
      <w:r w:rsidR="000C15F3" w:rsidRPr="007B342B">
        <w:rPr>
          <w:sz w:val="22"/>
          <w:szCs w:val="22"/>
        </w:rPr>
        <w:t xml:space="preserve"> https://doi.org/10.1016/bs.acdb.2014.04.005</w:t>
      </w:r>
    </w:p>
    <w:bookmarkEnd w:id="33"/>
    <w:p w14:paraId="1770184D" w14:textId="77777777" w:rsidR="004D66F8" w:rsidRPr="007B342B" w:rsidRDefault="004D66F8" w:rsidP="004778E5">
      <w:pPr>
        <w:pStyle w:val="Section"/>
        <w:tabs>
          <w:tab w:val="left" w:pos="720"/>
        </w:tabs>
        <w:ind w:left="0"/>
        <w:rPr>
          <w:rFonts w:ascii="Times New Roman" w:hAnsi="Times New Roman" w:cs="Times New Roman"/>
          <w:sz w:val="22"/>
          <w:szCs w:val="22"/>
        </w:rPr>
      </w:pPr>
    </w:p>
    <w:p w14:paraId="4260F6A6" w14:textId="5FAE575E" w:rsidR="004D66F8" w:rsidRPr="007B342B" w:rsidRDefault="004D66F8" w:rsidP="007E4322">
      <w:pPr>
        <w:pStyle w:val="Section"/>
        <w:numPr>
          <w:ilvl w:val="0"/>
          <w:numId w:val="3"/>
        </w:numPr>
        <w:tabs>
          <w:tab w:val="left" w:pos="720"/>
        </w:tabs>
        <w:rPr>
          <w:rFonts w:ascii="Times New Roman" w:hAnsi="Times New Roman" w:cs="Times New Roman"/>
          <w:sz w:val="22"/>
          <w:szCs w:val="22"/>
        </w:rPr>
      </w:pPr>
      <w:r w:rsidRPr="007B342B">
        <w:rPr>
          <w:rFonts w:ascii="Times New Roman" w:hAnsi="Times New Roman" w:cs="Times New Roman"/>
          <w:sz w:val="22"/>
          <w:szCs w:val="22"/>
        </w:rPr>
        <w:t xml:space="preserve">Poteat, V. P., </w:t>
      </w:r>
      <w:r w:rsidRPr="007B342B">
        <w:rPr>
          <w:rFonts w:ascii="Times New Roman" w:hAnsi="Times New Roman" w:cs="Times New Roman"/>
          <w:b/>
          <w:bCs/>
          <w:sz w:val="22"/>
          <w:szCs w:val="22"/>
        </w:rPr>
        <w:t>Scheer, J. R</w:t>
      </w:r>
      <w:r w:rsidRPr="007B342B">
        <w:rPr>
          <w:rFonts w:ascii="Times New Roman" w:hAnsi="Times New Roman" w:cs="Times New Roman"/>
          <w:b/>
          <w:sz w:val="22"/>
          <w:szCs w:val="22"/>
        </w:rPr>
        <w:t>.,</w:t>
      </w:r>
      <w:r w:rsidRPr="007B342B">
        <w:rPr>
          <w:rFonts w:ascii="Times New Roman" w:hAnsi="Times New Roman" w:cs="Times New Roman"/>
          <w:sz w:val="22"/>
          <w:szCs w:val="22"/>
        </w:rPr>
        <w:t xml:space="preserve"> DiGiovanni, C. D., &amp; Mereish, E. H. (2014). Short-term prospective effects of homophobic victimization on the mental health of heterosexual adolescents. </w:t>
      </w:r>
      <w:r w:rsidRPr="007B342B">
        <w:rPr>
          <w:rFonts w:ascii="Times New Roman" w:hAnsi="Times New Roman" w:cs="Times New Roman"/>
          <w:i/>
          <w:iCs/>
          <w:sz w:val="22"/>
          <w:szCs w:val="22"/>
        </w:rPr>
        <w:t>Journal of Youth and Adolescence</w:t>
      </w:r>
      <w:r w:rsidRPr="00EF0D6B">
        <w:rPr>
          <w:rFonts w:ascii="Times New Roman" w:hAnsi="Times New Roman" w:cs="Times New Roman"/>
          <w:sz w:val="22"/>
          <w:szCs w:val="22"/>
        </w:rPr>
        <w:t xml:space="preserve">, </w:t>
      </w:r>
      <w:r w:rsidRPr="007B342B">
        <w:rPr>
          <w:rFonts w:ascii="Times New Roman" w:hAnsi="Times New Roman" w:cs="Times New Roman"/>
          <w:i/>
          <w:iCs/>
          <w:sz w:val="22"/>
          <w:szCs w:val="22"/>
        </w:rPr>
        <w:t>43</w:t>
      </w:r>
      <w:r w:rsidRPr="00697D2D">
        <w:rPr>
          <w:rFonts w:ascii="Times New Roman" w:hAnsi="Times New Roman" w:cs="Times New Roman"/>
          <w:sz w:val="22"/>
          <w:szCs w:val="22"/>
        </w:rPr>
        <w:t>,</w:t>
      </w:r>
      <w:r w:rsidRPr="007B342B">
        <w:rPr>
          <w:rFonts w:ascii="Times New Roman" w:hAnsi="Times New Roman" w:cs="Times New Roman"/>
          <w:sz w:val="22"/>
          <w:szCs w:val="22"/>
        </w:rPr>
        <w:t xml:space="preserve"> 1240-1251.</w:t>
      </w:r>
      <w:r w:rsidR="000D73A9" w:rsidRPr="007B342B">
        <w:rPr>
          <w:rFonts w:ascii="Times New Roman" w:hAnsi="Times New Roman" w:cs="Times New Roman"/>
          <w:sz w:val="22"/>
          <w:szCs w:val="22"/>
        </w:rPr>
        <w:t xml:space="preserve"> https://doi.org/10.1007/s10964-013-0078-3</w:t>
      </w:r>
    </w:p>
    <w:p w14:paraId="1CE30C62" w14:textId="77777777" w:rsidR="004D66F8" w:rsidRPr="007B342B" w:rsidRDefault="004D66F8" w:rsidP="004778E5">
      <w:pPr>
        <w:rPr>
          <w:sz w:val="22"/>
          <w:szCs w:val="22"/>
        </w:rPr>
      </w:pPr>
    </w:p>
    <w:p w14:paraId="4D5EC96B" w14:textId="616DA3CC" w:rsidR="004D66F8" w:rsidRPr="007B342B" w:rsidRDefault="004D66F8" w:rsidP="007E4322">
      <w:pPr>
        <w:pStyle w:val="ListParagraph"/>
        <w:numPr>
          <w:ilvl w:val="0"/>
          <w:numId w:val="3"/>
        </w:numPr>
        <w:rPr>
          <w:sz w:val="22"/>
          <w:szCs w:val="22"/>
        </w:rPr>
      </w:pPr>
      <w:r w:rsidRPr="007B342B">
        <w:rPr>
          <w:sz w:val="22"/>
          <w:szCs w:val="22"/>
        </w:rPr>
        <w:t xml:space="preserve">Poteat, V. P., DiGiovanni, C. D., &amp; </w:t>
      </w:r>
      <w:r w:rsidRPr="007B342B">
        <w:rPr>
          <w:b/>
          <w:bCs/>
          <w:sz w:val="22"/>
          <w:szCs w:val="22"/>
        </w:rPr>
        <w:t>Scheer, J. R.</w:t>
      </w:r>
      <w:r w:rsidRPr="007B342B">
        <w:rPr>
          <w:sz w:val="22"/>
          <w:szCs w:val="22"/>
        </w:rPr>
        <w:t xml:space="preserve"> (2013). Predicting homophobic behavior among heterosexual youth: Domain general and sexual orientation-specific factors at the individual and contextual level. </w:t>
      </w:r>
      <w:r w:rsidRPr="007B342B">
        <w:rPr>
          <w:i/>
          <w:iCs/>
          <w:sz w:val="22"/>
          <w:szCs w:val="22"/>
        </w:rPr>
        <w:t>Journal of Youth and Adolescence</w:t>
      </w:r>
      <w:r w:rsidRPr="00EF0D6B">
        <w:rPr>
          <w:sz w:val="22"/>
          <w:szCs w:val="22"/>
        </w:rPr>
        <w:t xml:space="preserve">, </w:t>
      </w:r>
      <w:r w:rsidRPr="007B342B">
        <w:rPr>
          <w:i/>
          <w:iCs/>
          <w:sz w:val="22"/>
          <w:szCs w:val="22"/>
        </w:rPr>
        <w:t>42</w:t>
      </w:r>
      <w:r w:rsidRPr="00697D2D">
        <w:rPr>
          <w:sz w:val="22"/>
          <w:szCs w:val="22"/>
        </w:rPr>
        <w:t>,</w:t>
      </w:r>
      <w:r w:rsidRPr="007B342B">
        <w:rPr>
          <w:sz w:val="22"/>
          <w:szCs w:val="22"/>
        </w:rPr>
        <w:t xml:space="preserve"> 351-362. </w:t>
      </w:r>
      <w:r w:rsidR="00F1554B" w:rsidRPr="007B342B">
        <w:rPr>
          <w:sz w:val="22"/>
          <w:szCs w:val="22"/>
        </w:rPr>
        <w:t>https://doi.org/10.1007/s10964-012-9813-4</w:t>
      </w:r>
    </w:p>
    <w:p w14:paraId="3F5CA8CB" w14:textId="2EBAAD0C" w:rsidR="00D8239E" w:rsidRPr="007B342B" w:rsidRDefault="00D8239E" w:rsidP="00AB4BA2">
      <w:pPr>
        <w:pStyle w:val="Section"/>
        <w:tabs>
          <w:tab w:val="left" w:pos="720"/>
        </w:tabs>
        <w:ind w:left="0"/>
        <w:rPr>
          <w:rFonts w:ascii="Times New Roman" w:hAnsi="Times New Roman" w:cs="Times New Roman"/>
          <w:b/>
          <w:bCs/>
          <w:sz w:val="22"/>
          <w:szCs w:val="22"/>
        </w:rPr>
      </w:pPr>
    </w:p>
    <w:p w14:paraId="5DE109DA" w14:textId="5C1066FC" w:rsidR="008669F8" w:rsidRPr="00894B8C" w:rsidRDefault="00B94C70" w:rsidP="00894B8C">
      <w:pPr>
        <w:pStyle w:val="Heading1"/>
        <w:ind w:left="0"/>
        <w:rPr>
          <w:rFonts w:ascii="Times New Roman" w:hAnsi="Times New Roman" w:cs="Times New Roman"/>
        </w:rPr>
      </w:pPr>
      <w:r w:rsidRPr="00894B8C">
        <w:rPr>
          <w:rFonts w:ascii="Times New Roman" w:hAnsi="Times New Roman" w:cs="Times New Roman"/>
        </w:rPr>
        <w:t>PEER-REVIEWED</w:t>
      </w:r>
      <w:r w:rsidR="00546E43" w:rsidRPr="00894B8C">
        <w:rPr>
          <w:rFonts w:ascii="Times New Roman" w:hAnsi="Times New Roman" w:cs="Times New Roman"/>
        </w:rPr>
        <w:t xml:space="preserve"> </w:t>
      </w:r>
      <w:r w:rsidR="00712A96" w:rsidRPr="00894B8C">
        <w:rPr>
          <w:rFonts w:ascii="Times New Roman" w:hAnsi="Times New Roman" w:cs="Times New Roman"/>
        </w:rPr>
        <w:t>B</w:t>
      </w:r>
      <w:r w:rsidR="008669F8" w:rsidRPr="00894B8C">
        <w:rPr>
          <w:rFonts w:ascii="Times New Roman" w:hAnsi="Times New Roman" w:cs="Times New Roman"/>
        </w:rPr>
        <w:t>OOK CHAPTERS</w:t>
      </w:r>
    </w:p>
    <w:p w14:paraId="73592C4C" w14:textId="77777777" w:rsidR="00331ACA" w:rsidRPr="007B342B" w:rsidRDefault="00331ACA" w:rsidP="00AB4BA2">
      <w:pPr>
        <w:pStyle w:val="Section"/>
        <w:tabs>
          <w:tab w:val="left" w:pos="720"/>
        </w:tabs>
        <w:ind w:left="0"/>
        <w:rPr>
          <w:rFonts w:ascii="Times New Roman" w:hAnsi="Times New Roman" w:cs="Times New Roman"/>
          <w:b/>
          <w:bCs/>
          <w:sz w:val="22"/>
          <w:szCs w:val="22"/>
        </w:rPr>
      </w:pPr>
    </w:p>
    <w:p w14:paraId="02A10FB2" w14:textId="4A90169C" w:rsidR="009D1D36" w:rsidRPr="007B342B" w:rsidRDefault="005B4905" w:rsidP="00BE5D2F">
      <w:pPr>
        <w:pStyle w:val="Section"/>
        <w:numPr>
          <w:ilvl w:val="0"/>
          <w:numId w:val="3"/>
        </w:numPr>
        <w:tabs>
          <w:tab w:val="left" w:pos="720"/>
        </w:tabs>
        <w:rPr>
          <w:rFonts w:ascii="Times New Roman" w:hAnsi="Times New Roman" w:cs="Times New Roman"/>
          <w:bCs/>
          <w:i/>
          <w:sz w:val="22"/>
          <w:szCs w:val="22"/>
        </w:rPr>
      </w:pPr>
      <w:bookmarkStart w:id="34" w:name="_Hlk44305261"/>
      <w:r w:rsidRPr="007B342B">
        <w:rPr>
          <w:rFonts w:ascii="Times New Roman" w:hAnsi="Times New Roman" w:cs="Times New Roman"/>
          <w:sz w:val="22"/>
          <w:szCs w:val="22"/>
        </w:rPr>
        <w:t xml:space="preserve">Velez, B., Zelaya, D. G., &amp; </w:t>
      </w:r>
      <w:r w:rsidRPr="007B342B">
        <w:rPr>
          <w:rFonts w:ascii="Times New Roman" w:hAnsi="Times New Roman" w:cs="Times New Roman"/>
          <w:b/>
          <w:sz w:val="22"/>
          <w:szCs w:val="22"/>
        </w:rPr>
        <w:t>Scheer, J. R.</w:t>
      </w:r>
      <w:r w:rsidRPr="007B342B">
        <w:rPr>
          <w:rFonts w:ascii="Times New Roman" w:hAnsi="Times New Roman" w:cs="Times New Roman"/>
          <w:sz w:val="22"/>
          <w:szCs w:val="22"/>
        </w:rPr>
        <w:t xml:space="preserve"> (</w:t>
      </w:r>
      <w:r w:rsidR="00BE5D2F" w:rsidRPr="007B342B">
        <w:rPr>
          <w:rFonts w:ascii="Times New Roman" w:hAnsi="Times New Roman" w:cs="Times New Roman"/>
          <w:bCs/>
          <w:sz w:val="22"/>
          <w:szCs w:val="22"/>
        </w:rPr>
        <w:t>2021</w:t>
      </w:r>
      <w:r w:rsidRPr="007B342B">
        <w:rPr>
          <w:rFonts w:ascii="Times New Roman" w:hAnsi="Times New Roman" w:cs="Times New Roman"/>
          <w:sz w:val="22"/>
          <w:szCs w:val="22"/>
        </w:rPr>
        <w:t xml:space="preserve">). </w:t>
      </w:r>
      <w:r w:rsidR="00B4377B" w:rsidRPr="007B342B">
        <w:rPr>
          <w:rFonts w:ascii="Times New Roman" w:hAnsi="Times New Roman" w:cs="Times New Roman"/>
          <w:sz w:val="22"/>
          <w:szCs w:val="22"/>
        </w:rPr>
        <w:t xml:space="preserve">Context </w:t>
      </w:r>
      <w:r w:rsidR="00BE5D2F" w:rsidRPr="007B342B">
        <w:rPr>
          <w:rFonts w:ascii="Times New Roman" w:hAnsi="Times New Roman" w:cs="Times New Roman"/>
          <w:sz w:val="22"/>
          <w:szCs w:val="22"/>
        </w:rPr>
        <w:t>m</w:t>
      </w:r>
      <w:r w:rsidR="00B4377B" w:rsidRPr="007B342B">
        <w:rPr>
          <w:rFonts w:ascii="Times New Roman" w:hAnsi="Times New Roman" w:cs="Times New Roman"/>
          <w:sz w:val="22"/>
          <w:szCs w:val="22"/>
        </w:rPr>
        <w:t xml:space="preserve">atters: Minority </w:t>
      </w:r>
      <w:r w:rsidR="00BE5D2F" w:rsidRPr="007B342B">
        <w:rPr>
          <w:rFonts w:ascii="Times New Roman" w:hAnsi="Times New Roman" w:cs="Times New Roman"/>
          <w:sz w:val="22"/>
          <w:szCs w:val="22"/>
        </w:rPr>
        <w:t>s</w:t>
      </w:r>
      <w:r w:rsidR="00B4377B" w:rsidRPr="007B342B">
        <w:rPr>
          <w:rFonts w:ascii="Times New Roman" w:hAnsi="Times New Roman" w:cs="Times New Roman"/>
          <w:sz w:val="22"/>
          <w:szCs w:val="22"/>
        </w:rPr>
        <w:t xml:space="preserve">tress and </w:t>
      </w:r>
      <w:r w:rsidR="00BE5D2F" w:rsidRPr="007B342B">
        <w:rPr>
          <w:rFonts w:ascii="Times New Roman" w:hAnsi="Times New Roman" w:cs="Times New Roman"/>
          <w:sz w:val="22"/>
          <w:szCs w:val="22"/>
        </w:rPr>
        <w:t>m</w:t>
      </w:r>
      <w:r w:rsidR="00B4377B" w:rsidRPr="007B342B">
        <w:rPr>
          <w:rFonts w:ascii="Times New Roman" w:hAnsi="Times New Roman" w:cs="Times New Roman"/>
          <w:sz w:val="22"/>
          <w:szCs w:val="22"/>
        </w:rPr>
        <w:t xml:space="preserve">ental </w:t>
      </w:r>
      <w:r w:rsidR="00BE5D2F" w:rsidRPr="007B342B">
        <w:rPr>
          <w:rFonts w:ascii="Times New Roman" w:hAnsi="Times New Roman" w:cs="Times New Roman"/>
          <w:sz w:val="22"/>
          <w:szCs w:val="22"/>
        </w:rPr>
        <w:t>h</w:t>
      </w:r>
      <w:r w:rsidR="00B4377B" w:rsidRPr="007B342B">
        <w:rPr>
          <w:rFonts w:ascii="Times New Roman" w:hAnsi="Times New Roman" w:cs="Times New Roman"/>
          <w:sz w:val="22"/>
          <w:szCs w:val="22"/>
        </w:rPr>
        <w:t xml:space="preserve">ealth </w:t>
      </w:r>
      <w:r w:rsidR="00BE5D2F" w:rsidRPr="007B342B">
        <w:rPr>
          <w:rFonts w:ascii="Times New Roman" w:hAnsi="Times New Roman" w:cs="Times New Roman"/>
          <w:sz w:val="22"/>
          <w:szCs w:val="22"/>
        </w:rPr>
        <w:t>e</w:t>
      </w:r>
      <w:r w:rsidR="00B4377B" w:rsidRPr="007B342B">
        <w:rPr>
          <w:rFonts w:ascii="Times New Roman" w:hAnsi="Times New Roman" w:cs="Times New Roman"/>
          <w:sz w:val="22"/>
          <w:szCs w:val="22"/>
        </w:rPr>
        <w:t xml:space="preserve">xperiences of </w:t>
      </w:r>
      <w:r w:rsidR="00BE5D2F" w:rsidRPr="007B342B">
        <w:rPr>
          <w:rFonts w:ascii="Times New Roman" w:hAnsi="Times New Roman" w:cs="Times New Roman"/>
          <w:sz w:val="22"/>
          <w:szCs w:val="22"/>
        </w:rPr>
        <w:t>d</w:t>
      </w:r>
      <w:r w:rsidR="00B4377B" w:rsidRPr="007B342B">
        <w:rPr>
          <w:rFonts w:ascii="Times New Roman" w:hAnsi="Times New Roman" w:cs="Times New Roman"/>
          <w:sz w:val="22"/>
          <w:szCs w:val="22"/>
        </w:rPr>
        <w:t xml:space="preserve">iverse LGBTQ </w:t>
      </w:r>
      <w:r w:rsidR="00BE5D2F" w:rsidRPr="007B342B">
        <w:rPr>
          <w:rFonts w:ascii="Times New Roman" w:hAnsi="Times New Roman" w:cs="Times New Roman"/>
          <w:sz w:val="22"/>
          <w:szCs w:val="22"/>
        </w:rPr>
        <w:t>p</w:t>
      </w:r>
      <w:r w:rsidR="00B4377B" w:rsidRPr="007B342B">
        <w:rPr>
          <w:rFonts w:ascii="Times New Roman" w:hAnsi="Times New Roman" w:cs="Times New Roman"/>
          <w:sz w:val="22"/>
          <w:szCs w:val="22"/>
        </w:rPr>
        <w:t>eople</w:t>
      </w:r>
      <w:r w:rsidRPr="007B342B">
        <w:rPr>
          <w:rFonts w:ascii="Times New Roman" w:hAnsi="Times New Roman" w:cs="Times New Roman"/>
          <w:sz w:val="22"/>
          <w:szCs w:val="22"/>
        </w:rPr>
        <w:t xml:space="preserve">. In K. L. Nadal &amp; M. Scharrón-del Río (Eds.), </w:t>
      </w:r>
      <w:r w:rsidRPr="007B342B">
        <w:rPr>
          <w:rFonts w:ascii="Times New Roman" w:hAnsi="Times New Roman" w:cs="Times New Roman"/>
          <w:i/>
          <w:sz w:val="22"/>
          <w:szCs w:val="22"/>
        </w:rPr>
        <w:t>Queer Psychology</w:t>
      </w:r>
      <w:r w:rsidR="00BE5D2F" w:rsidRPr="007B342B">
        <w:rPr>
          <w:rFonts w:ascii="Times New Roman" w:hAnsi="Times New Roman" w:cs="Times New Roman"/>
          <w:i/>
          <w:sz w:val="22"/>
          <w:szCs w:val="22"/>
        </w:rPr>
        <w:t xml:space="preserve">. </w:t>
      </w:r>
      <w:r w:rsidRPr="007B342B">
        <w:rPr>
          <w:rFonts w:ascii="Times New Roman" w:hAnsi="Times New Roman" w:cs="Times New Roman"/>
          <w:sz w:val="22"/>
          <w:szCs w:val="22"/>
        </w:rPr>
        <w:t>Springer</w:t>
      </w:r>
      <w:r w:rsidR="00BE5D2F" w:rsidRPr="007B342B">
        <w:rPr>
          <w:rFonts w:ascii="Times New Roman" w:hAnsi="Times New Roman" w:cs="Times New Roman"/>
          <w:sz w:val="22"/>
          <w:szCs w:val="22"/>
        </w:rPr>
        <w:t>, Cham</w:t>
      </w:r>
      <w:r w:rsidRPr="007B342B">
        <w:rPr>
          <w:rFonts w:ascii="Times New Roman" w:hAnsi="Times New Roman" w:cs="Times New Roman"/>
          <w:sz w:val="22"/>
          <w:szCs w:val="22"/>
        </w:rPr>
        <w:t xml:space="preserve">. </w:t>
      </w:r>
      <w:r w:rsidR="00BE5D2F" w:rsidRPr="007B342B">
        <w:rPr>
          <w:rFonts w:ascii="Times New Roman" w:hAnsi="Times New Roman" w:cs="Times New Roman"/>
          <w:sz w:val="22"/>
          <w:szCs w:val="22"/>
        </w:rPr>
        <w:t>https://doi</w:t>
      </w:r>
      <w:r w:rsidR="0088798A" w:rsidRPr="007B342B">
        <w:rPr>
          <w:rFonts w:ascii="Times New Roman" w:hAnsi="Times New Roman" w:cs="Times New Roman"/>
          <w:sz w:val="22"/>
          <w:szCs w:val="22"/>
        </w:rPr>
        <w:t>.</w:t>
      </w:r>
      <w:r w:rsidR="00BE5D2F" w:rsidRPr="007B342B">
        <w:rPr>
          <w:rFonts w:ascii="Times New Roman" w:hAnsi="Times New Roman" w:cs="Times New Roman"/>
          <w:sz w:val="22"/>
          <w:szCs w:val="22"/>
        </w:rPr>
        <w:t>org</w:t>
      </w:r>
      <w:r w:rsidR="0088798A" w:rsidRPr="007B342B">
        <w:rPr>
          <w:rFonts w:ascii="Times New Roman" w:hAnsi="Times New Roman" w:cs="Times New Roman"/>
          <w:sz w:val="22"/>
          <w:szCs w:val="22"/>
        </w:rPr>
        <w:t>/</w:t>
      </w:r>
      <w:r w:rsidR="00BE5D2F" w:rsidRPr="007B342B">
        <w:rPr>
          <w:rFonts w:ascii="Times New Roman" w:hAnsi="Times New Roman" w:cs="Times New Roman"/>
          <w:sz w:val="22"/>
          <w:szCs w:val="22"/>
        </w:rPr>
        <w:t>10.1007/978-3-030-74146-4_6</w:t>
      </w:r>
    </w:p>
    <w:p w14:paraId="6BE043BD" w14:textId="77777777" w:rsidR="00BE5D2F" w:rsidRPr="007B342B" w:rsidRDefault="00BE5D2F" w:rsidP="00BE5D2F">
      <w:pPr>
        <w:pStyle w:val="Section"/>
        <w:tabs>
          <w:tab w:val="left" w:pos="720"/>
        </w:tabs>
        <w:ind w:left="720"/>
        <w:rPr>
          <w:rFonts w:ascii="Times New Roman" w:hAnsi="Times New Roman" w:cs="Times New Roman"/>
          <w:bCs/>
          <w:i/>
          <w:sz w:val="22"/>
          <w:szCs w:val="22"/>
        </w:rPr>
      </w:pPr>
    </w:p>
    <w:p w14:paraId="3DD45AC5" w14:textId="68871B77" w:rsidR="00B96EF5" w:rsidRPr="007B342B" w:rsidRDefault="009D1D36" w:rsidP="00B96EF5">
      <w:pPr>
        <w:pStyle w:val="Section"/>
        <w:numPr>
          <w:ilvl w:val="0"/>
          <w:numId w:val="3"/>
        </w:numPr>
        <w:tabs>
          <w:tab w:val="left" w:pos="720"/>
        </w:tabs>
        <w:rPr>
          <w:rFonts w:ascii="Times New Roman" w:hAnsi="Times New Roman" w:cs="Times New Roman"/>
          <w:i/>
          <w:sz w:val="22"/>
          <w:szCs w:val="22"/>
        </w:rPr>
      </w:pPr>
      <w:r w:rsidRPr="007B342B">
        <w:rPr>
          <w:rFonts w:ascii="Times New Roman" w:hAnsi="Times New Roman" w:cs="Times New Roman"/>
          <w:b/>
          <w:bCs/>
          <w:sz w:val="22"/>
          <w:szCs w:val="22"/>
        </w:rPr>
        <w:t xml:space="preserve">Scheer, J. R., </w:t>
      </w:r>
      <w:r w:rsidRPr="007B342B">
        <w:rPr>
          <w:rFonts w:ascii="Times New Roman" w:hAnsi="Times New Roman" w:cs="Times New Roman"/>
          <w:sz w:val="22"/>
          <w:szCs w:val="22"/>
        </w:rPr>
        <w:t>Breslow, A.</w:t>
      </w:r>
      <w:r w:rsidR="00086D1B" w:rsidRPr="007B342B">
        <w:rPr>
          <w:rFonts w:ascii="Times New Roman" w:hAnsi="Times New Roman" w:cs="Times New Roman"/>
          <w:sz w:val="22"/>
          <w:szCs w:val="22"/>
        </w:rPr>
        <w:t xml:space="preserve"> S.</w:t>
      </w:r>
      <w:r w:rsidRPr="007B342B">
        <w:rPr>
          <w:rFonts w:ascii="Times New Roman" w:hAnsi="Times New Roman" w:cs="Times New Roman"/>
          <w:sz w:val="22"/>
          <w:szCs w:val="22"/>
        </w:rPr>
        <w:t xml:space="preserve">, &amp; Velez, B. (2021). Harassment. In A. Goldberg, &amp; G. Beemyn (Eds.), </w:t>
      </w:r>
      <w:r w:rsidRPr="007B342B">
        <w:rPr>
          <w:rFonts w:ascii="Times New Roman" w:hAnsi="Times New Roman" w:cs="Times New Roman"/>
          <w:i/>
          <w:iCs/>
          <w:sz w:val="22"/>
          <w:szCs w:val="22"/>
        </w:rPr>
        <w:t>The sage encyclopedia of trans studies</w:t>
      </w:r>
      <w:r w:rsidRPr="007B342B">
        <w:rPr>
          <w:rFonts w:ascii="Times New Roman" w:hAnsi="Times New Roman" w:cs="Times New Roman"/>
          <w:sz w:val="22"/>
          <w:szCs w:val="22"/>
        </w:rPr>
        <w:t xml:space="preserve"> (Vol. 1, pp. 347-353). SAGE Publications, Inc., </w:t>
      </w:r>
      <w:r w:rsidR="00B96EF5" w:rsidRPr="007B342B">
        <w:rPr>
          <w:rFonts w:ascii="Times New Roman" w:hAnsi="Times New Roman" w:cs="Times New Roman"/>
          <w:sz w:val="22"/>
          <w:szCs w:val="22"/>
        </w:rPr>
        <w:t>https://www.doi.org/10.4135/9781544393858.n122</w:t>
      </w:r>
      <w:r w:rsidRPr="007B342B">
        <w:rPr>
          <w:rFonts w:ascii="Times New Roman" w:hAnsi="Times New Roman" w:cs="Times New Roman"/>
          <w:sz w:val="22"/>
          <w:szCs w:val="22"/>
        </w:rPr>
        <w:t>.</w:t>
      </w:r>
    </w:p>
    <w:p w14:paraId="476F5E9A" w14:textId="77777777" w:rsidR="00B96EF5" w:rsidRPr="007B342B" w:rsidRDefault="00B96EF5" w:rsidP="00B96EF5">
      <w:pPr>
        <w:pStyle w:val="ListParagraph"/>
        <w:rPr>
          <w:bCs/>
          <w:sz w:val="22"/>
          <w:szCs w:val="22"/>
        </w:rPr>
      </w:pPr>
    </w:p>
    <w:p w14:paraId="335F7D20" w14:textId="19951365" w:rsidR="002316E1" w:rsidRPr="007B342B" w:rsidRDefault="00B96EF5" w:rsidP="00B96EF5">
      <w:pPr>
        <w:pStyle w:val="Section"/>
        <w:numPr>
          <w:ilvl w:val="0"/>
          <w:numId w:val="3"/>
        </w:numPr>
        <w:tabs>
          <w:tab w:val="left" w:pos="720"/>
        </w:tabs>
        <w:rPr>
          <w:rFonts w:ascii="Times New Roman" w:hAnsi="Times New Roman" w:cs="Times New Roman"/>
          <w:i/>
          <w:sz w:val="22"/>
          <w:szCs w:val="22"/>
        </w:rPr>
      </w:pPr>
      <w:r w:rsidRPr="007B342B">
        <w:rPr>
          <w:rFonts w:ascii="Times New Roman" w:hAnsi="Times New Roman" w:cs="Times New Roman"/>
          <w:bCs/>
          <w:sz w:val="22"/>
          <w:szCs w:val="22"/>
        </w:rPr>
        <w:t>Breslow, A.</w:t>
      </w:r>
      <w:r w:rsidR="009D740E" w:rsidRPr="007B342B">
        <w:rPr>
          <w:rFonts w:ascii="Times New Roman" w:hAnsi="Times New Roman" w:cs="Times New Roman"/>
          <w:bCs/>
          <w:sz w:val="22"/>
          <w:szCs w:val="22"/>
        </w:rPr>
        <w:t xml:space="preserve"> S.</w:t>
      </w:r>
      <w:r w:rsidRPr="007B342B">
        <w:rPr>
          <w:rFonts w:ascii="Times New Roman" w:hAnsi="Times New Roman" w:cs="Times New Roman"/>
          <w:bCs/>
          <w:sz w:val="22"/>
          <w:szCs w:val="22"/>
        </w:rPr>
        <w:t xml:space="preserve">, Velez, B., </w:t>
      </w:r>
      <w:r w:rsidRPr="007B342B">
        <w:rPr>
          <w:rFonts w:ascii="Times New Roman" w:hAnsi="Times New Roman" w:cs="Times New Roman"/>
          <w:b/>
          <w:sz w:val="22"/>
          <w:szCs w:val="22"/>
        </w:rPr>
        <w:t>Scheer, J. R.,</w:t>
      </w:r>
      <w:r w:rsidRPr="007B342B">
        <w:rPr>
          <w:rFonts w:ascii="Times New Roman" w:hAnsi="Times New Roman" w:cs="Times New Roman"/>
          <w:bCs/>
          <w:sz w:val="22"/>
          <w:szCs w:val="22"/>
        </w:rPr>
        <w:t xml:space="preserve"> Hitch, A., &amp; Tran, N. (2021). Workplace policies. In A. Goldberg, &amp; G. Beemyn (Eds.), </w:t>
      </w:r>
      <w:r w:rsidRPr="007B342B">
        <w:rPr>
          <w:rFonts w:ascii="Times New Roman" w:hAnsi="Times New Roman" w:cs="Times New Roman"/>
          <w:bCs/>
          <w:i/>
          <w:iCs/>
          <w:sz w:val="22"/>
          <w:szCs w:val="22"/>
        </w:rPr>
        <w:t>The sage encyclopedia of trans studies</w:t>
      </w:r>
      <w:r w:rsidRPr="007B342B">
        <w:rPr>
          <w:rFonts w:ascii="Times New Roman" w:hAnsi="Times New Roman" w:cs="Times New Roman"/>
          <w:bCs/>
          <w:sz w:val="22"/>
          <w:szCs w:val="22"/>
        </w:rPr>
        <w:t xml:space="preserve"> (Vol. 2, pp. 920-923). SAGE Publications, Inc., https://www.doi.org/10.4135/9781544393858.n314</w:t>
      </w:r>
    </w:p>
    <w:p w14:paraId="0234EA72" w14:textId="77777777" w:rsidR="00B96EF5" w:rsidRPr="007B342B" w:rsidRDefault="00B96EF5" w:rsidP="002316E1">
      <w:pPr>
        <w:pStyle w:val="Section"/>
        <w:tabs>
          <w:tab w:val="left" w:pos="720"/>
        </w:tabs>
        <w:ind w:left="720"/>
        <w:rPr>
          <w:rFonts w:ascii="Times New Roman" w:hAnsi="Times New Roman" w:cs="Times New Roman"/>
          <w:bCs/>
          <w:i/>
          <w:sz w:val="22"/>
          <w:szCs w:val="22"/>
        </w:rPr>
      </w:pPr>
    </w:p>
    <w:p w14:paraId="710A3217" w14:textId="5158C695" w:rsidR="009C3CA4" w:rsidRPr="007B342B" w:rsidRDefault="009C3CA4" w:rsidP="009C3CA4">
      <w:pPr>
        <w:pStyle w:val="ListParagraph"/>
        <w:numPr>
          <w:ilvl w:val="0"/>
          <w:numId w:val="3"/>
        </w:numPr>
        <w:shd w:val="clear" w:color="auto" w:fill="FFFFFF" w:themeFill="background1"/>
        <w:rPr>
          <w:sz w:val="22"/>
          <w:szCs w:val="22"/>
        </w:rPr>
      </w:pPr>
      <w:r w:rsidRPr="007B342B">
        <w:rPr>
          <w:b/>
          <w:sz w:val="22"/>
          <w:szCs w:val="22"/>
        </w:rPr>
        <w:t>Scheer, J. R.,</w:t>
      </w:r>
      <w:r w:rsidRPr="007B342B">
        <w:rPr>
          <w:sz w:val="22"/>
          <w:szCs w:val="22"/>
        </w:rPr>
        <w:t xml:space="preserve"> </w:t>
      </w:r>
      <w:r w:rsidR="00C735BD" w:rsidRPr="007B342B">
        <w:rPr>
          <w:sz w:val="22"/>
          <w:szCs w:val="22"/>
        </w:rPr>
        <w:t xml:space="preserve">Breslow, A.S., </w:t>
      </w:r>
      <w:r w:rsidRPr="007B342B">
        <w:rPr>
          <w:sz w:val="22"/>
          <w:szCs w:val="22"/>
        </w:rPr>
        <w:t>Esposito, J.</w:t>
      </w:r>
      <w:r w:rsidR="00C735BD" w:rsidRPr="007B342B">
        <w:rPr>
          <w:sz w:val="22"/>
          <w:szCs w:val="22"/>
        </w:rPr>
        <w:t xml:space="preserve">, </w:t>
      </w:r>
      <w:r w:rsidRPr="007B342B">
        <w:rPr>
          <w:sz w:val="22"/>
          <w:szCs w:val="22"/>
        </w:rPr>
        <w:t>Price, M.</w:t>
      </w:r>
      <w:r w:rsidR="00C735BD" w:rsidRPr="007B342B">
        <w:rPr>
          <w:sz w:val="22"/>
          <w:szCs w:val="22"/>
        </w:rPr>
        <w:t xml:space="preserve"> A.</w:t>
      </w:r>
      <w:r w:rsidRPr="007B342B">
        <w:rPr>
          <w:sz w:val="22"/>
          <w:szCs w:val="22"/>
        </w:rPr>
        <w:t>, &amp; Katz, J. (</w:t>
      </w:r>
      <w:r w:rsidR="00C735BD" w:rsidRPr="007B342B">
        <w:rPr>
          <w:sz w:val="22"/>
          <w:szCs w:val="22"/>
        </w:rPr>
        <w:t>2020</w:t>
      </w:r>
      <w:r w:rsidRPr="007B342B">
        <w:rPr>
          <w:sz w:val="22"/>
          <w:szCs w:val="22"/>
        </w:rPr>
        <w:t>). Violence against gay men. In E. Lund, C. Burgess, &amp; A. Johnson (Eds</w:t>
      </w:r>
      <w:r w:rsidRPr="007B342B">
        <w:rPr>
          <w:i/>
          <w:sz w:val="22"/>
          <w:szCs w:val="22"/>
        </w:rPr>
        <w:t>.</w:t>
      </w:r>
      <w:r w:rsidRPr="007B342B">
        <w:rPr>
          <w:sz w:val="22"/>
          <w:szCs w:val="22"/>
        </w:rPr>
        <w:t xml:space="preserve">), </w:t>
      </w:r>
      <w:r w:rsidRPr="007B342B">
        <w:rPr>
          <w:i/>
          <w:sz w:val="22"/>
          <w:szCs w:val="22"/>
        </w:rPr>
        <w:t>Violence Against LGBTQ+ Persons: Research, Practice, and Advocacy</w:t>
      </w:r>
      <w:r w:rsidRPr="007B342B">
        <w:rPr>
          <w:sz w:val="22"/>
          <w:szCs w:val="22"/>
        </w:rPr>
        <w:t>. New York, NY: Springer Press.</w:t>
      </w:r>
      <w:r w:rsidR="00C735BD" w:rsidRPr="007B342B">
        <w:rPr>
          <w:sz w:val="22"/>
          <w:szCs w:val="22"/>
        </w:rPr>
        <w:t xml:space="preserve"> https://doi.org/10.1007/978-3-030-52612-2_10</w:t>
      </w:r>
    </w:p>
    <w:p w14:paraId="38C9BD76" w14:textId="240AC86F" w:rsidR="009C3CA4" w:rsidRPr="007B342B" w:rsidRDefault="009C3CA4" w:rsidP="009C3CA4">
      <w:pPr>
        <w:pStyle w:val="ListParagraph"/>
        <w:rPr>
          <w:sz w:val="22"/>
          <w:szCs w:val="22"/>
        </w:rPr>
      </w:pPr>
    </w:p>
    <w:p w14:paraId="75A0043B" w14:textId="0C17E966" w:rsidR="001B2AE6" w:rsidRPr="007B342B" w:rsidRDefault="001B2AE6" w:rsidP="000B6FF9">
      <w:pPr>
        <w:pStyle w:val="Section"/>
        <w:numPr>
          <w:ilvl w:val="0"/>
          <w:numId w:val="3"/>
        </w:numPr>
        <w:tabs>
          <w:tab w:val="left" w:pos="720"/>
        </w:tabs>
        <w:rPr>
          <w:rFonts w:ascii="Times New Roman" w:hAnsi="Times New Roman" w:cs="Times New Roman"/>
          <w:bCs/>
          <w:i/>
          <w:sz w:val="22"/>
          <w:szCs w:val="22"/>
        </w:rPr>
      </w:pPr>
      <w:r w:rsidRPr="007B342B">
        <w:rPr>
          <w:rFonts w:ascii="Times New Roman" w:hAnsi="Times New Roman" w:cs="Times New Roman"/>
          <w:b/>
          <w:bCs/>
          <w:sz w:val="22"/>
          <w:szCs w:val="22"/>
        </w:rPr>
        <w:t>Scheer, J. R.,</w:t>
      </w:r>
      <w:r w:rsidRPr="007B342B">
        <w:rPr>
          <w:rFonts w:ascii="Times New Roman" w:hAnsi="Times New Roman" w:cs="Times New Roman"/>
          <w:bCs/>
          <w:sz w:val="22"/>
          <w:szCs w:val="22"/>
        </w:rPr>
        <w:t xml:space="preserve"> Ma</w:t>
      </w:r>
      <w:r w:rsidR="00197D43" w:rsidRPr="007B342B">
        <w:rPr>
          <w:rFonts w:ascii="Times New Roman" w:hAnsi="Times New Roman" w:cs="Times New Roman"/>
          <w:bCs/>
          <w:sz w:val="22"/>
          <w:szCs w:val="22"/>
        </w:rPr>
        <w:t>rtin-Storey, A., &amp; Baams, L. (2020</w:t>
      </w:r>
      <w:r w:rsidRPr="007B342B">
        <w:rPr>
          <w:rFonts w:ascii="Times New Roman" w:hAnsi="Times New Roman" w:cs="Times New Roman"/>
          <w:bCs/>
          <w:sz w:val="22"/>
          <w:szCs w:val="22"/>
        </w:rPr>
        <w:t xml:space="preserve">). </w:t>
      </w:r>
      <w:r w:rsidR="000B6FF9" w:rsidRPr="007B342B">
        <w:rPr>
          <w:rFonts w:ascii="Times New Roman" w:hAnsi="Times New Roman" w:cs="Times New Roman"/>
          <w:bCs/>
          <w:sz w:val="22"/>
          <w:szCs w:val="22"/>
        </w:rPr>
        <w:t>Help-seeking barriers among sexual and gender minority individuals who experience intimate partner violence victimization</w:t>
      </w:r>
      <w:r w:rsidRPr="007B342B">
        <w:rPr>
          <w:rFonts w:ascii="Times New Roman" w:hAnsi="Times New Roman" w:cs="Times New Roman"/>
          <w:bCs/>
          <w:sz w:val="22"/>
          <w:szCs w:val="22"/>
        </w:rPr>
        <w:t xml:space="preserve">. </w:t>
      </w:r>
      <w:r w:rsidR="00EE7339" w:rsidRPr="007B342B">
        <w:rPr>
          <w:rFonts w:ascii="Times New Roman" w:hAnsi="Times New Roman" w:cs="Times New Roman"/>
          <w:bCs/>
          <w:sz w:val="22"/>
          <w:szCs w:val="22"/>
        </w:rPr>
        <w:t xml:space="preserve">In B. Russell (Ed.)., </w:t>
      </w:r>
      <w:r w:rsidR="0074769E" w:rsidRPr="007B342B">
        <w:rPr>
          <w:rFonts w:ascii="Times New Roman" w:hAnsi="Times New Roman" w:cs="Times New Roman"/>
          <w:i/>
          <w:sz w:val="22"/>
          <w:szCs w:val="22"/>
        </w:rPr>
        <w:t>Intimate Partner Violence in the LGBT+ Community</w:t>
      </w:r>
      <w:r w:rsidR="00520C13" w:rsidRPr="007B342B">
        <w:rPr>
          <w:rFonts w:ascii="Times New Roman" w:hAnsi="Times New Roman" w:cs="Times New Roman"/>
          <w:sz w:val="22"/>
          <w:szCs w:val="22"/>
        </w:rPr>
        <w:t xml:space="preserve"> (pp. 139-158)</w:t>
      </w:r>
      <w:r w:rsidR="00EE7339" w:rsidRPr="007B342B">
        <w:rPr>
          <w:rFonts w:ascii="Times New Roman" w:hAnsi="Times New Roman" w:cs="Times New Roman"/>
          <w:sz w:val="22"/>
          <w:szCs w:val="22"/>
        </w:rPr>
        <w:t xml:space="preserve">. </w:t>
      </w:r>
      <w:r w:rsidR="00404EF3" w:rsidRPr="007B342B">
        <w:rPr>
          <w:rFonts w:ascii="Times New Roman" w:hAnsi="Times New Roman" w:cs="Times New Roman"/>
          <w:sz w:val="22"/>
          <w:szCs w:val="22"/>
        </w:rPr>
        <w:t>New York, NY: Springer Press.</w:t>
      </w:r>
    </w:p>
    <w:p w14:paraId="3E032D77" w14:textId="77777777" w:rsidR="00611B43" w:rsidRPr="007B342B" w:rsidRDefault="00611B43" w:rsidP="00611B43">
      <w:pPr>
        <w:pStyle w:val="ListParagraph"/>
        <w:rPr>
          <w:sz w:val="22"/>
          <w:szCs w:val="22"/>
        </w:rPr>
      </w:pPr>
    </w:p>
    <w:bookmarkEnd w:id="34"/>
    <w:p w14:paraId="305E9BA7" w14:textId="40C3742C" w:rsidR="00331ACA" w:rsidRPr="007B342B" w:rsidRDefault="00331ACA" w:rsidP="007E4322">
      <w:pPr>
        <w:pStyle w:val="ListParagraph"/>
        <w:numPr>
          <w:ilvl w:val="0"/>
          <w:numId w:val="3"/>
        </w:numPr>
        <w:shd w:val="clear" w:color="auto" w:fill="FFFFFF" w:themeFill="background1"/>
        <w:rPr>
          <w:sz w:val="22"/>
          <w:szCs w:val="22"/>
        </w:rPr>
      </w:pPr>
      <w:r w:rsidRPr="007B342B">
        <w:rPr>
          <w:sz w:val="22"/>
          <w:szCs w:val="22"/>
        </w:rPr>
        <w:t xml:space="preserve">Poteat, V. P., Rivers, I., &amp; </w:t>
      </w:r>
      <w:r w:rsidRPr="007B342B">
        <w:rPr>
          <w:b/>
          <w:bCs/>
          <w:sz w:val="22"/>
          <w:szCs w:val="22"/>
        </w:rPr>
        <w:t>Scheer, J. R.</w:t>
      </w:r>
      <w:r w:rsidRPr="007B342B">
        <w:rPr>
          <w:sz w:val="22"/>
          <w:szCs w:val="22"/>
        </w:rPr>
        <w:t xml:space="preserve"> (2016). Mental health concerns among LGBTQ youth in schools. In M.K. Holt, &amp; A. E. Grills (Eds.), </w:t>
      </w:r>
      <w:r w:rsidRPr="007B342B">
        <w:rPr>
          <w:i/>
          <w:iCs/>
          <w:sz w:val="22"/>
          <w:szCs w:val="22"/>
        </w:rPr>
        <w:t>Critical Issues in School Mental Health: Evidence-Based Research, Practice, and Interventions</w:t>
      </w:r>
      <w:r w:rsidRPr="007B342B">
        <w:rPr>
          <w:sz w:val="22"/>
          <w:szCs w:val="22"/>
        </w:rPr>
        <w:t xml:space="preserve"> (pp. 105-117). New York: Routledge Press.</w:t>
      </w:r>
    </w:p>
    <w:p w14:paraId="0A7987E2" w14:textId="77777777" w:rsidR="008C6F05" w:rsidRPr="007B342B" w:rsidRDefault="008C6F05" w:rsidP="008C6F05">
      <w:pPr>
        <w:pStyle w:val="ListParagraph"/>
        <w:shd w:val="clear" w:color="auto" w:fill="FFFFFF" w:themeFill="background1"/>
        <w:rPr>
          <w:sz w:val="22"/>
          <w:szCs w:val="22"/>
        </w:rPr>
      </w:pPr>
    </w:p>
    <w:p w14:paraId="64296E4B" w14:textId="487D958B" w:rsidR="008C6F05" w:rsidRPr="007B342B" w:rsidRDefault="008C6F05" w:rsidP="007E4322">
      <w:pPr>
        <w:pStyle w:val="ListParagraph"/>
        <w:numPr>
          <w:ilvl w:val="0"/>
          <w:numId w:val="3"/>
        </w:numPr>
        <w:shd w:val="clear" w:color="auto" w:fill="FFFFFF" w:themeFill="background1"/>
        <w:rPr>
          <w:sz w:val="22"/>
          <w:szCs w:val="22"/>
        </w:rPr>
      </w:pPr>
      <w:r w:rsidRPr="007B342B">
        <w:rPr>
          <w:sz w:val="22"/>
          <w:szCs w:val="22"/>
        </w:rPr>
        <w:t xml:space="preserve">Poteat, V. P., </w:t>
      </w:r>
      <w:r w:rsidRPr="007B342B">
        <w:rPr>
          <w:b/>
          <w:bCs/>
          <w:sz w:val="22"/>
          <w:szCs w:val="22"/>
        </w:rPr>
        <w:t>Scheer, J. R.,</w:t>
      </w:r>
      <w:r w:rsidRPr="007B342B">
        <w:rPr>
          <w:sz w:val="22"/>
          <w:szCs w:val="22"/>
        </w:rPr>
        <w:t xml:space="preserve"> &amp; Chong, E. S. K. (2016). Sexual orientation-based disparities in school and juvenile justice discipline practices: Attending to contributing factors and evidence of bias. In R. J. Skiba, K. Mediratta, &amp; K. Rausch (Eds.), </w:t>
      </w:r>
      <w:r w:rsidRPr="007B342B">
        <w:rPr>
          <w:i/>
          <w:iCs/>
          <w:sz w:val="22"/>
          <w:szCs w:val="22"/>
        </w:rPr>
        <w:t>Inequality in School Discipline: Research and Practice to Reduce Disparities</w:t>
      </w:r>
      <w:r w:rsidRPr="007B342B">
        <w:rPr>
          <w:sz w:val="22"/>
          <w:szCs w:val="22"/>
        </w:rPr>
        <w:t xml:space="preserve"> (pp. 61-78). New York: Palgrave MacMillan.</w:t>
      </w:r>
    </w:p>
    <w:p w14:paraId="213745E8" w14:textId="77777777" w:rsidR="00FE6D19" w:rsidRPr="007B342B" w:rsidRDefault="00FE6D19" w:rsidP="00FE6D19">
      <w:pPr>
        <w:pStyle w:val="ListParagraph"/>
        <w:shd w:val="clear" w:color="auto" w:fill="FFFFFF" w:themeFill="background1"/>
        <w:rPr>
          <w:sz w:val="22"/>
          <w:szCs w:val="22"/>
        </w:rPr>
      </w:pPr>
    </w:p>
    <w:p w14:paraId="3FA49795" w14:textId="77777777" w:rsidR="00FE6D19" w:rsidRPr="007B342B" w:rsidRDefault="00FE6D19" w:rsidP="007E4322">
      <w:pPr>
        <w:pStyle w:val="Section"/>
        <w:numPr>
          <w:ilvl w:val="0"/>
          <w:numId w:val="3"/>
        </w:numPr>
        <w:tabs>
          <w:tab w:val="left" w:pos="720"/>
        </w:tabs>
        <w:rPr>
          <w:rFonts w:ascii="Times New Roman" w:hAnsi="Times New Roman" w:cs="Times New Roman"/>
          <w:sz w:val="22"/>
          <w:szCs w:val="22"/>
        </w:rPr>
      </w:pPr>
      <w:r w:rsidRPr="007B342B">
        <w:rPr>
          <w:rFonts w:ascii="Times New Roman" w:hAnsi="Times New Roman" w:cs="Times New Roman"/>
          <w:sz w:val="22"/>
          <w:szCs w:val="22"/>
        </w:rPr>
        <w:lastRenderedPageBreak/>
        <w:t xml:space="preserve">Poteat, V. P., Mereish, E. H., DiGiovanni, C. D., &amp; </w:t>
      </w:r>
      <w:r w:rsidRPr="007B342B">
        <w:rPr>
          <w:rFonts w:ascii="Times New Roman" w:hAnsi="Times New Roman" w:cs="Times New Roman"/>
          <w:b/>
          <w:bCs/>
          <w:sz w:val="22"/>
          <w:szCs w:val="22"/>
        </w:rPr>
        <w:t xml:space="preserve">Scheer, J. R. </w:t>
      </w:r>
      <w:r w:rsidRPr="007B342B">
        <w:rPr>
          <w:rFonts w:ascii="Times New Roman" w:hAnsi="Times New Roman" w:cs="Times New Roman"/>
          <w:sz w:val="22"/>
          <w:szCs w:val="22"/>
        </w:rPr>
        <w:t xml:space="preserve">(2013). Homophobic bullying. In I. Rivers, &amp; N. Duncan (Eds.), </w:t>
      </w:r>
      <w:r w:rsidRPr="007B342B">
        <w:rPr>
          <w:rFonts w:ascii="Times New Roman" w:hAnsi="Times New Roman" w:cs="Times New Roman"/>
          <w:i/>
          <w:sz w:val="22"/>
          <w:szCs w:val="22"/>
        </w:rPr>
        <w:t>B</w:t>
      </w:r>
      <w:r w:rsidRPr="007B342B">
        <w:rPr>
          <w:rFonts w:ascii="Times New Roman" w:hAnsi="Times New Roman" w:cs="Times New Roman"/>
          <w:i/>
          <w:iCs/>
          <w:sz w:val="22"/>
          <w:szCs w:val="22"/>
        </w:rPr>
        <w:t>ullying: Experiences and Discourses of Sexuality and Gender</w:t>
      </w:r>
      <w:r w:rsidRPr="007B342B">
        <w:rPr>
          <w:rFonts w:ascii="Times New Roman" w:hAnsi="Times New Roman" w:cs="Times New Roman"/>
          <w:sz w:val="22"/>
          <w:szCs w:val="22"/>
        </w:rPr>
        <w:t xml:space="preserve"> (pp. 75-90). New York, NY: Routledge.</w:t>
      </w:r>
    </w:p>
    <w:p w14:paraId="4D08FB5F" w14:textId="77777777" w:rsidR="008669F8" w:rsidRPr="007B342B" w:rsidRDefault="008669F8" w:rsidP="00AB4BA2">
      <w:pPr>
        <w:pStyle w:val="Section"/>
        <w:tabs>
          <w:tab w:val="left" w:pos="720"/>
        </w:tabs>
        <w:ind w:left="0"/>
        <w:rPr>
          <w:rFonts w:ascii="Times New Roman" w:hAnsi="Times New Roman" w:cs="Times New Roman"/>
          <w:b/>
          <w:bCs/>
          <w:sz w:val="22"/>
          <w:szCs w:val="22"/>
        </w:rPr>
      </w:pPr>
    </w:p>
    <w:p w14:paraId="786A9113" w14:textId="42292FA6" w:rsidR="00514E57" w:rsidRPr="009C74A3" w:rsidRDefault="00514E57" w:rsidP="009C74A3">
      <w:pPr>
        <w:pStyle w:val="Heading1"/>
        <w:ind w:left="0"/>
        <w:rPr>
          <w:rFonts w:ascii="Times New Roman" w:hAnsi="Times New Roman" w:cs="Times New Roman"/>
        </w:rPr>
      </w:pPr>
      <w:r w:rsidRPr="009C74A3">
        <w:rPr>
          <w:rFonts w:ascii="Times New Roman" w:hAnsi="Times New Roman" w:cs="Times New Roman"/>
        </w:rPr>
        <w:t xml:space="preserve">MANUSCRIPTS UNDER </w:t>
      </w:r>
      <w:r w:rsidR="000F6A11" w:rsidRPr="009C74A3">
        <w:rPr>
          <w:rFonts w:ascii="Times New Roman" w:hAnsi="Times New Roman" w:cs="Times New Roman"/>
        </w:rPr>
        <w:t>REVIEW</w:t>
      </w:r>
    </w:p>
    <w:p w14:paraId="16607CCB" w14:textId="77777777" w:rsidR="0091069B" w:rsidRPr="00F112BC" w:rsidRDefault="0091069B" w:rsidP="00F112BC">
      <w:pPr>
        <w:rPr>
          <w:bCs/>
          <w:iCs/>
          <w:sz w:val="22"/>
          <w:szCs w:val="22"/>
        </w:rPr>
      </w:pPr>
      <w:bookmarkStart w:id="35" w:name="_Hlk94694629"/>
      <w:bookmarkStart w:id="36" w:name="_Hlk60123235"/>
    </w:p>
    <w:p w14:paraId="5B6893CF" w14:textId="3E56E748" w:rsidR="00F477CC" w:rsidRPr="000E43E4" w:rsidRDefault="00F477CC" w:rsidP="00F477CC">
      <w:pPr>
        <w:pStyle w:val="ListParagraph"/>
        <w:numPr>
          <w:ilvl w:val="0"/>
          <w:numId w:val="4"/>
        </w:numPr>
        <w:rPr>
          <w:bCs/>
          <w:iCs/>
          <w:sz w:val="22"/>
          <w:szCs w:val="22"/>
        </w:rPr>
      </w:pPr>
      <w:r w:rsidRPr="000E43E4">
        <w:rPr>
          <w:b/>
          <w:iCs/>
          <w:sz w:val="22"/>
          <w:szCs w:val="22"/>
        </w:rPr>
        <w:t>Scheer, J. R.,</w:t>
      </w:r>
      <w:r w:rsidRPr="000E43E4">
        <w:rPr>
          <w:bCs/>
          <w:iCs/>
          <w:sz w:val="22"/>
          <w:szCs w:val="22"/>
        </w:rPr>
        <w:t xml:space="preserve"> Whitton, S. W., Xu, M., Murchison, G. R., </w:t>
      </w:r>
      <w:r w:rsidR="004777A4">
        <w:rPr>
          <w:bCs/>
          <w:iCs/>
          <w:sz w:val="22"/>
          <w:szCs w:val="22"/>
        </w:rPr>
        <w:t xml:space="preserve">Irani, K., </w:t>
      </w:r>
      <w:r w:rsidRPr="000E43E4">
        <w:rPr>
          <w:bCs/>
          <w:iCs/>
          <w:sz w:val="22"/>
          <w:szCs w:val="22"/>
        </w:rPr>
        <w:t>&amp; Hughes, T. L. (</w:t>
      </w:r>
      <w:r w:rsidR="00D84565">
        <w:rPr>
          <w:bCs/>
          <w:iCs/>
          <w:sz w:val="22"/>
          <w:szCs w:val="22"/>
        </w:rPr>
        <w:t>under review</w:t>
      </w:r>
      <w:r w:rsidRPr="000E43E4">
        <w:rPr>
          <w:bCs/>
          <w:iCs/>
          <w:sz w:val="22"/>
          <w:szCs w:val="22"/>
        </w:rPr>
        <w:t xml:space="preserve">). Intimate partner violence among sexual and gender minority people. In C. Mitchell, K. Alexander, L. Miller, &amp; B. McCaw (Eds.), </w:t>
      </w:r>
      <w:r w:rsidRPr="000E43E4">
        <w:rPr>
          <w:bCs/>
          <w:i/>
          <w:sz w:val="22"/>
          <w:szCs w:val="22"/>
        </w:rPr>
        <w:t>Intimate Partner Violence: A Health-based Perspective</w:t>
      </w:r>
      <w:r w:rsidRPr="000E43E4">
        <w:rPr>
          <w:bCs/>
          <w:iCs/>
          <w:sz w:val="22"/>
          <w:szCs w:val="22"/>
        </w:rPr>
        <w:t xml:space="preserve">. Oxford University Press. </w:t>
      </w:r>
    </w:p>
    <w:p w14:paraId="696307D0" w14:textId="77777777" w:rsidR="00F477CC" w:rsidRPr="00F477CC" w:rsidRDefault="00F477CC" w:rsidP="00F477CC">
      <w:pPr>
        <w:pStyle w:val="ListParagraph"/>
        <w:rPr>
          <w:bCs/>
          <w:iCs/>
          <w:sz w:val="22"/>
          <w:szCs w:val="22"/>
        </w:rPr>
      </w:pPr>
    </w:p>
    <w:p w14:paraId="3192FE2D" w14:textId="77777777" w:rsidR="003831F4" w:rsidRPr="00E6679A" w:rsidRDefault="003831F4" w:rsidP="003831F4">
      <w:pPr>
        <w:pStyle w:val="ListParagraph"/>
        <w:numPr>
          <w:ilvl w:val="0"/>
          <w:numId w:val="4"/>
        </w:numPr>
        <w:tabs>
          <w:tab w:val="left" w:pos="720"/>
        </w:tabs>
        <w:rPr>
          <w:b/>
          <w:iCs/>
          <w:sz w:val="22"/>
          <w:szCs w:val="22"/>
        </w:rPr>
      </w:pPr>
      <w:r w:rsidRPr="007B342B">
        <w:rPr>
          <w:b/>
          <w:iCs/>
          <w:sz w:val="22"/>
          <w:szCs w:val="22"/>
        </w:rPr>
        <w:t>**</w:t>
      </w:r>
      <w:r w:rsidRPr="007B342B">
        <w:rPr>
          <w:bCs/>
          <w:iCs/>
          <w:sz w:val="22"/>
          <w:szCs w:val="22"/>
        </w:rPr>
        <w:t xml:space="preserve">Zabelski, S. A., **Cascalheira, C. J., **Shaw, T. J., **Helminen, E. C., Messenger, A., Edwards, K. M., &amp; </w:t>
      </w:r>
      <w:r w:rsidRPr="007B342B">
        <w:rPr>
          <w:b/>
          <w:iCs/>
          <w:sz w:val="22"/>
          <w:szCs w:val="22"/>
        </w:rPr>
        <w:t xml:space="preserve">Scheer, J. R. </w:t>
      </w:r>
      <w:r w:rsidRPr="007B342B">
        <w:rPr>
          <w:bCs/>
          <w:iCs/>
          <w:sz w:val="22"/>
          <w:szCs w:val="22"/>
        </w:rPr>
        <w:t>(</w:t>
      </w:r>
      <w:r>
        <w:rPr>
          <w:bCs/>
          <w:iCs/>
          <w:sz w:val="22"/>
          <w:szCs w:val="22"/>
        </w:rPr>
        <w:t>revise and resubmit</w:t>
      </w:r>
      <w:r w:rsidRPr="007B342B">
        <w:rPr>
          <w:bCs/>
          <w:iCs/>
          <w:sz w:val="22"/>
          <w:szCs w:val="22"/>
        </w:rPr>
        <w:t xml:space="preserve">). </w:t>
      </w:r>
      <w:r w:rsidRPr="009942E4">
        <w:rPr>
          <w:bCs/>
          <w:iCs/>
          <w:sz w:val="22"/>
          <w:szCs w:val="22"/>
        </w:rPr>
        <w:t>Creating a community-based participatory study with sexual and gender minority trauma survivors and stakeholders: Challenges, lessons, and recommendations</w:t>
      </w:r>
      <w:r w:rsidRPr="007B342B">
        <w:rPr>
          <w:bCs/>
          <w:iCs/>
          <w:sz w:val="22"/>
          <w:szCs w:val="22"/>
        </w:rPr>
        <w:t xml:space="preserve">. </w:t>
      </w:r>
      <w:r w:rsidRPr="007B342B">
        <w:rPr>
          <w:bCs/>
          <w:i/>
          <w:sz w:val="22"/>
          <w:szCs w:val="22"/>
        </w:rPr>
        <w:t>Journal of Interpersonal Violence</w:t>
      </w:r>
      <w:r w:rsidRPr="007B342B">
        <w:rPr>
          <w:bCs/>
          <w:iCs/>
          <w:sz w:val="22"/>
          <w:szCs w:val="22"/>
        </w:rPr>
        <w:t>.</w:t>
      </w:r>
    </w:p>
    <w:p w14:paraId="362E030D" w14:textId="77777777" w:rsidR="00E6679A" w:rsidRPr="00E6679A" w:rsidRDefault="00E6679A" w:rsidP="00E6679A">
      <w:pPr>
        <w:pStyle w:val="ListParagraph"/>
        <w:rPr>
          <w:b/>
          <w:iCs/>
          <w:sz w:val="22"/>
          <w:szCs w:val="22"/>
        </w:rPr>
      </w:pPr>
    </w:p>
    <w:p w14:paraId="406C4F87" w14:textId="4F471B0C" w:rsidR="00E6679A" w:rsidRDefault="00E6679A" w:rsidP="00E6679A">
      <w:pPr>
        <w:pStyle w:val="ListParagraph"/>
        <w:numPr>
          <w:ilvl w:val="0"/>
          <w:numId w:val="4"/>
        </w:numPr>
        <w:rPr>
          <w:bCs/>
          <w:iCs/>
          <w:sz w:val="22"/>
          <w:szCs w:val="22"/>
        </w:rPr>
      </w:pPr>
      <w:r w:rsidRPr="007B342B">
        <w:rPr>
          <w:bCs/>
          <w:iCs/>
          <w:sz w:val="22"/>
          <w:szCs w:val="22"/>
        </w:rPr>
        <w:t xml:space="preserve">Veldhuis, C. B., Pulice, L., Arnoud, T., Ford, J. V., Curtis, M. G., Smith, M. S., </w:t>
      </w:r>
      <w:r>
        <w:rPr>
          <w:bCs/>
          <w:iCs/>
          <w:sz w:val="22"/>
          <w:szCs w:val="22"/>
        </w:rPr>
        <w:t xml:space="preserve">Reid, T. A., </w:t>
      </w:r>
      <w:r w:rsidRPr="007B342B">
        <w:rPr>
          <w:bCs/>
          <w:iCs/>
          <w:sz w:val="22"/>
          <w:szCs w:val="22"/>
        </w:rPr>
        <w:t xml:space="preserve">Newcomb, M., &amp; </w:t>
      </w:r>
      <w:r w:rsidRPr="007B342B">
        <w:rPr>
          <w:b/>
          <w:iCs/>
          <w:sz w:val="22"/>
          <w:szCs w:val="22"/>
        </w:rPr>
        <w:t>Scheer, J. R.</w:t>
      </w:r>
      <w:r w:rsidRPr="007B342B">
        <w:rPr>
          <w:bCs/>
          <w:iCs/>
          <w:sz w:val="22"/>
          <w:szCs w:val="22"/>
        </w:rPr>
        <w:t xml:space="preserve"> (</w:t>
      </w:r>
      <w:r w:rsidR="00E52874">
        <w:rPr>
          <w:bCs/>
          <w:iCs/>
          <w:sz w:val="22"/>
          <w:szCs w:val="22"/>
        </w:rPr>
        <w:t>under review</w:t>
      </w:r>
      <w:r w:rsidRPr="007B342B">
        <w:rPr>
          <w:bCs/>
          <w:iCs/>
          <w:sz w:val="22"/>
          <w:szCs w:val="22"/>
        </w:rPr>
        <w:t xml:space="preserve">). “Abusegenic” relationship environments: An analysis of relationship-level </w:t>
      </w:r>
      <w:r>
        <w:rPr>
          <w:bCs/>
          <w:iCs/>
          <w:sz w:val="22"/>
          <w:szCs w:val="22"/>
        </w:rPr>
        <w:t>risks</w:t>
      </w:r>
      <w:r w:rsidRPr="007B342B">
        <w:rPr>
          <w:bCs/>
          <w:iCs/>
          <w:sz w:val="22"/>
          <w:szCs w:val="22"/>
        </w:rPr>
        <w:t xml:space="preserve"> among </w:t>
      </w:r>
      <w:r>
        <w:rPr>
          <w:bCs/>
          <w:iCs/>
          <w:sz w:val="22"/>
          <w:szCs w:val="22"/>
        </w:rPr>
        <w:t>lesbian, gay, bisexual, transgender, and nonbinary, and queer</w:t>
      </w:r>
      <w:r w:rsidRPr="007B342B">
        <w:rPr>
          <w:bCs/>
          <w:iCs/>
          <w:sz w:val="22"/>
          <w:szCs w:val="22"/>
        </w:rPr>
        <w:t xml:space="preserve"> people. </w:t>
      </w:r>
      <w:r>
        <w:rPr>
          <w:bCs/>
          <w:i/>
          <w:sz w:val="22"/>
          <w:szCs w:val="22"/>
        </w:rPr>
        <w:t>Journal of Counseling Psychology</w:t>
      </w:r>
      <w:r>
        <w:rPr>
          <w:bCs/>
          <w:iCs/>
          <w:sz w:val="22"/>
          <w:szCs w:val="22"/>
        </w:rPr>
        <w:t>.</w:t>
      </w:r>
    </w:p>
    <w:p w14:paraId="4F619581" w14:textId="77777777" w:rsidR="0022056D" w:rsidRPr="0022056D" w:rsidRDefault="0022056D" w:rsidP="0022056D">
      <w:pPr>
        <w:pStyle w:val="ListParagraph"/>
        <w:rPr>
          <w:bCs/>
          <w:iCs/>
          <w:sz w:val="22"/>
          <w:szCs w:val="22"/>
        </w:rPr>
      </w:pPr>
    </w:p>
    <w:p w14:paraId="7860C1EB" w14:textId="2FE58C74" w:rsidR="0022056D" w:rsidRPr="007B342B" w:rsidRDefault="0022056D" w:rsidP="0022056D">
      <w:pPr>
        <w:pStyle w:val="ListParagraph"/>
        <w:numPr>
          <w:ilvl w:val="0"/>
          <w:numId w:val="4"/>
        </w:numPr>
        <w:tabs>
          <w:tab w:val="left" w:pos="720"/>
        </w:tabs>
        <w:rPr>
          <w:b/>
          <w:i/>
          <w:sz w:val="22"/>
          <w:szCs w:val="22"/>
        </w:rPr>
      </w:pPr>
      <w:r w:rsidRPr="007B342B">
        <w:rPr>
          <w:bCs/>
          <w:iCs/>
          <w:sz w:val="22"/>
          <w:szCs w:val="22"/>
        </w:rPr>
        <w:t xml:space="preserve">Velez, B. L., </w:t>
      </w:r>
      <w:r w:rsidRPr="007B342B">
        <w:rPr>
          <w:b/>
          <w:iCs/>
          <w:sz w:val="22"/>
          <w:szCs w:val="22"/>
        </w:rPr>
        <w:t>Scheer, J. R.,</w:t>
      </w:r>
      <w:r w:rsidRPr="007B342B">
        <w:rPr>
          <w:bCs/>
          <w:iCs/>
          <w:sz w:val="22"/>
          <w:szCs w:val="22"/>
        </w:rPr>
        <w:t xml:space="preserve"> Adames, C. N., Breslow, A. S., Manosalvas, K. S., &amp; Streng, J. (</w:t>
      </w:r>
      <w:r>
        <w:rPr>
          <w:bCs/>
          <w:iCs/>
          <w:sz w:val="22"/>
          <w:szCs w:val="22"/>
        </w:rPr>
        <w:t>under review</w:t>
      </w:r>
      <w:r w:rsidRPr="007B342B">
        <w:rPr>
          <w:bCs/>
          <w:iCs/>
          <w:sz w:val="22"/>
          <w:szCs w:val="22"/>
        </w:rPr>
        <w:t xml:space="preserve">). Development </w:t>
      </w:r>
      <w:r w:rsidR="005D4542">
        <w:rPr>
          <w:bCs/>
          <w:iCs/>
          <w:sz w:val="22"/>
          <w:szCs w:val="22"/>
        </w:rPr>
        <w:t xml:space="preserve">and validation </w:t>
      </w:r>
      <w:r w:rsidRPr="007B342B">
        <w:rPr>
          <w:bCs/>
          <w:iCs/>
          <w:sz w:val="22"/>
          <w:szCs w:val="22"/>
        </w:rPr>
        <w:t xml:space="preserve">of the gender identity and expression microaggressions </w:t>
      </w:r>
      <w:r w:rsidR="005D4542">
        <w:rPr>
          <w:bCs/>
          <w:iCs/>
          <w:sz w:val="22"/>
          <w:szCs w:val="22"/>
        </w:rPr>
        <w:t>in therapy scale</w:t>
      </w:r>
      <w:r w:rsidR="00196316">
        <w:rPr>
          <w:bCs/>
          <w:iCs/>
          <w:sz w:val="22"/>
          <w:szCs w:val="22"/>
        </w:rPr>
        <w:t xml:space="preserve"> (GIEMS-T)</w:t>
      </w:r>
      <w:r w:rsidRPr="007B342B">
        <w:rPr>
          <w:bCs/>
          <w:iCs/>
          <w:sz w:val="22"/>
          <w:szCs w:val="22"/>
        </w:rPr>
        <w:t>.</w:t>
      </w:r>
      <w:r>
        <w:rPr>
          <w:bCs/>
          <w:iCs/>
          <w:sz w:val="22"/>
          <w:szCs w:val="22"/>
        </w:rPr>
        <w:t xml:space="preserve"> </w:t>
      </w:r>
      <w:r>
        <w:rPr>
          <w:bCs/>
          <w:i/>
          <w:sz w:val="22"/>
          <w:szCs w:val="22"/>
        </w:rPr>
        <w:t>Psychotherapy</w:t>
      </w:r>
      <w:r>
        <w:rPr>
          <w:bCs/>
          <w:iCs/>
          <w:sz w:val="22"/>
          <w:szCs w:val="22"/>
        </w:rPr>
        <w:t>.</w:t>
      </w:r>
    </w:p>
    <w:p w14:paraId="1CA08595" w14:textId="77777777" w:rsidR="003831F4" w:rsidRPr="003831F4" w:rsidRDefault="003831F4" w:rsidP="003831F4">
      <w:pPr>
        <w:pStyle w:val="ListParagraph"/>
        <w:rPr>
          <w:b/>
          <w:iCs/>
          <w:sz w:val="22"/>
          <w:szCs w:val="22"/>
        </w:rPr>
      </w:pPr>
    </w:p>
    <w:p w14:paraId="6C26E5BC" w14:textId="61C415E1" w:rsidR="008A2E7F" w:rsidRPr="00050E2D" w:rsidRDefault="008A2E7F" w:rsidP="008A2E7F">
      <w:pPr>
        <w:pStyle w:val="ListParagraph"/>
        <w:numPr>
          <w:ilvl w:val="0"/>
          <w:numId w:val="4"/>
        </w:numPr>
        <w:tabs>
          <w:tab w:val="left" w:pos="720"/>
        </w:tabs>
        <w:rPr>
          <w:b/>
          <w:i/>
          <w:sz w:val="22"/>
          <w:szCs w:val="22"/>
        </w:rPr>
      </w:pPr>
      <w:r w:rsidRPr="00A07969">
        <w:rPr>
          <w:bCs/>
          <w:iCs/>
          <w:sz w:val="22"/>
          <w:szCs w:val="22"/>
        </w:rPr>
        <w:t xml:space="preserve">**Cascalheira, C. J., Corro, K., Herr, C., Beikzadeh, M., </w:t>
      </w:r>
      <w:r w:rsidRPr="00A07969">
        <w:rPr>
          <w:b/>
          <w:iCs/>
          <w:sz w:val="22"/>
          <w:szCs w:val="22"/>
        </w:rPr>
        <w:t>Scheer, J. R.,</w:t>
      </w:r>
      <w:r w:rsidRPr="00A07969">
        <w:rPr>
          <w:bCs/>
          <w:iCs/>
          <w:sz w:val="22"/>
          <w:szCs w:val="22"/>
        </w:rPr>
        <w:t xml:space="preserve"> Hamdi, S. M., Kalkbrenner, M. T., &amp; Holloway, I. W. (</w:t>
      </w:r>
      <w:r w:rsidR="004556AD">
        <w:rPr>
          <w:bCs/>
          <w:iCs/>
          <w:sz w:val="22"/>
          <w:szCs w:val="22"/>
        </w:rPr>
        <w:t>under review</w:t>
      </w:r>
      <w:r w:rsidRPr="00A07969">
        <w:rPr>
          <w:bCs/>
          <w:iCs/>
          <w:sz w:val="22"/>
          <w:szCs w:val="22"/>
        </w:rPr>
        <w:t xml:space="preserve">). An analysis of </w:t>
      </w:r>
      <w:r>
        <w:rPr>
          <w:bCs/>
          <w:iCs/>
          <w:sz w:val="22"/>
          <w:szCs w:val="22"/>
        </w:rPr>
        <w:t>Mpox</w:t>
      </w:r>
      <w:r w:rsidRPr="00A07969">
        <w:rPr>
          <w:bCs/>
          <w:iCs/>
          <w:sz w:val="22"/>
          <w:szCs w:val="22"/>
        </w:rPr>
        <w:t xml:space="preserve"> communication among </w:t>
      </w:r>
      <w:r>
        <w:rPr>
          <w:bCs/>
          <w:iCs/>
          <w:sz w:val="22"/>
          <w:szCs w:val="22"/>
        </w:rPr>
        <w:t xml:space="preserve">SGM people </w:t>
      </w:r>
      <w:r w:rsidRPr="00A07969">
        <w:rPr>
          <w:bCs/>
          <w:iCs/>
          <w:sz w:val="22"/>
          <w:szCs w:val="22"/>
        </w:rPr>
        <w:t>vs. the general population on social media</w:t>
      </w:r>
      <w:r>
        <w:rPr>
          <w:bCs/>
          <w:iCs/>
          <w:sz w:val="22"/>
          <w:szCs w:val="22"/>
        </w:rPr>
        <w:t xml:space="preserve"> during the 2022 Mpox outbreak. </w:t>
      </w:r>
      <w:r>
        <w:rPr>
          <w:bCs/>
          <w:i/>
          <w:sz w:val="22"/>
          <w:szCs w:val="22"/>
        </w:rPr>
        <w:t>Sexuality Research and Social Policy</w:t>
      </w:r>
      <w:r w:rsidRPr="00A07969">
        <w:rPr>
          <w:bCs/>
          <w:iCs/>
          <w:sz w:val="22"/>
          <w:szCs w:val="22"/>
        </w:rPr>
        <w:t>.</w:t>
      </w:r>
      <w:r>
        <w:rPr>
          <w:bCs/>
          <w:iCs/>
          <w:sz w:val="22"/>
          <w:szCs w:val="22"/>
        </w:rPr>
        <w:t xml:space="preserve"> </w:t>
      </w:r>
      <w:r w:rsidRPr="00A07969">
        <w:rPr>
          <w:bCs/>
          <w:iCs/>
          <w:sz w:val="22"/>
          <w:szCs w:val="22"/>
        </w:rPr>
        <w:t xml:space="preserve"> </w:t>
      </w:r>
    </w:p>
    <w:p w14:paraId="4EB8CE51" w14:textId="77777777" w:rsidR="008A2E7F" w:rsidRPr="008A2E7F" w:rsidRDefault="008A2E7F" w:rsidP="008A2E7F">
      <w:pPr>
        <w:pStyle w:val="ListParagraph"/>
        <w:rPr>
          <w:bCs/>
          <w:iCs/>
          <w:sz w:val="22"/>
          <w:szCs w:val="22"/>
        </w:rPr>
      </w:pPr>
    </w:p>
    <w:p w14:paraId="64E519B7" w14:textId="73694C3E" w:rsidR="00AC707F" w:rsidRDefault="00AC707F" w:rsidP="002717C5">
      <w:pPr>
        <w:pStyle w:val="ListParagraph"/>
        <w:numPr>
          <w:ilvl w:val="0"/>
          <w:numId w:val="4"/>
        </w:numPr>
        <w:rPr>
          <w:bCs/>
          <w:iCs/>
          <w:sz w:val="22"/>
          <w:szCs w:val="22"/>
        </w:rPr>
      </w:pPr>
      <w:r>
        <w:rPr>
          <w:bCs/>
          <w:iCs/>
          <w:sz w:val="22"/>
          <w:szCs w:val="22"/>
        </w:rPr>
        <w:t xml:space="preserve">Bernier, L. B., Foley, J. D., Salomaa, A. C., </w:t>
      </w:r>
      <w:r w:rsidRPr="00AC707F">
        <w:rPr>
          <w:b/>
          <w:iCs/>
          <w:sz w:val="22"/>
          <w:szCs w:val="22"/>
        </w:rPr>
        <w:t>Scheer, J. R.,</w:t>
      </w:r>
      <w:r w:rsidR="00AB427C">
        <w:rPr>
          <w:bCs/>
          <w:iCs/>
          <w:sz w:val="22"/>
          <w:szCs w:val="22"/>
        </w:rPr>
        <w:t xml:space="preserve"> </w:t>
      </w:r>
      <w:r>
        <w:rPr>
          <w:bCs/>
          <w:iCs/>
          <w:sz w:val="22"/>
          <w:szCs w:val="22"/>
        </w:rPr>
        <w:t xml:space="preserve">Kelley, J., Hoeppner, B., &amp; Batchelder, A. W. (under review). </w:t>
      </w:r>
      <w:r w:rsidR="00BC51B7" w:rsidRPr="00BC51B7">
        <w:rPr>
          <w:bCs/>
          <w:iCs/>
          <w:sz w:val="22"/>
          <w:szCs w:val="22"/>
        </w:rPr>
        <w:t>Examining Sexual Minority Engagement in Recovery Community Centers</w:t>
      </w:r>
      <w:r w:rsidR="00BC51B7">
        <w:rPr>
          <w:bCs/>
          <w:iCs/>
          <w:sz w:val="22"/>
          <w:szCs w:val="22"/>
        </w:rPr>
        <w:t xml:space="preserve">. </w:t>
      </w:r>
      <w:r w:rsidR="00515A76" w:rsidRPr="00986E20">
        <w:rPr>
          <w:bCs/>
          <w:i/>
          <w:sz w:val="22"/>
          <w:szCs w:val="22"/>
        </w:rPr>
        <w:t>Addictive Behaviors</w:t>
      </w:r>
      <w:r w:rsidR="00515A76">
        <w:rPr>
          <w:bCs/>
          <w:iCs/>
          <w:sz w:val="22"/>
          <w:szCs w:val="22"/>
        </w:rPr>
        <w:t>.</w:t>
      </w:r>
      <w:r>
        <w:rPr>
          <w:bCs/>
          <w:iCs/>
          <w:sz w:val="22"/>
          <w:szCs w:val="22"/>
        </w:rPr>
        <w:t xml:space="preserve"> </w:t>
      </w:r>
    </w:p>
    <w:p w14:paraId="19CB19D5" w14:textId="77777777" w:rsidR="00AC707F" w:rsidRPr="00AC707F" w:rsidRDefault="00AC707F" w:rsidP="00AC707F">
      <w:pPr>
        <w:pStyle w:val="ListParagraph"/>
        <w:rPr>
          <w:bCs/>
          <w:iCs/>
          <w:sz w:val="22"/>
          <w:szCs w:val="22"/>
        </w:rPr>
      </w:pPr>
    </w:p>
    <w:bookmarkEnd w:id="35"/>
    <w:p w14:paraId="72C589B7" w14:textId="132A50B7" w:rsidR="008105FA" w:rsidRPr="007B342B" w:rsidRDefault="005F0F5E" w:rsidP="008105FA">
      <w:pPr>
        <w:pStyle w:val="ListParagraph"/>
        <w:numPr>
          <w:ilvl w:val="0"/>
          <w:numId w:val="4"/>
        </w:numPr>
        <w:rPr>
          <w:bCs/>
          <w:iCs/>
          <w:sz w:val="22"/>
          <w:szCs w:val="22"/>
        </w:rPr>
      </w:pPr>
      <w:r w:rsidRPr="007B342B">
        <w:rPr>
          <w:bCs/>
          <w:iCs/>
          <w:sz w:val="22"/>
          <w:szCs w:val="22"/>
        </w:rPr>
        <w:t>*</w:t>
      </w:r>
      <w:r w:rsidR="008105FA" w:rsidRPr="007B342B">
        <w:rPr>
          <w:bCs/>
          <w:iCs/>
          <w:sz w:val="22"/>
          <w:szCs w:val="22"/>
        </w:rPr>
        <w:t xml:space="preserve">*Shaw, T. J., **Cascalheira, C. J., **Helminen, E., Brisbin, C. D., Jackson, S. D., Simone, M., Sullivan, T. P., Batchelder, A. W., &amp; </w:t>
      </w:r>
      <w:r w:rsidR="008105FA" w:rsidRPr="007B342B">
        <w:rPr>
          <w:b/>
          <w:iCs/>
          <w:sz w:val="22"/>
          <w:szCs w:val="22"/>
        </w:rPr>
        <w:t>Scheer, J. R.</w:t>
      </w:r>
      <w:r w:rsidR="008105FA" w:rsidRPr="007B342B">
        <w:rPr>
          <w:bCs/>
          <w:iCs/>
          <w:sz w:val="22"/>
          <w:szCs w:val="22"/>
        </w:rPr>
        <w:t xml:space="preserve"> (</w:t>
      </w:r>
      <w:r w:rsidR="00EE6939">
        <w:rPr>
          <w:bCs/>
          <w:iCs/>
          <w:sz w:val="22"/>
          <w:szCs w:val="22"/>
        </w:rPr>
        <w:t>revise and resubmit</w:t>
      </w:r>
      <w:r w:rsidR="008105FA" w:rsidRPr="007B342B">
        <w:rPr>
          <w:bCs/>
          <w:iCs/>
          <w:sz w:val="22"/>
          <w:szCs w:val="22"/>
        </w:rPr>
        <w:t xml:space="preserve">). Yes, stormtrooper, these are the droids you’re looking for: A method paper evaluating bot detection strategies in online psychological research. </w:t>
      </w:r>
      <w:r w:rsidR="00D75FE1" w:rsidRPr="007B342B">
        <w:rPr>
          <w:bCs/>
          <w:i/>
          <w:sz w:val="22"/>
          <w:szCs w:val="22"/>
        </w:rPr>
        <w:t>Psychological Methods</w:t>
      </w:r>
      <w:r w:rsidR="00D75FE1" w:rsidRPr="007B342B">
        <w:rPr>
          <w:bCs/>
          <w:iCs/>
          <w:sz w:val="22"/>
          <w:szCs w:val="22"/>
        </w:rPr>
        <w:t>.</w:t>
      </w:r>
    </w:p>
    <w:p w14:paraId="0D8D028D" w14:textId="77777777" w:rsidR="008105FA" w:rsidRPr="007B342B" w:rsidRDefault="008105FA" w:rsidP="008105FA">
      <w:pPr>
        <w:pStyle w:val="ListParagraph"/>
        <w:rPr>
          <w:sz w:val="22"/>
          <w:szCs w:val="22"/>
        </w:rPr>
      </w:pPr>
    </w:p>
    <w:p w14:paraId="5A3358A9" w14:textId="7FC86044" w:rsidR="003B42E3" w:rsidRPr="007B342B" w:rsidRDefault="00FE1525" w:rsidP="00DD7E03">
      <w:pPr>
        <w:pStyle w:val="ListParagraph"/>
        <w:numPr>
          <w:ilvl w:val="0"/>
          <w:numId w:val="4"/>
        </w:numPr>
        <w:autoSpaceDE w:val="0"/>
        <w:autoSpaceDN w:val="0"/>
        <w:adjustRightInd w:val="0"/>
        <w:rPr>
          <w:bCs/>
          <w:i/>
          <w:sz w:val="22"/>
          <w:szCs w:val="22"/>
        </w:rPr>
      </w:pPr>
      <w:r w:rsidRPr="007B342B">
        <w:rPr>
          <w:sz w:val="22"/>
          <w:szCs w:val="22"/>
        </w:rPr>
        <w:t xml:space="preserve">**Helminen, E. C., </w:t>
      </w:r>
      <w:r w:rsidRPr="007B342B">
        <w:rPr>
          <w:b/>
          <w:bCs/>
          <w:sz w:val="22"/>
          <w:szCs w:val="22"/>
        </w:rPr>
        <w:t>Scheer, J. R.,</w:t>
      </w:r>
      <w:r w:rsidRPr="007B342B">
        <w:rPr>
          <w:sz w:val="22"/>
          <w:szCs w:val="22"/>
        </w:rPr>
        <w:t xml:space="preserve"> Ash, T. L., &amp; Felver, J. C. (</w:t>
      </w:r>
      <w:r w:rsidR="009E6D14">
        <w:rPr>
          <w:bCs/>
          <w:iCs/>
          <w:sz w:val="22"/>
          <w:szCs w:val="22"/>
        </w:rPr>
        <w:t>revise and resubmit</w:t>
      </w:r>
      <w:r w:rsidRPr="007B342B">
        <w:rPr>
          <w:sz w:val="22"/>
          <w:szCs w:val="22"/>
        </w:rPr>
        <w:t xml:space="preserve">). Self-compassion influences self-reported stress reactivity and recovery to social-evaluative stress induction with gender variations. </w:t>
      </w:r>
      <w:r w:rsidR="005D1EC3" w:rsidRPr="007B342B">
        <w:rPr>
          <w:i/>
          <w:iCs/>
          <w:sz w:val="22"/>
          <w:szCs w:val="22"/>
        </w:rPr>
        <w:t>Mindfulness</w:t>
      </w:r>
      <w:r w:rsidR="00ED79CE" w:rsidRPr="007B342B">
        <w:rPr>
          <w:sz w:val="22"/>
          <w:szCs w:val="22"/>
        </w:rPr>
        <w:t xml:space="preserve">. </w:t>
      </w:r>
    </w:p>
    <w:p w14:paraId="2BFE808F" w14:textId="77777777" w:rsidR="00ED79CE" w:rsidRPr="007B342B" w:rsidRDefault="00ED79CE" w:rsidP="00ED79CE">
      <w:pPr>
        <w:pStyle w:val="ListParagraph"/>
        <w:rPr>
          <w:bCs/>
          <w:i/>
          <w:sz w:val="22"/>
          <w:szCs w:val="22"/>
        </w:rPr>
      </w:pPr>
    </w:p>
    <w:p w14:paraId="6E4FD275" w14:textId="6A6FD492" w:rsidR="00135BBC" w:rsidRPr="007B342B" w:rsidRDefault="00135BBC" w:rsidP="00135BBC">
      <w:pPr>
        <w:pStyle w:val="Section"/>
        <w:numPr>
          <w:ilvl w:val="0"/>
          <w:numId w:val="4"/>
        </w:numPr>
        <w:tabs>
          <w:tab w:val="left" w:pos="720"/>
        </w:tabs>
        <w:rPr>
          <w:rFonts w:ascii="Times New Roman" w:hAnsi="Times New Roman" w:cs="Times New Roman"/>
          <w:bCs/>
          <w:iCs/>
          <w:sz w:val="22"/>
          <w:szCs w:val="22"/>
        </w:rPr>
      </w:pPr>
      <w:r w:rsidRPr="007B342B">
        <w:rPr>
          <w:rFonts w:ascii="Times New Roman" w:hAnsi="Times New Roman" w:cs="Times New Roman"/>
          <w:bCs/>
          <w:iCs/>
          <w:sz w:val="22"/>
          <w:szCs w:val="22"/>
        </w:rPr>
        <w:t xml:space="preserve">Batchelder, A. W., Greene, M. C., </w:t>
      </w:r>
      <w:r w:rsidRPr="007B342B">
        <w:rPr>
          <w:rFonts w:ascii="Times New Roman" w:hAnsi="Times New Roman" w:cs="Times New Roman"/>
          <w:b/>
          <w:iCs/>
          <w:sz w:val="22"/>
          <w:szCs w:val="22"/>
        </w:rPr>
        <w:t>Scheer, J. R.,</w:t>
      </w:r>
      <w:r w:rsidRPr="007B342B">
        <w:rPr>
          <w:rFonts w:ascii="Times New Roman" w:hAnsi="Times New Roman" w:cs="Times New Roman"/>
          <w:bCs/>
          <w:iCs/>
          <w:sz w:val="22"/>
          <w:szCs w:val="22"/>
        </w:rPr>
        <w:t xml:space="preserve"> Shin, H. J., Koehn, K. M., &amp; Kelly, J. F. (</w:t>
      </w:r>
      <w:r w:rsidR="00936078" w:rsidRPr="007B342B">
        <w:rPr>
          <w:rFonts w:ascii="Times New Roman" w:hAnsi="Times New Roman" w:cs="Times New Roman"/>
          <w:bCs/>
          <w:iCs/>
          <w:sz w:val="22"/>
          <w:szCs w:val="22"/>
        </w:rPr>
        <w:t>under review</w:t>
      </w:r>
      <w:r w:rsidRPr="007B342B">
        <w:rPr>
          <w:rFonts w:ascii="Times New Roman" w:hAnsi="Times New Roman" w:cs="Times New Roman"/>
          <w:bCs/>
          <w:iCs/>
          <w:sz w:val="22"/>
          <w:szCs w:val="22"/>
        </w:rPr>
        <w:t xml:space="preserve">). Sexual minority disparities in </w:t>
      </w:r>
      <w:r w:rsidR="001E4576" w:rsidRPr="007B342B">
        <w:rPr>
          <w:rFonts w:ascii="Times New Roman" w:hAnsi="Times New Roman" w:cs="Times New Roman"/>
          <w:bCs/>
          <w:iCs/>
          <w:sz w:val="22"/>
          <w:szCs w:val="22"/>
        </w:rPr>
        <w:t xml:space="preserve">psychosocial functioning following substance use </w:t>
      </w:r>
      <w:r w:rsidRPr="007B342B">
        <w:rPr>
          <w:rFonts w:ascii="Times New Roman" w:hAnsi="Times New Roman" w:cs="Times New Roman"/>
          <w:bCs/>
          <w:iCs/>
          <w:sz w:val="22"/>
          <w:szCs w:val="22"/>
        </w:rPr>
        <w:t>recovery among a representative sample of US adults.</w:t>
      </w:r>
      <w:r w:rsidR="0096269A" w:rsidRPr="007B342B">
        <w:rPr>
          <w:rFonts w:ascii="Times New Roman" w:hAnsi="Times New Roman" w:cs="Times New Roman"/>
          <w:bCs/>
          <w:iCs/>
          <w:sz w:val="22"/>
          <w:szCs w:val="22"/>
        </w:rPr>
        <w:t xml:space="preserve"> </w:t>
      </w:r>
      <w:r w:rsidR="0028757A">
        <w:rPr>
          <w:rFonts w:ascii="Times New Roman" w:hAnsi="Times New Roman" w:cs="Times New Roman"/>
          <w:bCs/>
          <w:i/>
          <w:sz w:val="22"/>
          <w:szCs w:val="22"/>
        </w:rPr>
        <w:t>Addictive Behaviors Reports</w:t>
      </w:r>
      <w:r w:rsidRPr="007B342B">
        <w:rPr>
          <w:rFonts w:ascii="Times New Roman" w:hAnsi="Times New Roman" w:cs="Times New Roman"/>
          <w:bCs/>
          <w:iCs/>
          <w:sz w:val="22"/>
          <w:szCs w:val="22"/>
        </w:rPr>
        <w:t>.</w:t>
      </w:r>
    </w:p>
    <w:p w14:paraId="0C5BF907" w14:textId="77777777" w:rsidR="008243AE" w:rsidRPr="007B342B" w:rsidRDefault="008243AE" w:rsidP="008243AE">
      <w:pPr>
        <w:pStyle w:val="ListParagraph"/>
        <w:rPr>
          <w:b/>
          <w:i/>
          <w:sz w:val="22"/>
          <w:szCs w:val="22"/>
        </w:rPr>
      </w:pPr>
    </w:p>
    <w:p w14:paraId="2DE8B6F7" w14:textId="43C321FD" w:rsidR="00D369D1" w:rsidRPr="009B5376" w:rsidRDefault="003A4D50" w:rsidP="00D369D1">
      <w:pPr>
        <w:pStyle w:val="ListParagraph"/>
        <w:numPr>
          <w:ilvl w:val="0"/>
          <w:numId w:val="4"/>
        </w:numPr>
        <w:rPr>
          <w:rStyle w:val="Strong"/>
          <w:rFonts w:eastAsia="Arial"/>
          <w:sz w:val="22"/>
          <w:szCs w:val="22"/>
        </w:rPr>
      </w:pPr>
      <w:r w:rsidRPr="00966B15">
        <w:rPr>
          <w:sz w:val="22"/>
          <w:szCs w:val="22"/>
        </w:rPr>
        <w:t>†</w:t>
      </w:r>
      <w:r w:rsidR="00D369D1" w:rsidRPr="007B342B">
        <w:rPr>
          <w:bCs/>
          <w:iCs/>
          <w:sz w:val="22"/>
          <w:szCs w:val="22"/>
        </w:rPr>
        <w:t xml:space="preserve">**Cascalheira, C. J., Sotelo, E. C., Gomez, I. N., Zhao, Y., </w:t>
      </w:r>
      <w:r w:rsidR="00D369D1" w:rsidRPr="007B342B">
        <w:rPr>
          <w:rFonts w:eastAsia="Arial"/>
          <w:sz w:val="22"/>
          <w:szCs w:val="22"/>
        </w:rPr>
        <w:t xml:space="preserve">Flinn, R., Lopez, A. G., Laparade, D., Klooster, D., Lund, E., </w:t>
      </w:r>
      <w:r w:rsidR="00D369D1" w:rsidRPr="007B342B">
        <w:rPr>
          <w:rFonts w:eastAsia="Arial"/>
          <w:b/>
          <w:bCs/>
          <w:sz w:val="22"/>
          <w:szCs w:val="22"/>
        </w:rPr>
        <w:t>Scheer, J. R.,</w:t>
      </w:r>
      <w:r w:rsidR="00D369D1" w:rsidRPr="007B342B">
        <w:rPr>
          <w:rFonts w:eastAsia="Arial"/>
          <w:sz w:val="22"/>
          <w:szCs w:val="22"/>
        </w:rPr>
        <w:t xml:space="preserve"> Saha, K., De Choudhury, M., Boubrahimi, S. F., &amp; </w:t>
      </w:r>
      <w:r w:rsidR="00D369D1" w:rsidRPr="007B342B">
        <w:rPr>
          <w:bCs/>
          <w:iCs/>
          <w:sz w:val="22"/>
          <w:szCs w:val="22"/>
        </w:rPr>
        <w:t>Hamdi, S. M. (under review). D</w:t>
      </w:r>
      <w:r w:rsidR="00D369D1" w:rsidRPr="007B342B">
        <w:rPr>
          <w:rStyle w:val="Strong"/>
          <w:rFonts w:eastAsia="Arial"/>
          <w:b w:val="0"/>
          <w:bCs w:val="0"/>
          <w:sz w:val="22"/>
          <w:szCs w:val="22"/>
        </w:rPr>
        <w:t>etecting gender dysphoria on social media with neural networks.</w:t>
      </w:r>
      <w:r w:rsidR="00D369D1" w:rsidRPr="007B342B">
        <w:rPr>
          <w:sz w:val="22"/>
          <w:szCs w:val="22"/>
        </w:rPr>
        <w:t xml:space="preserve"> </w:t>
      </w:r>
      <w:r w:rsidR="00D369D1" w:rsidRPr="007B342B">
        <w:rPr>
          <w:rStyle w:val="Strong"/>
          <w:rFonts w:eastAsia="Arial"/>
          <w:b w:val="0"/>
          <w:bCs w:val="0"/>
          <w:sz w:val="22"/>
          <w:szCs w:val="22"/>
        </w:rPr>
        <w:t>CIKM2022 ACM International Conference on Information and Knowledge Management.</w:t>
      </w:r>
    </w:p>
    <w:p w14:paraId="19353826" w14:textId="77777777" w:rsidR="009B5376" w:rsidRPr="009B5376" w:rsidRDefault="009B5376" w:rsidP="009B5376">
      <w:pPr>
        <w:pStyle w:val="ListParagraph"/>
        <w:rPr>
          <w:rStyle w:val="Strong"/>
          <w:rFonts w:eastAsia="Arial"/>
          <w:sz w:val="22"/>
          <w:szCs w:val="22"/>
        </w:rPr>
      </w:pPr>
    </w:p>
    <w:p w14:paraId="0E446746" w14:textId="5AA02D7D" w:rsidR="009B5376" w:rsidRDefault="009B5376" w:rsidP="009B5376">
      <w:pPr>
        <w:pStyle w:val="ListParagraph"/>
        <w:numPr>
          <w:ilvl w:val="0"/>
          <w:numId w:val="4"/>
        </w:numPr>
        <w:rPr>
          <w:bCs/>
          <w:iCs/>
          <w:sz w:val="22"/>
          <w:szCs w:val="22"/>
        </w:rPr>
      </w:pPr>
      <w:r w:rsidRPr="00966B15">
        <w:rPr>
          <w:sz w:val="22"/>
          <w:szCs w:val="22"/>
        </w:rPr>
        <w:t>†</w:t>
      </w:r>
      <w:r>
        <w:rPr>
          <w:bCs/>
          <w:iCs/>
          <w:sz w:val="22"/>
          <w:szCs w:val="22"/>
        </w:rPr>
        <w:t xml:space="preserve">***Cascalheira, C. J., Chapagain, S., Flinn, R. E., Zhao, Y…. </w:t>
      </w:r>
      <w:r w:rsidRPr="00EF2C84">
        <w:rPr>
          <w:b/>
          <w:iCs/>
          <w:sz w:val="22"/>
          <w:szCs w:val="22"/>
        </w:rPr>
        <w:t>Scheer, J. R.,</w:t>
      </w:r>
      <w:r>
        <w:rPr>
          <w:bCs/>
          <w:iCs/>
          <w:sz w:val="22"/>
          <w:szCs w:val="22"/>
        </w:rPr>
        <w:t xml:space="preserve"> &amp; Hamdi, S. M. (</w:t>
      </w:r>
      <w:r w:rsidR="00CC239A">
        <w:rPr>
          <w:bCs/>
          <w:iCs/>
          <w:sz w:val="22"/>
          <w:szCs w:val="22"/>
        </w:rPr>
        <w:t>under review</w:t>
      </w:r>
      <w:r>
        <w:rPr>
          <w:bCs/>
          <w:iCs/>
          <w:sz w:val="22"/>
          <w:szCs w:val="22"/>
        </w:rPr>
        <w:t xml:space="preserve">). </w:t>
      </w:r>
      <w:r w:rsidRPr="00364747">
        <w:rPr>
          <w:bCs/>
          <w:iCs/>
          <w:sz w:val="22"/>
          <w:szCs w:val="22"/>
        </w:rPr>
        <w:t xml:space="preserve">Predicting </w:t>
      </w:r>
      <w:r>
        <w:rPr>
          <w:bCs/>
          <w:iCs/>
          <w:sz w:val="22"/>
          <w:szCs w:val="22"/>
        </w:rPr>
        <w:t>l</w:t>
      </w:r>
      <w:r w:rsidRPr="00364747">
        <w:rPr>
          <w:bCs/>
          <w:iCs/>
          <w:sz w:val="22"/>
          <w:szCs w:val="22"/>
        </w:rPr>
        <w:t xml:space="preserve">inguistically </w:t>
      </w:r>
      <w:r>
        <w:rPr>
          <w:bCs/>
          <w:iCs/>
          <w:sz w:val="22"/>
          <w:szCs w:val="22"/>
        </w:rPr>
        <w:t>s</w:t>
      </w:r>
      <w:r w:rsidRPr="00364747">
        <w:rPr>
          <w:bCs/>
          <w:iCs/>
          <w:sz w:val="22"/>
          <w:szCs w:val="22"/>
        </w:rPr>
        <w:t xml:space="preserve">ophisticated </w:t>
      </w:r>
      <w:r>
        <w:rPr>
          <w:bCs/>
          <w:iCs/>
          <w:sz w:val="22"/>
          <w:szCs w:val="22"/>
        </w:rPr>
        <w:t>s</w:t>
      </w:r>
      <w:r w:rsidRPr="00364747">
        <w:rPr>
          <w:bCs/>
          <w:iCs/>
          <w:sz w:val="22"/>
          <w:szCs w:val="22"/>
        </w:rPr>
        <w:t xml:space="preserve">ocial </w:t>
      </w:r>
      <w:r>
        <w:rPr>
          <w:bCs/>
          <w:iCs/>
          <w:sz w:val="22"/>
          <w:szCs w:val="22"/>
        </w:rPr>
        <w:t>d</w:t>
      </w:r>
      <w:r w:rsidRPr="00364747">
        <w:rPr>
          <w:bCs/>
          <w:iCs/>
          <w:sz w:val="22"/>
          <w:szCs w:val="22"/>
        </w:rPr>
        <w:t xml:space="preserve">eterminants of </w:t>
      </w:r>
      <w:r>
        <w:rPr>
          <w:bCs/>
          <w:iCs/>
          <w:sz w:val="22"/>
          <w:szCs w:val="22"/>
        </w:rPr>
        <w:t>h</w:t>
      </w:r>
      <w:r w:rsidRPr="00364747">
        <w:rPr>
          <w:bCs/>
          <w:iCs/>
          <w:sz w:val="22"/>
          <w:szCs w:val="22"/>
        </w:rPr>
        <w:t xml:space="preserve">ealth </w:t>
      </w:r>
      <w:r>
        <w:rPr>
          <w:bCs/>
          <w:iCs/>
          <w:sz w:val="22"/>
          <w:szCs w:val="22"/>
        </w:rPr>
        <w:t>d</w:t>
      </w:r>
      <w:r w:rsidRPr="00364747">
        <w:rPr>
          <w:bCs/>
          <w:iCs/>
          <w:sz w:val="22"/>
          <w:szCs w:val="22"/>
        </w:rPr>
        <w:t xml:space="preserve">isparities with </w:t>
      </w:r>
      <w:r>
        <w:rPr>
          <w:bCs/>
          <w:iCs/>
          <w:sz w:val="22"/>
          <w:szCs w:val="22"/>
        </w:rPr>
        <w:t>n</w:t>
      </w:r>
      <w:r w:rsidRPr="00364747">
        <w:rPr>
          <w:bCs/>
          <w:iCs/>
          <w:sz w:val="22"/>
          <w:szCs w:val="22"/>
        </w:rPr>
        <w:t xml:space="preserve">eural </w:t>
      </w:r>
      <w:r>
        <w:rPr>
          <w:bCs/>
          <w:iCs/>
          <w:sz w:val="22"/>
          <w:szCs w:val="22"/>
        </w:rPr>
        <w:t>n</w:t>
      </w:r>
      <w:r w:rsidRPr="00364747">
        <w:rPr>
          <w:bCs/>
          <w:iCs/>
          <w:sz w:val="22"/>
          <w:szCs w:val="22"/>
        </w:rPr>
        <w:t>etworks: The</w:t>
      </w:r>
      <w:r>
        <w:rPr>
          <w:bCs/>
          <w:iCs/>
          <w:sz w:val="22"/>
          <w:szCs w:val="22"/>
        </w:rPr>
        <w:t xml:space="preserve"> c</w:t>
      </w:r>
      <w:r w:rsidRPr="00364747">
        <w:rPr>
          <w:bCs/>
          <w:iCs/>
          <w:sz w:val="22"/>
          <w:szCs w:val="22"/>
        </w:rPr>
        <w:t xml:space="preserve">ase of LGBTQ+ </w:t>
      </w:r>
      <w:r>
        <w:rPr>
          <w:bCs/>
          <w:iCs/>
          <w:sz w:val="22"/>
          <w:szCs w:val="22"/>
        </w:rPr>
        <w:t>m</w:t>
      </w:r>
      <w:r w:rsidRPr="00364747">
        <w:rPr>
          <w:bCs/>
          <w:iCs/>
          <w:sz w:val="22"/>
          <w:szCs w:val="22"/>
        </w:rPr>
        <w:t xml:space="preserve">inority </w:t>
      </w:r>
      <w:r>
        <w:rPr>
          <w:bCs/>
          <w:iCs/>
          <w:sz w:val="22"/>
          <w:szCs w:val="22"/>
        </w:rPr>
        <w:t>s</w:t>
      </w:r>
      <w:r w:rsidRPr="00364747">
        <w:rPr>
          <w:bCs/>
          <w:iCs/>
          <w:sz w:val="22"/>
          <w:szCs w:val="22"/>
        </w:rPr>
        <w:t>tress</w:t>
      </w:r>
      <w:r>
        <w:rPr>
          <w:bCs/>
          <w:iCs/>
          <w:sz w:val="22"/>
          <w:szCs w:val="22"/>
        </w:rPr>
        <w:t>. ICWSM.</w:t>
      </w:r>
    </w:p>
    <w:p w14:paraId="1F4AC28B" w14:textId="77777777" w:rsidR="001D0F0B" w:rsidRPr="001D0F0B" w:rsidRDefault="001D0F0B" w:rsidP="001D0F0B">
      <w:pPr>
        <w:pStyle w:val="ListParagraph"/>
        <w:rPr>
          <w:rStyle w:val="Strong"/>
          <w:rFonts w:eastAsia="Arial"/>
          <w:sz w:val="22"/>
          <w:szCs w:val="22"/>
        </w:rPr>
      </w:pPr>
    </w:p>
    <w:bookmarkEnd w:id="36"/>
    <w:p w14:paraId="7ED4FC5D" w14:textId="77777777" w:rsidR="00AE1417" w:rsidRPr="00AE1417" w:rsidRDefault="00AE1417" w:rsidP="00AE1417">
      <w:pPr>
        <w:pStyle w:val="Heading1"/>
        <w:ind w:left="0"/>
        <w:rPr>
          <w:rFonts w:ascii="Times New Roman" w:hAnsi="Times New Roman" w:cs="Times New Roman"/>
        </w:rPr>
      </w:pPr>
      <w:r w:rsidRPr="00AE1417">
        <w:rPr>
          <w:rFonts w:ascii="Times New Roman" w:hAnsi="Times New Roman" w:cs="Times New Roman"/>
        </w:rPr>
        <w:lastRenderedPageBreak/>
        <w:t>PUBLICATIONS IN PREPARATION</w:t>
      </w:r>
    </w:p>
    <w:p w14:paraId="4BE277DE" w14:textId="77777777" w:rsidR="00AE1417" w:rsidRPr="007B342B" w:rsidRDefault="00AE1417" w:rsidP="00AE1417">
      <w:pPr>
        <w:pStyle w:val="Section"/>
        <w:tabs>
          <w:tab w:val="left" w:pos="720"/>
        </w:tabs>
        <w:ind w:left="720"/>
        <w:rPr>
          <w:rFonts w:ascii="Times New Roman" w:hAnsi="Times New Roman" w:cs="Times New Roman"/>
          <w:b/>
          <w:i/>
          <w:sz w:val="22"/>
          <w:szCs w:val="22"/>
        </w:rPr>
      </w:pPr>
      <w:bookmarkStart w:id="37" w:name="_Hlk60123251"/>
    </w:p>
    <w:p w14:paraId="7F7DA6FD" w14:textId="5B30E334" w:rsidR="003D434E" w:rsidRDefault="003D434E" w:rsidP="003D434E">
      <w:pPr>
        <w:pStyle w:val="ListParagraph"/>
        <w:numPr>
          <w:ilvl w:val="0"/>
          <w:numId w:val="22"/>
        </w:numPr>
        <w:rPr>
          <w:bCs/>
          <w:iCs/>
          <w:sz w:val="22"/>
          <w:szCs w:val="22"/>
        </w:rPr>
      </w:pPr>
      <w:r w:rsidRPr="00B45DDE">
        <w:rPr>
          <w:b/>
          <w:iCs/>
          <w:sz w:val="22"/>
          <w:szCs w:val="22"/>
        </w:rPr>
        <w:t>Scheer, J. R.,</w:t>
      </w:r>
      <w:r w:rsidRPr="003D434E">
        <w:rPr>
          <w:bCs/>
          <w:iCs/>
          <w:sz w:val="22"/>
          <w:szCs w:val="22"/>
        </w:rPr>
        <w:t xml:space="preserve"> **Cascalheira, C. J., Helminen, E. C., **Shaw, T. J.,</w:t>
      </w:r>
      <w:r w:rsidR="00D24B66">
        <w:rPr>
          <w:bCs/>
          <w:iCs/>
          <w:sz w:val="22"/>
          <w:szCs w:val="22"/>
        </w:rPr>
        <w:t xml:space="preserve"> **</w:t>
      </w:r>
      <w:r w:rsidRPr="003D434E">
        <w:rPr>
          <w:bCs/>
          <w:iCs/>
          <w:sz w:val="22"/>
          <w:szCs w:val="22"/>
        </w:rPr>
        <w:t>Behari, K., Schwarz, A. A., Jaipuriyar, V., Brisbin, C. D., Batchelder, A. W., Sullivan, T. P. &amp; Jackson, S. D. (2023).</w:t>
      </w:r>
      <w:r>
        <w:rPr>
          <w:bCs/>
          <w:iCs/>
          <w:sz w:val="22"/>
          <w:szCs w:val="22"/>
        </w:rPr>
        <w:t xml:space="preserve"> “</w:t>
      </w:r>
      <w:r w:rsidRPr="003D434E">
        <w:rPr>
          <w:bCs/>
          <w:iCs/>
          <w:sz w:val="22"/>
          <w:szCs w:val="22"/>
        </w:rPr>
        <w:t>I'm always trying to ignore the problem… I appreciated being able to quantify that experience”: Feasibility and acceptability of using experience sampling methods with trauma-exposed sexual minority women</w:t>
      </w:r>
      <w:r>
        <w:rPr>
          <w:bCs/>
          <w:iCs/>
          <w:sz w:val="22"/>
          <w:szCs w:val="22"/>
        </w:rPr>
        <w:t>.</w:t>
      </w:r>
    </w:p>
    <w:p w14:paraId="3F73A575" w14:textId="77777777" w:rsidR="003D434E" w:rsidRDefault="003D434E" w:rsidP="003D434E">
      <w:pPr>
        <w:pStyle w:val="ListParagraph"/>
        <w:rPr>
          <w:bCs/>
          <w:iCs/>
          <w:sz w:val="22"/>
          <w:szCs w:val="22"/>
        </w:rPr>
      </w:pPr>
    </w:p>
    <w:p w14:paraId="6FF374A9" w14:textId="47D14633" w:rsidR="00092386" w:rsidRPr="003D434E" w:rsidRDefault="00092386" w:rsidP="003D434E">
      <w:pPr>
        <w:pStyle w:val="ListParagraph"/>
        <w:numPr>
          <w:ilvl w:val="0"/>
          <w:numId w:val="22"/>
        </w:numPr>
        <w:rPr>
          <w:bCs/>
          <w:iCs/>
          <w:sz w:val="22"/>
          <w:szCs w:val="22"/>
        </w:rPr>
      </w:pPr>
      <w:r w:rsidRPr="003D434E">
        <w:rPr>
          <w:bCs/>
          <w:iCs/>
          <w:sz w:val="22"/>
          <w:szCs w:val="22"/>
        </w:rPr>
        <w:t xml:space="preserve">Whitton, S. W., </w:t>
      </w:r>
      <w:r w:rsidRPr="003D434E">
        <w:rPr>
          <w:b/>
          <w:iCs/>
          <w:sz w:val="22"/>
          <w:szCs w:val="22"/>
        </w:rPr>
        <w:t xml:space="preserve">Scheer, J. R., </w:t>
      </w:r>
      <w:r w:rsidRPr="003D434E">
        <w:rPr>
          <w:bCs/>
          <w:iCs/>
          <w:sz w:val="22"/>
          <w:szCs w:val="22"/>
        </w:rPr>
        <w:t>Devlin, E. A., Lawlace, M. &amp; Newcomb, M. E. (</w:t>
      </w:r>
      <w:r w:rsidR="00D46F20" w:rsidRPr="003D434E">
        <w:rPr>
          <w:bCs/>
          <w:iCs/>
          <w:sz w:val="22"/>
          <w:szCs w:val="22"/>
        </w:rPr>
        <w:t>in preparation</w:t>
      </w:r>
      <w:r w:rsidRPr="003D434E">
        <w:rPr>
          <w:bCs/>
          <w:iCs/>
          <w:sz w:val="22"/>
          <w:szCs w:val="22"/>
        </w:rPr>
        <w:t xml:space="preserve">). Contexts, motives, and meanings of intimate partner violence among sexual and gender minority young adults assigned female at birth. </w:t>
      </w:r>
      <w:r w:rsidR="00FB7B39" w:rsidRPr="00FB7B39">
        <w:rPr>
          <w:bCs/>
          <w:i/>
          <w:sz w:val="22"/>
          <w:szCs w:val="22"/>
        </w:rPr>
        <w:t>Psychology of Sexual Orientation and Gender Diversity</w:t>
      </w:r>
      <w:r w:rsidR="00FB7B39">
        <w:rPr>
          <w:bCs/>
          <w:iCs/>
          <w:sz w:val="22"/>
          <w:szCs w:val="22"/>
        </w:rPr>
        <w:t>.</w:t>
      </w:r>
    </w:p>
    <w:p w14:paraId="6752C009" w14:textId="77777777" w:rsidR="00E23AEA" w:rsidRPr="004A7AFF" w:rsidRDefault="00E23AEA" w:rsidP="00E23AEA">
      <w:pPr>
        <w:pStyle w:val="ListParagraph"/>
        <w:rPr>
          <w:bCs/>
          <w:iCs/>
          <w:sz w:val="22"/>
          <w:szCs w:val="22"/>
        </w:rPr>
      </w:pPr>
    </w:p>
    <w:p w14:paraId="213D85CC" w14:textId="62DD1750" w:rsidR="00A21F45" w:rsidRPr="007B342B" w:rsidRDefault="005746BE" w:rsidP="00B01BC6">
      <w:pPr>
        <w:pStyle w:val="ListParagraph"/>
        <w:numPr>
          <w:ilvl w:val="0"/>
          <w:numId w:val="22"/>
        </w:numPr>
        <w:rPr>
          <w:bCs/>
          <w:iCs/>
          <w:sz w:val="22"/>
          <w:szCs w:val="22"/>
        </w:rPr>
      </w:pPr>
      <w:r w:rsidRPr="0017706A">
        <w:rPr>
          <w:bCs/>
          <w:iCs/>
          <w:sz w:val="22"/>
          <w:szCs w:val="22"/>
        </w:rPr>
        <w:t>Irani, K.,</w:t>
      </w:r>
      <w:r>
        <w:rPr>
          <w:b/>
          <w:iCs/>
          <w:sz w:val="22"/>
          <w:szCs w:val="22"/>
        </w:rPr>
        <w:t xml:space="preserve"> </w:t>
      </w:r>
      <w:r w:rsidR="00A21F45" w:rsidRPr="0017706A">
        <w:rPr>
          <w:b/>
          <w:iCs/>
          <w:sz w:val="22"/>
          <w:szCs w:val="22"/>
        </w:rPr>
        <w:t>Scheer, J. R.,</w:t>
      </w:r>
      <w:r w:rsidR="00A21F45" w:rsidRPr="007B342B">
        <w:rPr>
          <w:bCs/>
          <w:iCs/>
          <w:sz w:val="22"/>
          <w:szCs w:val="22"/>
        </w:rPr>
        <w:t xml:space="preserve"> Wall, M. M., Pachankis, J. E., Talley, A. &amp; Hughes, T. L. (in preparation). Hazardous drinking trajectories from 2010-2022 in an ethnoracially diverse cohort of sexual minority women and associated trauma and minority stress risks. </w:t>
      </w:r>
    </w:p>
    <w:p w14:paraId="5949C525" w14:textId="77777777" w:rsidR="00A21F45" w:rsidRPr="00A21F45" w:rsidRDefault="00A21F45" w:rsidP="00A21F45">
      <w:pPr>
        <w:pStyle w:val="ListParagraph"/>
        <w:rPr>
          <w:b/>
          <w:iCs/>
          <w:sz w:val="22"/>
          <w:szCs w:val="22"/>
        </w:rPr>
      </w:pPr>
    </w:p>
    <w:p w14:paraId="4A1D51B2" w14:textId="1A08B41B" w:rsidR="00AE1417" w:rsidRDefault="00AE1417" w:rsidP="00B01BC6">
      <w:pPr>
        <w:pStyle w:val="ListParagraph"/>
        <w:numPr>
          <w:ilvl w:val="0"/>
          <w:numId w:val="22"/>
        </w:numPr>
        <w:rPr>
          <w:bCs/>
          <w:iCs/>
          <w:sz w:val="22"/>
          <w:szCs w:val="22"/>
        </w:rPr>
      </w:pPr>
      <w:r w:rsidRPr="00F64FF8">
        <w:rPr>
          <w:b/>
          <w:iCs/>
          <w:sz w:val="22"/>
          <w:szCs w:val="22"/>
        </w:rPr>
        <w:t>Scheer, J. R.,</w:t>
      </w:r>
      <w:r>
        <w:rPr>
          <w:bCs/>
          <w:iCs/>
          <w:sz w:val="22"/>
          <w:szCs w:val="22"/>
        </w:rPr>
        <w:t xml:space="preserve"> Lawlace, M., Devlin, E. A., </w:t>
      </w:r>
      <w:r w:rsidR="001615F1">
        <w:rPr>
          <w:bCs/>
          <w:iCs/>
          <w:sz w:val="22"/>
          <w:szCs w:val="22"/>
        </w:rPr>
        <w:t>***</w:t>
      </w:r>
      <w:r>
        <w:rPr>
          <w:bCs/>
          <w:iCs/>
          <w:sz w:val="22"/>
          <w:szCs w:val="22"/>
        </w:rPr>
        <w:t xml:space="preserve">Behari, K., Newcomb, M. E., &amp; Whitton, S. W. (in preparation). Sexual assault and sexual consent negotiation among sexual and gender minority young adults assigned female at birth. </w:t>
      </w:r>
      <w:r w:rsidR="00872D27">
        <w:rPr>
          <w:bCs/>
          <w:i/>
          <w:sz w:val="22"/>
          <w:szCs w:val="22"/>
        </w:rPr>
        <w:t>Psychology of Women Quarterly</w:t>
      </w:r>
      <w:r w:rsidR="001615F1">
        <w:rPr>
          <w:bCs/>
          <w:iCs/>
          <w:sz w:val="22"/>
          <w:szCs w:val="22"/>
        </w:rPr>
        <w:t>.</w:t>
      </w:r>
    </w:p>
    <w:p w14:paraId="61D3EF88" w14:textId="77777777" w:rsidR="00AE1417" w:rsidRPr="0082762E" w:rsidRDefault="00AE1417" w:rsidP="00AE1417">
      <w:pPr>
        <w:pStyle w:val="ListParagraph"/>
        <w:tabs>
          <w:tab w:val="left" w:pos="720"/>
        </w:tabs>
        <w:rPr>
          <w:b/>
          <w:i/>
          <w:sz w:val="22"/>
          <w:szCs w:val="22"/>
        </w:rPr>
      </w:pPr>
    </w:p>
    <w:p w14:paraId="5AEC2542" w14:textId="77777777" w:rsidR="00AE1417" w:rsidRDefault="00AE1417" w:rsidP="00B01BC6">
      <w:pPr>
        <w:pStyle w:val="Section"/>
        <w:numPr>
          <w:ilvl w:val="0"/>
          <w:numId w:val="22"/>
        </w:numPr>
        <w:tabs>
          <w:tab w:val="left" w:pos="720"/>
        </w:tabs>
        <w:rPr>
          <w:rFonts w:ascii="Times New Roman" w:hAnsi="Times New Roman" w:cs="Times New Roman"/>
          <w:bCs/>
          <w:iCs/>
          <w:sz w:val="22"/>
          <w:szCs w:val="22"/>
        </w:rPr>
      </w:pPr>
      <w:r w:rsidRPr="007B342B">
        <w:rPr>
          <w:rFonts w:ascii="Times New Roman" w:hAnsi="Times New Roman" w:cs="Times New Roman"/>
          <w:bCs/>
          <w:iCs/>
          <w:sz w:val="22"/>
          <w:szCs w:val="22"/>
        </w:rPr>
        <w:t xml:space="preserve">Wu, M., Corbeil, T., Bochicchio, L. A., </w:t>
      </w:r>
      <w:r w:rsidRPr="007B342B">
        <w:rPr>
          <w:rFonts w:ascii="Times New Roman" w:hAnsi="Times New Roman" w:cs="Times New Roman"/>
          <w:b/>
          <w:iCs/>
          <w:sz w:val="22"/>
          <w:szCs w:val="22"/>
        </w:rPr>
        <w:t xml:space="preserve">Scheer, J. R., </w:t>
      </w:r>
      <w:r w:rsidRPr="007B342B">
        <w:rPr>
          <w:rFonts w:ascii="Times New Roman" w:hAnsi="Times New Roman" w:cs="Times New Roman"/>
          <w:bCs/>
          <w:iCs/>
          <w:sz w:val="22"/>
          <w:szCs w:val="22"/>
        </w:rPr>
        <w:t>Wall, M. M., &amp; Hughes, T. L. (</w:t>
      </w:r>
      <w:r w:rsidRPr="0071642A">
        <w:rPr>
          <w:rFonts w:ascii="Times New Roman" w:hAnsi="Times New Roman" w:cs="Times New Roman"/>
          <w:bCs/>
          <w:iCs/>
          <w:sz w:val="22"/>
          <w:szCs w:val="22"/>
        </w:rPr>
        <w:t>in preparation</w:t>
      </w:r>
      <w:r w:rsidRPr="007B342B">
        <w:rPr>
          <w:rFonts w:ascii="Times New Roman" w:hAnsi="Times New Roman" w:cs="Times New Roman"/>
          <w:bCs/>
          <w:iCs/>
          <w:sz w:val="22"/>
          <w:szCs w:val="22"/>
        </w:rPr>
        <w:t xml:space="preserve">). Childhood sexual abuse, adult sexual assault, revictimization, and coping among sexual minority women. </w:t>
      </w:r>
      <w:r>
        <w:rPr>
          <w:rFonts w:ascii="Times New Roman" w:hAnsi="Times New Roman" w:cs="Times New Roman"/>
          <w:bCs/>
          <w:i/>
          <w:sz w:val="22"/>
          <w:szCs w:val="22"/>
        </w:rPr>
        <w:t>Child Abuse &amp; Neglect</w:t>
      </w:r>
      <w:r>
        <w:rPr>
          <w:rFonts w:ascii="Times New Roman" w:hAnsi="Times New Roman" w:cs="Times New Roman"/>
          <w:bCs/>
          <w:iCs/>
          <w:sz w:val="22"/>
          <w:szCs w:val="22"/>
        </w:rPr>
        <w:t>.</w:t>
      </w:r>
    </w:p>
    <w:p w14:paraId="58659A83" w14:textId="77777777" w:rsidR="00B52B73" w:rsidRDefault="00B52B73" w:rsidP="00B52B73">
      <w:pPr>
        <w:pStyle w:val="ListParagraph"/>
        <w:rPr>
          <w:bCs/>
          <w:iCs/>
          <w:sz w:val="22"/>
          <w:szCs w:val="22"/>
        </w:rPr>
      </w:pPr>
    </w:p>
    <w:p w14:paraId="4CE5797E" w14:textId="77777777" w:rsidR="00B52B73" w:rsidRDefault="00B52B73" w:rsidP="00B01BC6">
      <w:pPr>
        <w:pStyle w:val="Section"/>
        <w:numPr>
          <w:ilvl w:val="0"/>
          <w:numId w:val="22"/>
        </w:numPr>
        <w:tabs>
          <w:tab w:val="left" w:pos="720"/>
        </w:tabs>
        <w:rPr>
          <w:rFonts w:ascii="Times New Roman" w:hAnsi="Times New Roman" w:cs="Times New Roman"/>
          <w:bCs/>
          <w:iCs/>
          <w:sz w:val="22"/>
          <w:szCs w:val="22"/>
        </w:rPr>
      </w:pPr>
      <w:r w:rsidRPr="007B342B">
        <w:rPr>
          <w:rFonts w:ascii="Times New Roman" w:hAnsi="Times New Roman" w:cs="Times New Roman"/>
          <w:bCs/>
          <w:iCs/>
          <w:sz w:val="22"/>
          <w:szCs w:val="22"/>
        </w:rPr>
        <w:t xml:space="preserve">Bocchichio, L., </w:t>
      </w:r>
      <w:r w:rsidRPr="009F3F97">
        <w:rPr>
          <w:rFonts w:ascii="Times New Roman" w:hAnsi="Times New Roman" w:cs="Times New Roman"/>
          <w:bCs/>
          <w:iCs/>
          <w:sz w:val="22"/>
          <w:szCs w:val="22"/>
        </w:rPr>
        <w:t>Stefancic, A., Carmichael, A., Reeder, K. G.,</w:t>
      </w:r>
      <w:r>
        <w:rPr>
          <w:rFonts w:ascii="Times New Roman" w:hAnsi="Times New Roman" w:cs="Times New Roman"/>
          <w:b/>
          <w:iCs/>
          <w:sz w:val="22"/>
          <w:szCs w:val="22"/>
        </w:rPr>
        <w:t xml:space="preserve"> </w:t>
      </w:r>
      <w:r w:rsidRPr="00702462">
        <w:rPr>
          <w:rFonts w:ascii="Times New Roman" w:hAnsi="Times New Roman" w:cs="Times New Roman"/>
          <w:bCs/>
          <w:iCs/>
          <w:sz w:val="22"/>
          <w:szCs w:val="22"/>
        </w:rPr>
        <w:t xml:space="preserve">Herman, R., </w:t>
      </w:r>
      <w:r w:rsidRPr="007B342B">
        <w:rPr>
          <w:rFonts w:ascii="Times New Roman" w:hAnsi="Times New Roman" w:cs="Times New Roman"/>
          <w:b/>
          <w:iCs/>
          <w:sz w:val="22"/>
          <w:szCs w:val="22"/>
        </w:rPr>
        <w:t>Scheer, J. R.</w:t>
      </w:r>
      <w:r>
        <w:rPr>
          <w:rFonts w:ascii="Times New Roman" w:hAnsi="Times New Roman" w:cs="Times New Roman"/>
          <w:bCs/>
          <w:iCs/>
          <w:sz w:val="22"/>
          <w:szCs w:val="22"/>
        </w:rPr>
        <w:t>, Hughes, T. L.</w:t>
      </w:r>
      <w:r w:rsidRPr="007B342B">
        <w:rPr>
          <w:rFonts w:ascii="Times New Roman" w:hAnsi="Times New Roman" w:cs="Times New Roman"/>
          <w:b/>
          <w:iCs/>
          <w:sz w:val="22"/>
          <w:szCs w:val="22"/>
        </w:rPr>
        <w:t xml:space="preserve"> </w:t>
      </w:r>
      <w:r w:rsidRPr="007B342B">
        <w:rPr>
          <w:rFonts w:ascii="Times New Roman" w:hAnsi="Times New Roman" w:cs="Times New Roman"/>
          <w:bCs/>
          <w:iCs/>
          <w:sz w:val="22"/>
          <w:szCs w:val="22"/>
        </w:rPr>
        <w:t>(in preparation).</w:t>
      </w:r>
      <w:r w:rsidRPr="007B342B">
        <w:rPr>
          <w:rFonts w:ascii="Times New Roman" w:hAnsi="Times New Roman" w:cs="Times New Roman"/>
          <w:b/>
          <w:iCs/>
          <w:sz w:val="22"/>
          <w:szCs w:val="22"/>
        </w:rPr>
        <w:t xml:space="preserve"> </w:t>
      </w:r>
      <w:r w:rsidRPr="007B342B">
        <w:rPr>
          <w:rFonts w:ascii="Times New Roman" w:hAnsi="Times New Roman" w:cs="Times New Roman"/>
          <w:bCs/>
          <w:iCs/>
          <w:sz w:val="22"/>
          <w:szCs w:val="22"/>
        </w:rPr>
        <w:t>“Being here, you could actually be yourself”: Trans and gender expansive youth’s descriptions of finding affirmation at LGBTQ community-based organizations.</w:t>
      </w:r>
    </w:p>
    <w:p w14:paraId="39278013" w14:textId="77777777" w:rsidR="00AB70D5" w:rsidRDefault="00AB70D5" w:rsidP="00AB70D5">
      <w:pPr>
        <w:pStyle w:val="ListParagraph"/>
        <w:rPr>
          <w:bCs/>
          <w:iCs/>
          <w:sz w:val="22"/>
          <w:szCs w:val="22"/>
        </w:rPr>
      </w:pPr>
    </w:p>
    <w:p w14:paraId="3B691E70" w14:textId="77777777" w:rsidR="00AB70D5" w:rsidRDefault="00AB70D5" w:rsidP="00B01BC6">
      <w:pPr>
        <w:pStyle w:val="ListParagraph"/>
        <w:numPr>
          <w:ilvl w:val="0"/>
          <w:numId w:val="22"/>
        </w:numPr>
        <w:rPr>
          <w:bCs/>
          <w:iCs/>
          <w:sz w:val="22"/>
          <w:szCs w:val="22"/>
        </w:rPr>
      </w:pPr>
      <w:r>
        <w:rPr>
          <w:bCs/>
          <w:iCs/>
          <w:sz w:val="22"/>
          <w:szCs w:val="22"/>
        </w:rPr>
        <w:t xml:space="preserve">Ford, J. V., Shefner, R., </w:t>
      </w:r>
      <w:r w:rsidRPr="005B293E">
        <w:rPr>
          <w:b/>
          <w:iCs/>
          <w:sz w:val="22"/>
          <w:szCs w:val="22"/>
        </w:rPr>
        <w:t>Scheer, J. R.,</w:t>
      </w:r>
      <w:r>
        <w:rPr>
          <w:bCs/>
          <w:iCs/>
          <w:sz w:val="22"/>
          <w:szCs w:val="22"/>
        </w:rPr>
        <w:t xml:space="preserve"> Sheehan, A., &amp; Hughes, T. L. (in preparation). </w:t>
      </w:r>
      <w:r w:rsidRPr="005B293E">
        <w:rPr>
          <w:bCs/>
          <w:iCs/>
          <w:sz w:val="22"/>
          <w:szCs w:val="22"/>
        </w:rPr>
        <w:t>Exploring the gender and sexuality experiences of bisexual women associated with sexual assault</w:t>
      </w:r>
      <w:r>
        <w:rPr>
          <w:bCs/>
          <w:iCs/>
          <w:sz w:val="22"/>
          <w:szCs w:val="22"/>
        </w:rPr>
        <w:t>.</w:t>
      </w:r>
    </w:p>
    <w:p w14:paraId="09894A86" w14:textId="77777777" w:rsidR="004D46F3" w:rsidRPr="004D46F3" w:rsidRDefault="004D46F3" w:rsidP="004D46F3">
      <w:pPr>
        <w:pStyle w:val="ListParagraph"/>
        <w:rPr>
          <w:bCs/>
          <w:iCs/>
          <w:sz w:val="22"/>
          <w:szCs w:val="22"/>
        </w:rPr>
      </w:pPr>
    </w:p>
    <w:p w14:paraId="06A1AEBE" w14:textId="6FA9FAB3" w:rsidR="004D46F3" w:rsidRPr="00883D5B" w:rsidRDefault="004D46F3" w:rsidP="00B01BC6">
      <w:pPr>
        <w:pStyle w:val="Section"/>
        <w:numPr>
          <w:ilvl w:val="0"/>
          <w:numId w:val="22"/>
        </w:numPr>
        <w:tabs>
          <w:tab w:val="left" w:pos="720"/>
        </w:tabs>
        <w:rPr>
          <w:rFonts w:ascii="Times New Roman" w:hAnsi="Times New Roman" w:cs="Times New Roman"/>
          <w:b/>
          <w:iCs/>
          <w:sz w:val="22"/>
          <w:szCs w:val="22"/>
        </w:rPr>
      </w:pPr>
      <w:r w:rsidRPr="007B342B">
        <w:rPr>
          <w:rFonts w:ascii="Times New Roman" w:hAnsi="Times New Roman" w:cs="Times New Roman"/>
          <w:b/>
          <w:iCs/>
          <w:sz w:val="22"/>
          <w:szCs w:val="22"/>
        </w:rPr>
        <w:t xml:space="preserve">Scheer, J. R., </w:t>
      </w:r>
      <w:r>
        <w:rPr>
          <w:rFonts w:ascii="Times New Roman" w:hAnsi="Times New Roman" w:cs="Times New Roman"/>
          <w:bCs/>
          <w:iCs/>
          <w:sz w:val="22"/>
          <w:szCs w:val="22"/>
        </w:rPr>
        <w:t>**</w:t>
      </w:r>
      <w:r w:rsidRPr="007B342B">
        <w:rPr>
          <w:rFonts w:ascii="Times New Roman" w:hAnsi="Times New Roman" w:cs="Times New Roman"/>
          <w:bCs/>
          <w:iCs/>
          <w:sz w:val="22"/>
          <w:szCs w:val="22"/>
        </w:rPr>
        <w:t xml:space="preserve">Behari, K., </w:t>
      </w:r>
      <w:r>
        <w:rPr>
          <w:rFonts w:ascii="Times New Roman" w:hAnsi="Times New Roman" w:cs="Times New Roman"/>
          <w:bCs/>
          <w:iCs/>
          <w:sz w:val="22"/>
          <w:szCs w:val="22"/>
        </w:rPr>
        <w:t>**</w:t>
      </w:r>
      <w:r w:rsidRPr="007B342B">
        <w:rPr>
          <w:rFonts w:ascii="Times New Roman" w:hAnsi="Times New Roman" w:cs="Times New Roman"/>
          <w:bCs/>
          <w:iCs/>
          <w:sz w:val="22"/>
          <w:szCs w:val="22"/>
        </w:rPr>
        <w:t xml:space="preserve">Pirog, S. A., Munroe, C., </w:t>
      </w:r>
      <w:r>
        <w:rPr>
          <w:rFonts w:ascii="Times New Roman" w:hAnsi="Times New Roman" w:cs="Times New Roman"/>
          <w:bCs/>
          <w:iCs/>
          <w:sz w:val="22"/>
          <w:szCs w:val="22"/>
        </w:rPr>
        <w:t xml:space="preserve">**Bullock, L. D., **Hales, K., </w:t>
      </w:r>
      <w:r w:rsidRPr="007B342B">
        <w:rPr>
          <w:rFonts w:ascii="Times New Roman" w:hAnsi="Times New Roman" w:cs="Times New Roman"/>
          <w:bCs/>
          <w:iCs/>
          <w:sz w:val="22"/>
          <w:szCs w:val="22"/>
        </w:rPr>
        <w:t xml:space="preserve">Hart, E., Helminen, E. C., **Cascalheira, C., Riggle, E., Drabble, L., &amp; Hughes, T. L. (in preparation). </w:t>
      </w:r>
      <w:r w:rsidRPr="000510FA">
        <w:rPr>
          <w:rFonts w:ascii="Times New Roman" w:hAnsi="Times New Roman" w:cs="Times New Roman"/>
          <w:bCs/>
          <w:iCs/>
          <w:sz w:val="22"/>
          <w:szCs w:val="22"/>
        </w:rPr>
        <w:t>Gender identity</w:t>
      </w:r>
      <w:r>
        <w:rPr>
          <w:rFonts w:ascii="Times New Roman" w:hAnsi="Times New Roman" w:cs="Times New Roman"/>
          <w:bCs/>
          <w:iCs/>
          <w:sz w:val="22"/>
          <w:szCs w:val="22"/>
        </w:rPr>
        <w:t xml:space="preserve">, mental health, and substance use </w:t>
      </w:r>
      <w:r w:rsidRPr="000510FA">
        <w:rPr>
          <w:rFonts w:ascii="Times New Roman" w:hAnsi="Times New Roman" w:cs="Times New Roman"/>
          <w:bCs/>
          <w:iCs/>
          <w:sz w:val="22"/>
          <w:szCs w:val="22"/>
        </w:rPr>
        <w:t xml:space="preserve">among sexual minority </w:t>
      </w:r>
      <w:r w:rsidR="007E6988">
        <w:rPr>
          <w:rFonts w:ascii="Times New Roman" w:hAnsi="Times New Roman" w:cs="Times New Roman"/>
          <w:bCs/>
          <w:iCs/>
          <w:sz w:val="22"/>
          <w:szCs w:val="22"/>
        </w:rPr>
        <w:t xml:space="preserve">cisgender </w:t>
      </w:r>
      <w:r w:rsidRPr="000510FA">
        <w:rPr>
          <w:rFonts w:ascii="Times New Roman" w:hAnsi="Times New Roman" w:cs="Times New Roman"/>
          <w:bCs/>
          <w:iCs/>
          <w:sz w:val="22"/>
          <w:szCs w:val="22"/>
        </w:rPr>
        <w:t>women</w:t>
      </w:r>
      <w:r w:rsidR="007E6988">
        <w:rPr>
          <w:rFonts w:ascii="Times New Roman" w:hAnsi="Times New Roman" w:cs="Times New Roman"/>
          <w:bCs/>
          <w:iCs/>
          <w:sz w:val="22"/>
          <w:szCs w:val="22"/>
        </w:rPr>
        <w:t>, transgender women, and nonbinary people</w:t>
      </w:r>
      <w:r w:rsidRPr="000510FA">
        <w:rPr>
          <w:rFonts w:ascii="Times New Roman" w:hAnsi="Times New Roman" w:cs="Times New Roman"/>
          <w:bCs/>
          <w:iCs/>
          <w:sz w:val="22"/>
          <w:szCs w:val="22"/>
        </w:rPr>
        <w:t>: A systematic scoping review</w:t>
      </w:r>
      <w:r>
        <w:rPr>
          <w:rFonts w:ascii="Times New Roman" w:hAnsi="Times New Roman" w:cs="Times New Roman"/>
          <w:bCs/>
          <w:iCs/>
          <w:sz w:val="22"/>
          <w:szCs w:val="22"/>
        </w:rPr>
        <w:t>.</w:t>
      </w:r>
    </w:p>
    <w:p w14:paraId="59AFD870" w14:textId="77777777" w:rsidR="00883D5B" w:rsidRDefault="00883D5B" w:rsidP="00883D5B">
      <w:pPr>
        <w:pStyle w:val="ListParagraph"/>
        <w:rPr>
          <w:b/>
          <w:iCs/>
          <w:sz w:val="22"/>
          <w:szCs w:val="22"/>
        </w:rPr>
      </w:pPr>
    </w:p>
    <w:p w14:paraId="14DDED29" w14:textId="33F9841D" w:rsidR="00883D5B" w:rsidRPr="00883D5B" w:rsidRDefault="008C5724" w:rsidP="00B01BC6">
      <w:pPr>
        <w:pStyle w:val="Section"/>
        <w:numPr>
          <w:ilvl w:val="0"/>
          <w:numId w:val="22"/>
        </w:numPr>
        <w:tabs>
          <w:tab w:val="left" w:pos="720"/>
        </w:tabs>
        <w:rPr>
          <w:rFonts w:ascii="Times New Roman" w:hAnsi="Times New Roman" w:cs="Times New Roman"/>
          <w:bCs/>
          <w:iCs/>
          <w:sz w:val="22"/>
          <w:szCs w:val="22"/>
        </w:rPr>
      </w:pPr>
      <w:r>
        <w:rPr>
          <w:rFonts w:ascii="Times New Roman" w:hAnsi="Times New Roman" w:cs="Times New Roman"/>
          <w:bCs/>
          <w:iCs/>
          <w:sz w:val="22"/>
          <w:szCs w:val="22"/>
        </w:rPr>
        <w:t>**</w:t>
      </w:r>
      <w:r w:rsidR="00883D5B" w:rsidRPr="00883D5B">
        <w:rPr>
          <w:rFonts w:ascii="Times New Roman" w:hAnsi="Times New Roman" w:cs="Times New Roman"/>
          <w:bCs/>
          <w:iCs/>
          <w:sz w:val="22"/>
          <w:szCs w:val="22"/>
        </w:rPr>
        <w:t xml:space="preserve">Cascalheira, C. J., Shaw, T. J., Hernandez, C., Hendrex, M., Pulice-Farrow, L., Kurade, P., Villanueva, O. G., Perez-Rojas, A. E., Gutierrez, A., Helminen, E. C., </w:t>
      </w:r>
      <w:r w:rsidR="00883D5B" w:rsidRPr="00921B49">
        <w:rPr>
          <w:rFonts w:ascii="Times New Roman" w:hAnsi="Times New Roman" w:cs="Times New Roman"/>
          <w:b/>
          <w:iCs/>
          <w:sz w:val="22"/>
          <w:szCs w:val="22"/>
        </w:rPr>
        <w:t>Scheer, J. R.,</w:t>
      </w:r>
      <w:r w:rsidR="00883D5B" w:rsidRPr="00883D5B">
        <w:rPr>
          <w:rFonts w:ascii="Times New Roman" w:hAnsi="Times New Roman" w:cs="Times New Roman"/>
          <w:bCs/>
          <w:iCs/>
          <w:sz w:val="22"/>
          <w:szCs w:val="22"/>
        </w:rPr>
        <w:t xml:space="preserve"> Simone, M., &amp; Kalkbrenner, M. T. (in </w:t>
      </w:r>
      <w:r w:rsidR="005E241D">
        <w:rPr>
          <w:rFonts w:ascii="Times New Roman" w:hAnsi="Times New Roman" w:cs="Times New Roman"/>
          <w:bCs/>
          <w:iCs/>
          <w:sz w:val="22"/>
          <w:szCs w:val="22"/>
        </w:rPr>
        <w:t>preparation</w:t>
      </w:r>
      <w:r w:rsidR="00883D5B" w:rsidRPr="00883D5B">
        <w:rPr>
          <w:rFonts w:ascii="Times New Roman" w:hAnsi="Times New Roman" w:cs="Times New Roman"/>
          <w:bCs/>
          <w:iCs/>
          <w:sz w:val="22"/>
          <w:szCs w:val="22"/>
        </w:rPr>
        <w:t xml:space="preserve">). Estimating the prevalence and characterizing the perceived impact of bots in psychological survey research. </w:t>
      </w:r>
    </w:p>
    <w:p w14:paraId="20E00993" w14:textId="0E94CE27" w:rsidR="00883D5B" w:rsidRPr="00883D5B" w:rsidRDefault="00883D5B" w:rsidP="004D2C63">
      <w:pPr>
        <w:pStyle w:val="Section"/>
        <w:tabs>
          <w:tab w:val="left" w:pos="720"/>
        </w:tabs>
        <w:ind w:left="720"/>
        <w:rPr>
          <w:rFonts w:ascii="Times New Roman" w:hAnsi="Times New Roman" w:cs="Times New Roman"/>
          <w:bCs/>
          <w:iCs/>
          <w:sz w:val="22"/>
          <w:szCs w:val="22"/>
        </w:rPr>
      </w:pPr>
    </w:p>
    <w:p w14:paraId="305E418D" w14:textId="7CD5BD0E" w:rsidR="00AE1417" w:rsidRPr="00AD2382" w:rsidRDefault="008C5724" w:rsidP="00B01BC6">
      <w:pPr>
        <w:pStyle w:val="Section"/>
        <w:numPr>
          <w:ilvl w:val="0"/>
          <w:numId w:val="22"/>
        </w:numPr>
        <w:tabs>
          <w:tab w:val="left" w:pos="720"/>
        </w:tabs>
        <w:rPr>
          <w:bCs/>
          <w:iCs/>
          <w:sz w:val="22"/>
          <w:szCs w:val="22"/>
        </w:rPr>
      </w:pPr>
      <w:r>
        <w:rPr>
          <w:rFonts w:ascii="Times New Roman" w:hAnsi="Times New Roman" w:cs="Times New Roman"/>
          <w:bCs/>
          <w:iCs/>
          <w:sz w:val="22"/>
          <w:szCs w:val="22"/>
        </w:rPr>
        <w:t>**</w:t>
      </w:r>
      <w:r w:rsidR="00883D5B" w:rsidRPr="00C41F23">
        <w:rPr>
          <w:rFonts w:ascii="Times New Roman" w:hAnsi="Times New Roman" w:cs="Times New Roman"/>
          <w:bCs/>
          <w:iCs/>
          <w:sz w:val="22"/>
          <w:szCs w:val="22"/>
        </w:rPr>
        <w:t xml:space="preserve">Cascalheira, C. J., Shaw, T. J., Hernandez, C., Hendrex, M., Pulice-Farrow, L., Kurade, P., Villanueva, O. G., Perez-Rojas, A. E., Gutierrez, A., Helminen, E. C., </w:t>
      </w:r>
      <w:r w:rsidR="00883D5B" w:rsidRPr="00C41F23">
        <w:rPr>
          <w:rFonts w:ascii="Times New Roman" w:hAnsi="Times New Roman" w:cs="Times New Roman"/>
          <w:b/>
          <w:iCs/>
          <w:sz w:val="22"/>
          <w:szCs w:val="22"/>
        </w:rPr>
        <w:t>Scheer, J. R.,</w:t>
      </w:r>
      <w:r w:rsidR="00883D5B" w:rsidRPr="00C41F23">
        <w:rPr>
          <w:rFonts w:ascii="Times New Roman" w:hAnsi="Times New Roman" w:cs="Times New Roman"/>
          <w:bCs/>
          <w:iCs/>
          <w:sz w:val="22"/>
          <w:szCs w:val="22"/>
        </w:rPr>
        <w:t xml:space="preserve"> Simone, M., &amp; Kalkbrenner, M. T. (in </w:t>
      </w:r>
      <w:r w:rsidR="00B72295" w:rsidRPr="00C41F23">
        <w:rPr>
          <w:rFonts w:ascii="Times New Roman" w:hAnsi="Times New Roman" w:cs="Times New Roman"/>
          <w:bCs/>
          <w:iCs/>
          <w:sz w:val="22"/>
          <w:szCs w:val="22"/>
        </w:rPr>
        <w:t>preparation</w:t>
      </w:r>
      <w:r w:rsidR="00883D5B" w:rsidRPr="00C41F23">
        <w:rPr>
          <w:rFonts w:ascii="Times New Roman" w:hAnsi="Times New Roman" w:cs="Times New Roman"/>
          <w:bCs/>
          <w:iCs/>
          <w:sz w:val="22"/>
          <w:szCs w:val="22"/>
        </w:rPr>
        <w:t xml:space="preserve">). Recommendations on how to stop bots from ruining your online survey research. </w:t>
      </w:r>
    </w:p>
    <w:p w14:paraId="721943E3" w14:textId="77777777" w:rsidR="00AD2382" w:rsidRDefault="00AD2382" w:rsidP="00AD2382">
      <w:pPr>
        <w:pStyle w:val="ListParagraph"/>
        <w:rPr>
          <w:bCs/>
          <w:iCs/>
          <w:sz w:val="22"/>
          <w:szCs w:val="22"/>
        </w:rPr>
      </w:pPr>
    </w:p>
    <w:bookmarkEnd w:id="37"/>
    <w:p w14:paraId="483E9EA2" w14:textId="12B14FBB" w:rsidR="00D17334" w:rsidRPr="004760D1" w:rsidRDefault="00E04808" w:rsidP="004760D1">
      <w:pPr>
        <w:pStyle w:val="Heading1"/>
        <w:ind w:left="0"/>
        <w:rPr>
          <w:rFonts w:ascii="Times New Roman" w:hAnsi="Times New Roman" w:cs="Times New Roman"/>
        </w:rPr>
      </w:pPr>
      <w:r w:rsidRPr="004760D1">
        <w:rPr>
          <w:rFonts w:ascii="Times New Roman" w:hAnsi="Times New Roman" w:cs="Times New Roman"/>
        </w:rPr>
        <w:t>INVITED COLLOQ</w:t>
      </w:r>
      <w:r w:rsidR="003E34F7" w:rsidRPr="004760D1">
        <w:rPr>
          <w:rFonts w:ascii="Times New Roman" w:hAnsi="Times New Roman" w:cs="Times New Roman"/>
        </w:rPr>
        <w:t>UI</w:t>
      </w:r>
      <w:r w:rsidRPr="004760D1">
        <w:rPr>
          <w:rFonts w:ascii="Times New Roman" w:hAnsi="Times New Roman" w:cs="Times New Roman"/>
        </w:rPr>
        <w:t>A</w:t>
      </w:r>
      <w:r w:rsidR="00D17334" w:rsidRPr="004760D1">
        <w:rPr>
          <w:rFonts w:ascii="Times New Roman" w:hAnsi="Times New Roman" w:cs="Times New Roman"/>
        </w:rPr>
        <w:t xml:space="preserve"> </w:t>
      </w:r>
    </w:p>
    <w:p w14:paraId="1BCF17CA" w14:textId="0D941489" w:rsidR="00270CC5" w:rsidRPr="007B342B" w:rsidRDefault="00270CC5" w:rsidP="00270CC5">
      <w:pPr>
        <w:pStyle w:val="ListParagraph"/>
        <w:rPr>
          <w:b/>
          <w:bCs/>
          <w:sz w:val="22"/>
          <w:szCs w:val="22"/>
        </w:rPr>
      </w:pPr>
    </w:p>
    <w:p w14:paraId="68A0FB0D" w14:textId="3E605B54" w:rsidR="00DE200D" w:rsidRPr="00DE3B97" w:rsidRDefault="00DE200D" w:rsidP="00DE3B97">
      <w:pPr>
        <w:pStyle w:val="ListParagraph"/>
        <w:widowControl w:val="0"/>
        <w:numPr>
          <w:ilvl w:val="0"/>
          <w:numId w:val="8"/>
        </w:numPr>
        <w:tabs>
          <w:tab w:val="left" w:pos="881"/>
        </w:tabs>
        <w:autoSpaceDE w:val="0"/>
        <w:autoSpaceDN w:val="0"/>
        <w:spacing w:before="1"/>
        <w:ind w:right="168"/>
        <w:rPr>
          <w:sz w:val="22"/>
          <w:szCs w:val="22"/>
        </w:rPr>
      </w:pPr>
      <w:r w:rsidRPr="007B342B">
        <w:rPr>
          <w:b/>
          <w:bCs/>
          <w:sz w:val="22"/>
          <w:szCs w:val="22"/>
        </w:rPr>
        <w:t>Scheer, J. R.</w:t>
      </w:r>
      <w:r w:rsidRPr="007B342B">
        <w:rPr>
          <w:sz w:val="22"/>
          <w:szCs w:val="22"/>
        </w:rPr>
        <w:t xml:space="preserve"> (2023, </w:t>
      </w:r>
      <w:r w:rsidR="0090319D">
        <w:rPr>
          <w:sz w:val="22"/>
          <w:szCs w:val="22"/>
        </w:rPr>
        <w:t>December</w:t>
      </w:r>
      <w:r w:rsidRPr="007B342B">
        <w:rPr>
          <w:sz w:val="22"/>
          <w:szCs w:val="22"/>
        </w:rPr>
        <w:t xml:space="preserve">). </w:t>
      </w:r>
      <w:r w:rsidR="0028050C" w:rsidRPr="007B342B">
        <w:rPr>
          <w:sz w:val="22"/>
          <w:szCs w:val="22"/>
        </w:rPr>
        <w:t xml:space="preserve">Understanding and addressing </w:t>
      </w:r>
      <w:r w:rsidR="00E75BB3" w:rsidRPr="00DE3B97">
        <w:rPr>
          <w:sz w:val="22"/>
          <w:szCs w:val="22"/>
        </w:rPr>
        <w:t>unmet mental and behavioral health needs</w:t>
      </w:r>
      <w:r w:rsidR="00E75BB3" w:rsidRPr="007B342B">
        <w:rPr>
          <w:sz w:val="22"/>
          <w:szCs w:val="22"/>
        </w:rPr>
        <w:t xml:space="preserve"> </w:t>
      </w:r>
      <w:r w:rsidR="00E75BB3">
        <w:rPr>
          <w:sz w:val="22"/>
          <w:szCs w:val="22"/>
        </w:rPr>
        <w:t xml:space="preserve">among </w:t>
      </w:r>
      <w:r w:rsidR="0028050C" w:rsidRPr="007B342B">
        <w:rPr>
          <w:sz w:val="22"/>
          <w:szCs w:val="22"/>
        </w:rPr>
        <w:t xml:space="preserve">trauma-exposed sexual </w:t>
      </w:r>
      <w:r w:rsidR="00DE3B97">
        <w:rPr>
          <w:sz w:val="22"/>
          <w:szCs w:val="22"/>
        </w:rPr>
        <w:t>minority women</w:t>
      </w:r>
      <w:r w:rsidR="00E75BB3">
        <w:rPr>
          <w:sz w:val="22"/>
          <w:szCs w:val="22"/>
        </w:rPr>
        <w:t xml:space="preserve"> </w:t>
      </w:r>
      <w:r w:rsidR="00DE3B97">
        <w:rPr>
          <w:sz w:val="22"/>
          <w:szCs w:val="22"/>
        </w:rPr>
        <w:t>and transgender/nonbinary people</w:t>
      </w:r>
      <w:r w:rsidRPr="00DE3B97">
        <w:rPr>
          <w:sz w:val="22"/>
          <w:szCs w:val="22"/>
        </w:rPr>
        <w:t>. Invited colloquium</w:t>
      </w:r>
      <w:r w:rsidR="00406276" w:rsidRPr="00DE3B97">
        <w:rPr>
          <w:sz w:val="22"/>
          <w:szCs w:val="22"/>
        </w:rPr>
        <w:t xml:space="preserve"> to be</w:t>
      </w:r>
      <w:r w:rsidRPr="00DE3B97">
        <w:rPr>
          <w:sz w:val="22"/>
          <w:szCs w:val="22"/>
        </w:rPr>
        <w:t xml:space="preserve"> delivered at the </w:t>
      </w:r>
      <w:r w:rsidR="00406276" w:rsidRPr="00DE3B97">
        <w:rPr>
          <w:sz w:val="22"/>
          <w:szCs w:val="22"/>
        </w:rPr>
        <w:t>LGBT Fellows Meeting</w:t>
      </w:r>
      <w:r w:rsidRPr="00DE3B97">
        <w:rPr>
          <w:sz w:val="22"/>
          <w:szCs w:val="22"/>
        </w:rPr>
        <w:t xml:space="preserve">, </w:t>
      </w:r>
      <w:r w:rsidR="00406276" w:rsidRPr="00DE3B97">
        <w:rPr>
          <w:sz w:val="22"/>
          <w:szCs w:val="22"/>
        </w:rPr>
        <w:t>Columbia University</w:t>
      </w:r>
      <w:r w:rsidR="006309F8" w:rsidRPr="00DE3B97">
        <w:rPr>
          <w:sz w:val="22"/>
          <w:szCs w:val="22"/>
        </w:rPr>
        <w:t xml:space="preserve"> Irving Medical Center</w:t>
      </w:r>
      <w:r w:rsidR="003D1D5B" w:rsidRPr="00DE3B97">
        <w:rPr>
          <w:sz w:val="22"/>
          <w:szCs w:val="22"/>
        </w:rPr>
        <w:t>, New York, NY</w:t>
      </w:r>
      <w:r w:rsidRPr="00DE3B97">
        <w:rPr>
          <w:bCs/>
          <w:sz w:val="22"/>
          <w:szCs w:val="22"/>
        </w:rPr>
        <w:t>.</w:t>
      </w:r>
    </w:p>
    <w:p w14:paraId="4DA7A330" w14:textId="77777777" w:rsidR="00DE200D" w:rsidRPr="00DE200D" w:rsidRDefault="00DE200D" w:rsidP="00E424FB">
      <w:pPr>
        <w:pStyle w:val="ListParagraph"/>
        <w:widowControl w:val="0"/>
        <w:tabs>
          <w:tab w:val="left" w:pos="881"/>
        </w:tabs>
        <w:autoSpaceDE w:val="0"/>
        <w:autoSpaceDN w:val="0"/>
        <w:spacing w:before="1"/>
        <w:ind w:right="168"/>
        <w:rPr>
          <w:sz w:val="22"/>
          <w:szCs w:val="22"/>
        </w:rPr>
      </w:pPr>
    </w:p>
    <w:p w14:paraId="16FA7504" w14:textId="450E38D8" w:rsidR="00DD35A6" w:rsidRPr="007B342B" w:rsidRDefault="00DD35A6" w:rsidP="00DD35A6">
      <w:pPr>
        <w:pStyle w:val="ListParagraph"/>
        <w:widowControl w:val="0"/>
        <w:numPr>
          <w:ilvl w:val="0"/>
          <w:numId w:val="8"/>
        </w:numPr>
        <w:tabs>
          <w:tab w:val="left" w:pos="881"/>
        </w:tabs>
        <w:autoSpaceDE w:val="0"/>
        <w:autoSpaceDN w:val="0"/>
        <w:spacing w:before="1"/>
        <w:ind w:right="168"/>
        <w:rPr>
          <w:sz w:val="22"/>
          <w:szCs w:val="22"/>
        </w:rPr>
      </w:pPr>
      <w:r w:rsidRPr="007B342B">
        <w:rPr>
          <w:b/>
          <w:bCs/>
          <w:sz w:val="22"/>
          <w:szCs w:val="22"/>
        </w:rPr>
        <w:t>Scheer, J. R.</w:t>
      </w:r>
      <w:r w:rsidRPr="007B342B">
        <w:rPr>
          <w:sz w:val="22"/>
          <w:szCs w:val="22"/>
        </w:rPr>
        <w:t xml:space="preserve"> (2023, </w:t>
      </w:r>
      <w:r w:rsidR="00935E6C">
        <w:rPr>
          <w:sz w:val="22"/>
          <w:szCs w:val="22"/>
        </w:rPr>
        <w:t>August</w:t>
      </w:r>
      <w:r w:rsidRPr="007B342B">
        <w:rPr>
          <w:sz w:val="22"/>
          <w:szCs w:val="22"/>
        </w:rPr>
        <w:t xml:space="preserve">). Special considerations: Trauma, intersectionality, and alcohol use among queer </w:t>
      </w:r>
      <w:r w:rsidRPr="007B342B">
        <w:rPr>
          <w:sz w:val="22"/>
          <w:szCs w:val="22"/>
        </w:rPr>
        <w:lastRenderedPageBreak/>
        <w:t xml:space="preserve">women. Invited colloquium delivered at the LGBTQ Mental Health Yale Initiative, Yale School of Public Health, </w:t>
      </w:r>
      <w:r w:rsidRPr="007B342B">
        <w:rPr>
          <w:bCs/>
          <w:sz w:val="22"/>
          <w:szCs w:val="22"/>
        </w:rPr>
        <w:t>New Haven, CT.</w:t>
      </w:r>
    </w:p>
    <w:p w14:paraId="6CC32F4C" w14:textId="77777777" w:rsidR="00DD35A6" w:rsidRPr="00DD35A6" w:rsidRDefault="00DD35A6" w:rsidP="00DD35A6">
      <w:pPr>
        <w:pStyle w:val="ListParagraph"/>
        <w:widowControl w:val="0"/>
        <w:tabs>
          <w:tab w:val="left" w:pos="881"/>
        </w:tabs>
        <w:autoSpaceDE w:val="0"/>
        <w:autoSpaceDN w:val="0"/>
        <w:spacing w:before="1"/>
        <w:ind w:right="168"/>
        <w:rPr>
          <w:sz w:val="22"/>
          <w:szCs w:val="22"/>
        </w:rPr>
      </w:pPr>
    </w:p>
    <w:p w14:paraId="412291DB" w14:textId="26E9A748" w:rsidR="002B6392" w:rsidRPr="007B342B" w:rsidRDefault="002B6392" w:rsidP="00663309">
      <w:pPr>
        <w:pStyle w:val="ListParagraph"/>
        <w:widowControl w:val="0"/>
        <w:numPr>
          <w:ilvl w:val="0"/>
          <w:numId w:val="8"/>
        </w:numPr>
        <w:tabs>
          <w:tab w:val="left" w:pos="881"/>
        </w:tabs>
        <w:autoSpaceDE w:val="0"/>
        <w:autoSpaceDN w:val="0"/>
        <w:spacing w:before="1"/>
        <w:ind w:right="168"/>
        <w:rPr>
          <w:sz w:val="22"/>
          <w:szCs w:val="22"/>
        </w:rPr>
      </w:pPr>
      <w:r w:rsidRPr="007B342B">
        <w:rPr>
          <w:b/>
          <w:bCs/>
          <w:sz w:val="22"/>
          <w:szCs w:val="22"/>
        </w:rPr>
        <w:t>Scheer, J. R</w:t>
      </w:r>
      <w:r w:rsidRPr="007B342B">
        <w:rPr>
          <w:sz w:val="22"/>
          <w:szCs w:val="22"/>
        </w:rPr>
        <w:t>. (2023, May).</w:t>
      </w:r>
      <w:r w:rsidR="00470CD1" w:rsidRPr="007B342B">
        <w:rPr>
          <w:sz w:val="22"/>
          <w:szCs w:val="22"/>
        </w:rPr>
        <w:t xml:space="preserve"> Framing </w:t>
      </w:r>
      <w:r w:rsidRPr="007B342B">
        <w:rPr>
          <w:sz w:val="22"/>
          <w:szCs w:val="22"/>
        </w:rPr>
        <w:t>intimate partner violence among sexual minority women</w:t>
      </w:r>
      <w:r w:rsidR="00470CD1" w:rsidRPr="007B342B">
        <w:rPr>
          <w:sz w:val="22"/>
          <w:szCs w:val="22"/>
        </w:rPr>
        <w:t xml:space="preserve"> in context: Risk factors, health outcomes, and help-seeking behaviors</w:t>
      </w:r>
      <w:r w:rsidRPr="007B342B">
        <w:rPr>
          <w:sz w:val="22"/>
          <w:szCs w:val="22"/>
        </w:rPr>
        <w:t xml:space="preserve">. Invited colloquium delivered at the Center of Excellence on LGBTQ+ Behavioral Health Equity, the National SOGIE Center, virtual. </w:t>
      </w:r>
    </w:p>
    <w:p w14:paraId="35004775" w14:textId="77777777" w:rsidR="002B6392" w:rsidRPr="007B342B" w:rsidRDefault="002B6392" w:rsidP="002B6392">
      <w:pPr>
        <w:pStyle w:val="ListParagraph"/>
        <w:widowControl w:val="0"/>
        <w:tabs>
          <w:tab w:val="left" w:pos="881"/>
        </w:tabs>
        <w:autoSpaceDE w:val="0"/>
        <w:autoSpaceDN w:val="0"/>
        <w:spacing w:before="1"/>
        <w:ind w:right="168"/>
        <w:rPr>
          <w:sz w:val="22"/>
          <w:szCs w:val="22"/>
        </w:rPr>
      </w:pPr>
    </w:p>
    <w:p w14:paraId="7AC2F1E4" w14:textId="423DA9C1" w:rsidR="006530C5" w:rsidRPr="006530C5" w:rsidRDefault="00A37E0D" w:rsidP="006530C5">
      <w:pPr>
        <w:pStyle w:val="ListParagraph"/>
        <w:widowControl w:val="0"/>
        <w:numPr>
          <w:ilvl w:val="0"/>
          <w:numId w:val="8"/>
        </w:numPr>
        <w:tabs>
          <w:tab w:val="left" w:pos="881"/>
        </w:tabs>
        <w:autoSpaceDE w:val="0"/>
        <w:autoSpaceDN w:val="0"/>
        <w:spacing w:before="1"/>
        <w:ind w:right="168"/>
        <w:rPr>
          <w:sz w:val="22"/>
          <w:szCs w:val="22"/>
        </w:rPr>
      </w:pPr>
      <w:r w:rsidRPr="007B342B">
        <w:rPr>
          <w:b/>
          <w:bCs/>
          <w:sz w:val="22"/>
          <w:szCs w:val="22"/>
        </w:rPr>
        <w:t>Scheer, J. R.</w:t>
      </w:r>
      <w:r w:rsidRPr="007B342B">
        <w:rPr>
          <w:sz w:val="22"/>
          <w:szCs w:val="22"/>
        </w:rPr>
        <w:t xml:space="preserve"> (2023, </w:t>
      </w:r>
      <w:r w:rsidR="00C92B74" w:rsidRPr="007B342B">
        <w:rPr>
          <w:sz w:val="22"/>
          <w:szCs w:val="22"/>
        </w:rPr>
        <w:t>May</w:t>
      </w:r>
      <w:r w:rsidRPr="007B342B">
        <w:rPr>
          <w:sz w:val="22"/>
          <w:szCs w:val="22"/>
        </w:rPr>
        <w:t xml:space="preserve">). </w:t>
      </w:r>
      <w:r w:rsidR="00767B51" w:rsidRPr="007B342B">
        <w:rPr>
          <w:sz w:val="22"/>
          <w:szCs w:val="22"/>
        </w:rPr>
        <w:t>Mental health and substance use research and interventions for LGBTQ+ people in a post Covid world</w:t>
      </w:r>
      <w:r w:rsidRPr="007B342B">
        <w:rPr>
          <w:sz w:val="22"/>
          <w:szCs w:val="22"/>
        </w:rPr>
        <w:t xml:space="preserve">. Invited colloquium delivered </w:t>
      </w:r>
      <w:r w:rsidR="000341DF" w:rsidRPr="007B342B">
        <w:rPr>
          <w:sz w:val="22"/>
          <w:szCs w:val="22"/>
        </w:rPr>
        <w:t xml:space="preserve">as part of </w:t>
      </w:r>
      <w:r w:rsidR="006530C5">
        <w:rPr>
          <w:sz w:val="22"/>
          <w:szCs w:val="22"/>
        </w:rPr>
        <w:t xml:space="preserve">the </w:t>
      </w:r>
      <w:r w:rsidR="006530C5" w:rsidRPr="007B342B">
        <w:rPr>
          <w:sz w:val="22"/>
          <w:szCs w:val="22"/>
        </w:rPr>
        <w:t>American Psychological Association</w:t>
      </w:r>
      <w:r w:rsidR="006530C5">
        <w:rPr>
          <w:sz w:val="22"/>
          <w:szCs w:val="22"/>
        </w:rPr>
        <w:t xml:space="preserve">’s Division 39 and the </w:t>
      </w:r>
      <w:r w:rsidR="00AD5236" w:rsidRPr="007B342B">
        <w:rPr>
          <w:sz w:val="22"/>
          <w:szCs w:val="22"/>
        </w:rPr>
        <w:t xml:space="preserve">Hospital, Health, and Addiction Workers Group, </w:t>
      </w:r>
      <w:r w:rsidR="000341DF" w:rsidRPr="007B342B">
        <w:rPr>
          <w:sz w:val="22"/>
          <w:szCs w:val="22"/>
        </w:rPr>
        <w:t>Interdivisional Task Force on the Pandemic</w:t>
      </w:r>
      <w:r w:rsidR="006530C5">
        <w:rPr>
          <w:sz w:val="22"/>
          <w:szCs w:val="22"/>
        </w:rPr>
        <w:t>, v</w:t>
      </w:r>
      <w:r w:rsidR="000341DF" w:rsidRPr="007B342B">
        <w:rPr>
          <w:sz w:val="22"/>
          <w:szCs w:val="22"/>
        </w:rPr>
        <w:t>irtual</w:t>
      </w:r>
      <w:r w:rsidRPr="007B342B">
        <w:rPr>
          <w:sz w:val="22"/>
          <w:szCs w:val="22"/>
        </w:rPr>
        <w:t>.</w:t>
      </w:r>
      <w:r w:rsidR="006530C5" w:rsidRPr="006530C5">
        <w:t xml:space="preserve"> </w:t>
      </w:r>
      <w:r w:rsidR="006530C5">
        <w:rPr>
          <w:sz w:val="22"/>
          <w:szCs w:val="22"/>
        </w:rPr>
        <w:t xml:space="preserve"> </w:t>
      </w:r>
    </w:p>
    <w:p w14:paraId="6F18C84E" w14:textId="77777777" w:rsidR="00F2046F" w:rsidRPr="007B342B" w:rsidRDefault="00F2046F" w:rsidP="00F2046F">
      <w:pPr>
        <w:pStyle w:val="ListParagraph"/>
        <w:widowControl w:val="0"/>
        <w:tabs>
          <w:tab w:val="left" w:pos="881"/>
        </w:tabs>
        <w:autoSpaceDE w:val="0"/>
        <w:autoSpaceDN w:val="0"/>
        <w:spacing w:before="1"/>
        <w:ind w:right="168"/>
        <w:rPr>
          <w:sz w:val="22"/>
          <w:szCs w:val="22"/>
        </w:rPr>
      </w:pPr>
    </w:p>
    <w:p w14:paraId="7D8D8A7C" w14:textId="43A9ECC9" w:rsidR="00287CF2" w:rsidRPr="007B342B" w:rsidRDefault="00287CF2" w:rsidP="00B42230">
      <w:pPr>
        <w:pStyle w:val="ListParagraph"/>
        <w:widowControl w:val="0"/>
        <w:numPr>
          <w:ilvl w:val="0"/>
          <w:numId w:val="8"/>
        </w:numPr>
        <w:tabs>
          <w:tab w:val="left" w:pos="881"/>
        </w:tabs>
        <w:autoSpaceDE w:val="0"/>
        <w:autoSpaceDN w:val="0"/>
        <w:spacing w:before="1"/>
        <w:ind w:right="168"/>
        <w:rPr>
          <w:sz w:val="22"/>
          <w:szCs w:val="22"/>
        </w:rPr>
      </w:pPr>
      <w:r w:rsidRPr="007B342B">
        <w:rPr>
          <w:b/>
          <w:bCs/>
          <w:sz w:val="22"/>
          <w:szCs w:val="22"/>
        </w:rPr>
        <w:t>Scheer, J. R.</w:t>
      </w:r>
      <w:r w:rsidRPr="007B342B">
        <w:rPr>
          <w:sz w:val="22"/>
          <w:szCs w:val="22"/>
        </w:rPr>
        <w:t xml:space="preserve"> (202</w:t>
      </w:r>
      <w:r w:rsidR="004D36CE" w:rsidRPr="007B342B">
        <w:rPr>
          <w:sz w:val="22"/>
          <w:szCs w:val="22"/>
        </w:rPr>
        <w:t>3</w:t>
      </w:r>
      <w:r w:rsidRPr="007B342B">
        <w:rPr>
          <w:sz w:val="22"/>
          <w:szCs w:val="22"/>
        </w:rPr>
        <w:t xml:space="preserve">, </w:t>
      </w:r>
      <w:r w:rsidR="004D36CE" w:rsidRPr="007B342B">
        <w:rPr>
          <w:sz w:val="22"/>
          <w:szCs w:val="22"/>
        </w:rPr>
        <w:t>March</w:t>
      </w:r>
      <w:r w:rsidRPr="007B342B">
        <w:rPr>
          <w:sz w:val="22"/>
          <w:szCs w:val="22"/>
        </w:rPr>
        <w:t>)</w:t>
      </w:r>
      <w:r w:rsidR="00860676" w:rsidRPr="007B342B">
        <w:rPr>
          <w:sz w:val="22"/>
          <w:szCs w:val="22"/>
        </w:rPr>
        <w:t xml:space="preserve">. </w:t>
      </w:r>
      <w:bookmarkStart w:id="38" w:name="_Hlk130377122"/>
      <w:r w:rsidR="00B42230" w:rsidRPr="007B342B">
        <w:rPr>
          <w:sz w:val="22"/>
          <w:szCs w:val="22"/>
        </w:rPr>
        <w:t>Understanding and addressing</w:t>
      </w:r>
      <w:r w:rsidR="00860676" w:rsidRPr="007B342B">
        <w:rPr>
          <w:sz w:val="22"/>
          <w:szCs w:val="22"/>
        </w:rPr>
        <w:t xml:space="preserve"> trauma-exposed sexual </w:t>
      </w:r>
      <w:r w:rsidR="00B42230" w:rsidRPr="007B342B">
        <w:rPr>
          <w:sz w:val="22"/>
          <w:szCs w:val="22"/>
        </w:rPr>
        <w:t xml:space="preserve">and gender minority individuals’ </w:t>
      </w:r>
      <w:r w:rsidR="00860676" w:rsidRPr="007B342B">
        <w:rPr>
          <w:sz w:val="22"/>
          <w:szCs w:val="22"/>
        </w:rPr>
        <w:t>unmet mental and behavioral health needs</w:t>
      </w:r>
      <w:bookmarkEnd w:id="38"/>
      <w:r w:rsidR="00860676" w:rsidRPr="007B342B">
        <w:rPr>
          <w:sz w:val="22"/>
          <w:szCs w:val="22"/>
        </w:rPr>
        <w:t xml:space="preserve">. Invited colloquium delivered at </w:t>
      </w:r>
      <w:r w:rsidR="007055B1" w:rsidRPr="007B342B">
        <w:rPr>
          <w:sz w:val="22"/>
          <w:szCs w:val="22"/>
        </w:rPr>
        <w:t xml:space="preserve">the </w:t>
      </w:r>
      <w:r w:rsidR="00D74662" w:rsidRPr="007B342B">
        <w:rPr>
          <w:sz w:val="22"/>
          <w:szCs w:val="22"/>
        </w:rPr>
        <w:t>Social</w:t>
      </w:r>
      <w:r w:rsidR="00704711" w:rsidRPr="007B342B">
        <w:rPr>
          <w:sz w:val="22"/>
          <w:szCs w:val="22"/>
        </w:rPr>
        <w:t xml:space="preserve"> Psychology</w:t>
      </w:r>
      <w:r w:rsidR="00D74662" w:rsidRPr="007B342B">
        <w:rPr>
          <w:sz w:val="22"/>
          <w:szCs w:val="22"/>
        </w:rPr>
        <w:t xml:space="preserve"> Brown Bag</w:t>
      </w:r>
      <w:r w:rsidR="00704711" w:rsidRPr="007B342B">
        <w:rPr>
          <w:sz w:val="22"/>
          <w:szCs w:val="22"/>
        </w:rPr>
        <w:t xml:space="preserve"> Series</w:t>
      </w:r>
      <w:r w:rsidR="00D74662" w:rsidRPr="007B342B">
        <w:rPr>
          <w:sz w:val="22"/>
          <w:szCs w:val="22"/>
        </w:rPr>
        <w:t>, Syracuse University, Syracuse</w:t>
      </w:r>
      <w:r w:rsidR="00302F74" w:rsidRPr="007B342B">
        <w:rPr>
          <w:sz w:val="22"/>
          <w:szCs w:val="22"/>
        </w:rPr>
        <w:t>, NY.</w:t>
      </w:r>
    </w:p>
    <w:p w14:paraId="72E26274" w14:textId="77777777" w:rsidR="00391565" w:rsidRPr="007B342B" w:rsidRDefault="00391565" w:rsidP="00391565">
      <w:pPr>
        <w:pStyle w:val="ListParagraph"/>
        <w:widowControl w:val="0"/>
        <w:tabs>
          <w:tab w:val="left" w:pos="881"/>
        </w:tabs>
        <w:autoSpaceDE w:val="0"/>
        <w:autoSpaceDN w:val="0"/>
        <w:spacing w:before="1"/>
        <w:ind w:right="168"/>
        <w:rPr>
          <w:sz w:val="22"/>
          <w:szCs w:val="22"/>
        </w:rPr>
      </w:pPr>
    </w:p>
    <w:p w14:paraId="49E69282" w14:textId="7F338CBF" w:rsidR="00391565" w:rsidRPr="007B342B" w:rsidRDefault="00391565" w:rsidP="00391565">
      <w:pPr>
        <w:pStyle w:val="ListParagraph"/>
        <w:widowControl w:val="0"/>
        <w:numPr>
          <w:ilvl w:val="0"/>
          <w:numId w:val="8"/>
        </w:numPr>
        <w:tabs>
          <w:tab w:val="left" w:pos="881"/>
        </w:tabs>
        <w:autoSpaceDE w:val="0"/>
        <w:autoSpaceDN w:val="0"/>
        <w:spacing w:before="1"/>
        <w:ind w:right="168"/>
        <w:rPr>
          <w:sz w:val="22"/>
          <w:szCs w:val="22"/>
        </w:rPr>
      </w:pPr>
      <w:r w:rsidRPr="007B342B">
        <w:rPr>
          <w:b/>
          <w:bCs/>
          <w:sz w:val="22"/>
          <w:szCs w:val="22"/>
        </w:rPr>
        <w:t>Scheer, J. R.</w:t>
      </w:r>
      <w:r w:rsidRPr="007B342B">
        <w:rPr>
          <w:sz w:val="22"/>
          <w:szCs w:val="22"/>
        </w:rPr>
        <w:t xml:space="preserve"> (2023, </w:t>
      </w:r>
      <w:r w:rsidR="00F83CB7" w:rsidRPr="007B342B">
        <w:rPr>
          <w:sz w:val="22"/>
          <w:szCs w:val="22"/>
        </w:rPr>
        <w:t>Febru</w:t>
      </w:r>
      <w:r w:rsidR="001B7B1B" w:rsidRPr="007B342B">
        <w:rPr>
          <w:sz w:val="22"/>
          <w:szCs w:val="22"/>
        </w:rPr>
        <w:t>ary</w:t>
      </w:r>
      <w:r w:rsidRPr="007B342B">
        <w:rPr>
          <w:sz w:val="22"/>
          <w:szCs w:val="22"/>
        </w:rPr>
        <w:t>). Trauma-exposed sexual minority women’s unmet mental and behavioral health needs: Clinical and public health implications. Invited colloquium delivered at the Women’s Mental Health Consortium, New York, NY.</w:t>
      </w:r>
    </w:p>
    <w:p w14:paraId="1715D045" w14:textId="77777777" w:rsidR="00F240E1" w:rsidRPr="007B342B" w:rsidRDefault="00F240E1" w:rsidP="00F240E1">
      <w:pPr>
        <w:pStyle w:val="ListParagraph"/>
        <w:rPr>
          <w:sz w:val="22"/>
          <w:szCs w:val="22"/>
        </w:rPr>
      </w:pPr>
    </w:p>
    <w:p w14:paraId="62454931" w14:textId="4EB75C14" w:rsidR="00F240E1" w:rsidRPr="007B342B" w:rsidRDefault="00F240E1" w:rsidP="00391565">
      <w:pPr>
        <w:pStyle w:val="ListParagraph"/>
        <w:widowControl w:val="0"/>
        <w:numPr>
          <w:ilvl w:val="0"/>
          <w:numId w:val="8"/>
        </w:numPr>
        <w:tabs>
          <w:tab w:val="left" w:pos="881"/>
        </w:tabs>
        <w:autoSpaceDE w:val="0"/>
        <w:autoSpaceDN w:val="0"/>
        <w:spacing w:before="1"/>
        <w:ind w:right="168"/>
        <w:rPr>
          <w:sz w:val="22"/>
          <w:szCs w:val="22"/>
        </w:rPr>
      </w:pPr>
      <w:r w:rsidRPr="007B342B">
        <w:rPr>
          <w:b/>
          <w:bCs/>
          <w:sz w:val="22"/>
          <w:szCs w:val="22"/>
        </w:rPr>
        <w:t>Scheer, J. R.</w:t>
      </w:r>
      <w:r w:rsidRPr="007B342B">
        <w:rPr>
          <w:sz w:val="22"/>
          <w:szCs w:val="22"/>
        </w:rPr>
        <w:t xml:space="preserve"> (2023, January). Special </w:t>
      </w:r>
      <w:r w:rsidR="00573355" w:rsidRPr="007B342B">
        <w:rPr>
          <w:sz w:val="22"/>
          <w:szCs w:val="22"/>
        </w:rPr>
        <w:t>c</w:t>
      </w:r>
      <w:r w:rsidRPr="007B342B">
        <w:rPr>
          <w:sz w:val="22"/>
          <w:szCs w:val="22"/>
        </w:rPr>
        <w:t xml:space="preserve">onsiderations: Trauma, </w:t>
      </w:r>
      <w:r w:rsidR="00573355" w:rsidRPr="007B342B">
        <w:rPr>
          <w:sz w:val="22"/>
          <w:szCs w:val="22"/>
        </w:rPr>
        <w:t>i</w:t>
      </w:r>
      <w:r w:rsidRPr="007B342B">
        <w:rPr>
          <w:sz w:val="22"/>
          <w:szCs w:val="22"/>
        </w:rPr>
        <w:t xml:space="preserve">ntersectionality, and </w:t>
      </w:r>
      <w:r w:rsidR="00573355" w:rsidRPr="007B342B">
        <w:rPr>
          <w:sz w:val="22"/>
          <w:szCs w:val="22"/>
        </w:rPr>
        <w:t>a</w:t>
      </w:r>
      <w:r w:rsidRPr="007B342B">
        <w:rPr>
          <w:sz w:val="22"/>
          <w:szCs w:val="22"/>
        </w:rPr>
        <w:t xml:space="preserve">lcohol </w:t>
      </w:r>
      <w:r w:rsidR="00573355" w:rsidRPr="007B342B">
        <w:rPr>
          <w:sz w:val="22"/>
          <w:szCs w:val="22"/>
        </w:rPr>
        <w:t>u</w:t>
      </w:r>
      <w:r w:rsidRPr="007B342B">
        <w:rPr>
          <w:sz w:val="22"/>
          <w:szCs w:val="22"/>
        </w:rPr>
        <w:t xml:space="preserve">se </w:t>
      </w:r>
      <w:r w:rsidR="00573355" w:rsidRPr="007B342B">
        <w:rPr>
          <w:sz w:val="22"/>
          <w:szCs w:val="22"/>
        </w:rPr>
        <w:t>a</w:t>
      </w:r>
      <w:r w:rsidRPr="007B342B">
        <w:rPr>
          <w:sz w:val="22"/>
          <w:szCs w:val="22"/>
        </w:rPr>
        <w:t xml:space="preserve">mong </w:t>
      </w:r>
      <w:r w:rsidR="00573355" w:rsidRPr="007B342B">
        <w:rPr>
          <w:sz w:val="22"/>
          <w:szCs w:val="22"/>
        </w:rPr>
        <w:t>q</w:t>
      </w:r>
      <w:r w:rsidRPr="007B342B">
        <w:rPr>
          <w:sz w:val="22"/>
          <w:szCs w:val="22"/>
        </w:rPr>
        <w:t xml:space="preserve">ueer </w:t>
      </w:r>
      <w:r w:rsidR="00573355" w:rsidRPr="007B342B">
        <w:rPr>
          <w:sz w:val="22"/>
          <w:szCs w:val="22"/>
        </w:rPr>
        <w:t>w</w:t>
      </w:r>
      <w:r w:rsidRPr="007B342B">
        <w:rPr>
          <w:sz w:val="22"/>
          <w:szCs w:val="22"/>
        </w:rPr>
        <w:t>omen</w:t>
      </w:r>
      <w:r w:rsidR="00396B7C" w:rsidRPr="007B342B">
        <w:rPr>
          <w:sz w:val="22"/>
          <w:szCs w:val="22"/>
        </w:rPr>
        <w:t xml:space="preserve">. Invited colloquium delivered at the LGBTQ Mental Health Yale Initiative, Yale School of Public Health, </w:t>
      </w:r>
      <w:r w:rsidR="00396B7C" w:rsidRPr="007B342B">
        <w:rPr>
          <w:bCs/>
          <w:sz w:val="22"/>
          <w:szCs w:val="22"/>
        </w:rPr>
        <w:t>New Haven, CT.</w:t>
      </w:r>
    </w:p>
    <w:p w14:paraId="7893D030" w14:textId="77777777" w:rsidR="00287CF2" w:rsidRPr="007B342B" w:rsidRDefault="00287CF2" w:rsidP="00287CF2">
      <w:pPr>
        <w:widowControl w:val="0"/>
        <w:tabs>
          <w:tab w:val="left" w:pos="881"/>
        </w:tabs>
        <w:autoSpaceDE w:val="0"/>
        <w:autoSpaceDN w:val="0"/>
        <w:spacing w:before="1"/>
        <w:ind w:right="168"/>
        <w:rPr>
          <w:sz w:val="22"/>
          <w:szCs w:val="22"/>
        </w:rPr>
      </w:pPr>
    </w:p>
    <w:p w14:paraId="1C2CA1D7" w14:textId="61DC0BFC" w:rsidR="00526ACE" w:rsidRPr="007B342B" w:rsidRDefault="00526ACE" w:rsidP="00984385">
      <w:pPr>
        <w:pStyle w:val="ListParagraph"/>
        <w:widowControl w:val="0"/>
        <w:numPr>
          <w:ilvl w:val="0"/>
          <w:numId w:val="8"/>
        </w:numPr>
        <w:tabs>
          <w:tab w:val="left" w:pos="881"/>
        </w:tabs>
        <w:autoSpaceDE w:val="0"/>
        <w:autoSpaceDN w:val="0"/>
        <w:spacing w:before="1"/>
        <w:ind w:right="168"/>
        <w:contextualSpacing w:val="0"/>
        <w:rPr>
          <w:sz w:val="22"/>
          <w:szCs w:val="22"/>
        </w:rPr>
      </w:pPr>
      <w:r w:rsidRPr="007B342B">
        <w:rPr>
          <w:b/>
          <w:bCs/>
          <w:sz w:val="22"/>
          <w:szCs w:val="22"/>
        </w:rPr>
        <w:t>Scheer, J. R.</w:t>
      </w:r>
      <w:r w:rsidRPr="007B342B">
        <w:rPr>
          <w:sz w:val="22"/>
          <w:szCs w:val="22"/>
        </w:rPr>
        <w:t xml:space="preserve"> (2022, October). </w:t>
      </w:r>
      <w:r w:rsidR="001B05EA" w:rsidRPr="007B342B">
        <w:rPr>
          <w:sz w:val="22"/>
          <w:szCs w:val="22"/>
        </w:rPr>
        <w:t>P</w:t>
      </w:r>
      <w:r w:rsidR="00F52E67" w:rsidRPr="007B342B">
        <w:rPr>
          <w:sz w:val="22"/>
          <w:szCs w:val="22"/>
        </w:rPr>
        <w:t xml:space="preserve">revention and treatment for special populations II – Sexual and gender minority women. Invited </w:t>
      </w:r>
      <w:r w:rsidR="00CB5088" w:rsidRPr="007B342B">
        <w:rPr>
          <w:sz w:val="22"/>
          <w:szCs w:val="22"/>
        </w:rPr>
        <w:t xml:space="preserve">workshop facilitator </w:t>
      </w:r>
      <w:r w:rsidR="007734E4" w:rsidRPr="007B342B">
        <w:rPr>
          <w:sz w:val="22"/>
          <w:szCs w:val="22"/>
        </w:rPr>
        <w:t xml:space="preserve">for the breakout session on LGBTQIA populations </w:t>
      </w:r>
      <w:r w:rsidR="00F52E67" w:rsidRPr="007B342B">
        <w:rPr>
          <w:sz w:val="22"/>
          <w:szCs w:val="22"/>
        </w:rPr>
        <w:t>at the 2022 National Conference on Alcohol and Other Substance Use in Women and Girls: Advances in Prevention, Treatment, and Recovery hosted by National Institute on Alcohol Abuse and Alcoholism, National Institutes of Health, and U.S. Department of Health and Human Services, Washington, DC, virtual.</w:t>
      </w:r>
    </w:p>
    <w:p w14:paraId="774986A0" w14:textId="77777777" w:rsidR="00526ACE" w:rsidRPr="007B342B" w:rsidRDefault="00526ACE" w:rsidP="00526ACE">
      <w:pPr>
        <w:pStyle w:val="ListParagraph"/>
        <w:rPr>
          <w:sz w:val="22"/>
          <w:szCs w:val="22"/>
        </w:rPr>
      </w:pPr>
    </w:p>
    <w:p w14:paraId="0261F109" w14:textId="678879E8" w:rsidR="00B87CB3" w:rsidRPr="007B342B" w:rsidRDefault="00FF45E3" w:rsidP="00984385">
      <w:pPr>
        <w:pStyle w:val="ListParagraph"/>
        <w:widowControl w:val="0"/>
        <w:numPr>
          <w:ilvl w:val="0"/>
          <w:numId w:val="8"/>
        </w:numPr>
        <w:tabs>
          <w:tab w:val="left" w:pos="881"/>
        </w:tabs>
        <w:autoSpaceDE w:val="0"/>
        <w:autoSpaceDN w:val="0"/>
        <w:spacing w:before="1"/>
        <w:ind w:right="168"/>
        <w:contextualSpacing w:val="0"/>
        <w:rPr>
          <w:sz w:val="22"/>
          <w:szCs w:val="22"/>
        </w:rPr>
      </w:pPr>
      <w:r w:rsidRPr="007B342B">
        <w:rPr>
          <w:b/>
          <w:bCs/>
          <w:sz w:val="22"/>
          <w:szCs w:val="22"/>
        </w:rPr>
        <w:t xml:space="preserve">Scheer, J. R., </w:t>
      </w:r>
      <w:r w:rsidRPr="007B342B">
        <w:rPr>
          <w:sz w:val="22"/>
          <w:szCs w:val="22"/>
        </w:rPr>
        <w:t xml:space="preserve">Bochicchio, L. A., &amp; </w:t>
      </w:r>
      <w:r w:rsidR="00B87CB3" w:rsidRPr="007B342B">
        <w:rPr>
          <w:sz w:val="22"/>
          <w:szCs w:val="22"/>
        </w:rPr>
        <w:t>Hughes, T. L.</w:t>
      </w:r>
      <w:r w:rsidRPr="007B342B">
        <w:rPr>
          <w:sz w:val="22"/>
          <w:szCs w:val="22"/>
        </w:rPr>
        <w:t xml:space="preserve"> </w:t>
      </w:r>
      <w:r w:rsidR="00A213D7" w:rsidRPr="007B342B">
        <w:rPr>
          <w:sz w:val="22"/>
          <w:szCs w:val="22"/>
        </w:rPr>
        <w:t>(</w:t>
      </w:r>
      <w:r w:rsidR="00B87CB3" w:rsidRPr="007B342B">
        <w:rPr>
          <w:sz w:val="22"/>
          <w:szCs w:val="22"/>
        </w:rPr>
        <w:t xml:space="preserve">2022, October). </w:t>
      </w:r>
      <w:r w:rsidR="00F85252" w:rsidRPr="007B342B">
        <w:rPr>
          <w:sz w:val="22"/>
          <w:szCs w:val="22"/>
        </w:rPr>
        <w:t>Substance use interventions for sexual and gender minority women</w:t>
      </w:r>
      <w:r w:rsidR="00414979" w:rsidRPr="007B342B">
        <w:rPr>
          <w:sz w:val="22"/>
          <w:szCs w:val="22"/>
        </w:rPr>
        <w:t>.</w:t>
      </w:r>
      <w:r w:rsidR="000C1550" w:rsidRPr="007B342B">
        <w:rPr>
          <w:sz w:val="22"/>
          <w:szCs w:val="22"/>
        </w:rPr>
        <w:t xml:space="preserve"> </w:t>
      </w:r>
      <w:r w:rsidR="00826449" w:rsidRPr="007B342B">
        <w:rPr>
          <w:sz w:val="22"/>
          <w:szCs w:val="22"/>
        </w:rPr>
        <w:t xml:space="preserve">Invited colloquium delivered at the </w:t>
      </w:r>
      <w:r w:rsidR="00115D91" w:rsidRPr="007B342B">
        <w:rPr>
          <w:sz w:val="22"/>
          <w:szCs w:val="22"/>
        </w:rPr>
        <w:t>2022 National Conference on Alcohol and Other Substance Use in Women and Girls: Advances in Prevention, Treatment, and Recovery</w:t>
      </w:r>
      <w:r w:rsidR="00C05F5A" w:rsidRPr="007B342B">
        <w:rPr>
          <w:sz w:val="22"/>
          <w:szCs w:val="22"/>
        </w:rPr>
        <w:t xml:space="preserve"> hosted by </w:t>
      </w:r>
      <w:r w:rsidR="00826449" w:rsidRPr="007B342B">
        <w:rPr>
          <w:sz w:val="22"/>
          <w:szCs w:val="22"/>
        </w:rPr>
        <w:t>National Institute on Alcohol Abuse and Alcoholis</w:t>
      </w:r>
      <w:r w:rsidR="00C05F5A" w:rsidRPr="007B342B">
        <w:rPr>
          <w:sz w:val="22"/>
          <w:szCs w:val="22"/>
        </w:rPr>
        <w:t>m, National Institutes of Health, and U.S. Department of Health and Human Services</w:t>
      </w:r>
      <w:r w:rsidR="00065B43" w:rsidRPr="007B342B">
        <w:rPr>
          <w:sz w:val="22"/>
          <w:szCs w:val="22"/>
        </w:rPr>
        <w:t xml:space="preserve">, </w:t>
      </w:r>
      <w:r w:rsidR="008F4EA8" w:rsidRPr="007B342B">
        <w:rPr>
          <w:sz w:val="22"/>
          <w:szCs w:val="22"/>
        </w:rPr>
        <w:t xml:space="preserve">Washington, </w:t>
      </w:r>
      <w:r w:rsidR="009D3282" w:rsidRPr="007B342B">
        <w:rPr>
          <w:sz w:val="22"/>
          <w:szCs w:val="22"/>
        </w:rPr>
        <w:t>DC</w:t>
      </w:r>
      <w:r w:rsidR="00281E0C" w:rsidRPr="007B342B">
        <w:rPr>
          <w:sz w:val="22"/>
          <w:szCs w:val="22"/>
        </w:rPr>
        <w:t xml:space="preserve">, </w:t>
      </w:r>
      <w:r w:rsidR="00065B43" w:rsidRPr="007B342B">
        <w:rPr>
          <w:sz w:val="22"/>
          <w:szCs w:val="22"/>
        </w:rPr>
        <w:t>virtua</w:t>
      </w:r>
      <w:r w:rsidR="00281E0C" w:rsidRPr="007B342B">
        <w:rPr>
          <w:sz w:val="22"/>
          <w:szCs w:val="22"/>
        </w:rPr>
        <w:t>l.</w:t>
      </w:r>
    </w:p>
    <w:p w14:paraId="02688824" w14:textId="77777777" w:rsidR="00B87CB3" w:rsidRPr="007B342B" w:rsidRDefault="00B87CB3" w:rsidP="00B87CB3">
      <w:pPr>
        <w:pStyle w:val="ListParagraph"/>
        <w:rPr>
          <w:b/>
          <w:bCs/>
          <w:sz w:val="22"/>
          <w:szCs w:val="22"/>
        </w:rPr>
      </w:pPr>
    </w:p>
    <w:p w14:paraId="04DE5DB2" w14:textId="7066E470" w:rsidR="00A154B8" w:rsidRPr="007B342B" w:rsidRDefault="00A154B8" w:rsidP="00FB02F2">
      <w:pPr>
        <w:pStyle w:val="ListParagraph"/>
        <w:widowControl w:val="0"/>
        <w:numPr>
          <w:ilvl w:val="0"/>
          <w:numId w:val="8"/>
        </w:numPr>
        <w:tabs>
          <w:tab w:val="left" w:pos="881"/>
        </w:tabs>
        <w:autoSpaceDE w:val="0"/>
        <w:autoSpaceDN w:val="0"/>
        <w:spacing w:before="1"/>
        <w:ind w:right="168"/>
        <w:contextualSpacing w:val="0"/>
        <w:rPr>
          <w:sz w:val="22"/>
          <w:szCs w:val="22"/>
        </w:rPr>
      </w:pPr>
      <w:r w:rsidRPr="007B342B">
        <w:rPr>
          <w:b/>
          <w:bCs/>
          <w:sz w:val="22"/>
          <w:szCs w:val="22"/>
        </w:rPr>
        <w:t>Scheer, J. R.</w:t>
      </w:r>
      <w:r w:rsidRPr="007B342B">
        <w:rPr>
          <w:sz w:val="22"/>
          <w:szCs w:val="22"/>
        </w:rPr>
        <w:t xml:space="preserve"> (2022, October). </w:t>
      </w:r>
      <w:r w:rsidR="008B4478" w:rsidRPr="007B342B">
        <w:rPr>
          <w:sz w:val="22"/>
          <w:szCs w:val="22"/>
        </w:rPr>
        <w:t>Understanding and addressing</w:t>
      </w:r>
      <w:r w:rsidRPr="007B342B">
        <w:rPr>
          <w:sz w:val="22"/>
          <w:szCs w:val="22"/>
        </w:rPr>
        <w:t xml:space="preserve"> sexual minority women’s </w:t>
      </w:r>
      <w:r w:rsidR="003E3BE8" w:rsidRPr="007B342B">
        <w:rPr>
          <w:sz w:val="22"/>
          <w:szCs w:val="22"/>
        </w:rPr>
        <w:t>unmet behavioral and mental health needs</w:t>
      </w:r>
      <w:r w:rsidR="0002423D" w:rsidRPr="007B342B">
        <w:rPr>
          <w:sz w:val="22"/>
          <w:szCs w:val="22"/>
        </w:rPr>
        <w:t xml:space="preserve">. </w:t>
      </w:r>
      <w:r w:rsidRPr="007B342B">
        <w:rPr>
          <w:sz w:val="22"/>
          <w:szCs w:val="22"/>
        </w:rPr>
        <w:t>Invited colloquium</w:t>
      </w:r>
      <w:r w:rsidR="00D9044C" w:rsidRPr="007B342B">
        <w:rPr>
          <w:sz w:val="22"/>
          <w:szCs w:val="22"/>
        </w:rPr>
        <w:t xml:space="preserve"> </w:t>
      </w:r>
      <w:r w:rsidRPr="007B342B">
        <w:rPr>
          <w:sz w:val="22"/>
          <w:szCs w:val="22"/>
        </w:rPr>
        <w:t xml:space="preserve">delivered at </w:t>
      </w:r>
      <w:r w:rsidR="002D5853" w:rsidRPr="007B342B">
        <w:rPr>
          <w:sz w:val="22"/>
          <w:szCs w:val="22"/>
        </w:rPr>
        <w:t>the Center for Alcohol &amp; Addiction Studies, Department of Behavioral &amp; Social Sciences, Brown University, Providence, RI.</w:t>
      </w:r>
    </w:p>
    <w:p w14:paraId="61BD22D8" w14:textId="77777777" w:rsidR="00A154B8" w:rsidRPr="007B342B" w:rsidRDefault="00A154B8" w:rsidP="00A154B8">
      <w:pPr>
        <w:pStyle w:val="ListParagraph"/>
        <w:rPr>
          <w:b/>
          <w:bCs/>
          <w:sz w:val="22"/>
          <w:szCs w:val="22"/>
        </w:rPr>
      </w:pPr>
    </w:p>
    <w:p w14:paraId="404BF5AE" w14:textId="1260D694" w:rsidR="00C0199E" w:rsidRPr="007B342B" w:rsidRDefault="00C0199E" w:rsidP="00482E74">
      <w:pPr>
        <w:pStyle w:val="ListParagraph"/>
        <w:widowControl w:val="0"/>
        <w:numPr>
          <w:ilvl w:val="0"/>
          <w:numId w:val="8"/>
        </w:numPr>
        <w:autoSpaceDE w:val="0"/>
        <w:autoSpaceDN w:val="0"/>
        <w:spacing w:before="1"/>
        <w:ind w:right="168"/>
        <w:contextualSpacing w:val="0"/>
        <w:rPr>
          <w:sz w:val="22"/>
          <w:szCs w:val="22"/>
        </w:rPr>
      </w:pPr>
      <w:r w:rsidRPr="007B342B">
        <w:rPr>
          <w:b/>
          <w:bCs/>
          <w:sz w:val="22"/>
          <w:szCs w:val="22"/>
        </w:rPr>
        <w:t xml:space="preserve">Scheer, J. R. </w:t>
      </w:r>
      <w:r w:rsidRPr="007B342B">
        <w:rPr>
          <w:sz w:val="22"/>
          <w:szCs w:val="22"/>
        </w:rPr>
        <w:t>(2022, September</w:t>
      </w:r>
      <w:r w:rsidR="004617B7" w:rsidRPr="007B342B">
        <w:rPr>
          <w:sz w:val="22"/>
          <w:szCs w:val="22"/>
        </w:rPr>
        <w:t xml:space="preserve">). </w:t>
      </w:r>
      <w:bookmarkStart w:id="39" w:name="_Hlk113590862"/>
      <w:r w:rsidR="006F6BC9" w:rsidRPr="007B342B">
        <w:rPr>
          <w:sz w:val="22"/>
          <w:szCs w:val="22"/>
        </w:rPr>
        <w:t xml:space="preserve">Sexual minority women’s risk of alcohol use disorder and comorbid mental health issues: Advances in treatment and implementation science. </w:t>
      </w:r>
      <w:bookmarkEnd w:id="39"/>
      <w:r w:rsidRPr="007B342B">
        <w:rPr>
          <w:sz w:val="22"/>
          <w:szCs w:val="22"/>
        </w:rPr>
        <w:t>Invited colloquium delivered at the Applied Psychology and Human Development Colloquium Serie</w:t>
      </w:r>
      <w:r w:rsidR="00531A80" w:rsidRPr="007B342B">
        <w:rPr>
          <w:sz w:val="22"/>
          <w:szCs w:val="22"/>
        </w:rPr>
        <w:t xml:space="preserve">s, </w:t>
      </w:r>
      <w:r w:rsidRPr="007B342B">
        <w:rPr>
          <w:sz w:val="22"/>
          <w:szCs w:val="22"/>
        </w:rPr>
        <w:t>Ontario Institute for Studies in Education, University of Toronto, ON M5T 2S8, Canada</w:t>
      </w:r>
    </w:p>
    <w:p w14:paraId="3D1CECB4" w14:textId="77777777" w:rsidR="00C0199E" w:rsidRPr="007B342B" w:rsidRDefault="00C0199E" w:rsidP="00C0199E">
      <w:pPr>
        <w:pStyle w:val="ListParagraph"/>
        <w:rPr>
          <w:b/>
          <w:bCs/>
          <w:sz w:val="22"/>
          <w:szCs w:val="22"/>
        </w:rPr>
      </w:pPr>
    </w:p>
    <w:p w14:paraId="2580A289" w14:textId="0287B435" w:rsidR="0046330C" w:rsidRPr="007B342B" w:rsidRDefault="0046330C" w:rsidP="00FB02F2">
      <w:pPr>
        <w:pStyle w:val="ListParagraph"/>
        <w:widowControl w:val="0"/>
        <w:numPr>
          <w:ilvl w:val="0"/>
          <w:numId w:val="8"/>
        </w:numPr>
        <w:tabs>
          <w:tab w:val="left" w:pos="881"/>
        </w:tabs>
        <w:autoSpaceDE w:val="0"/>
        <w:autoSpaceDN w:val="0"/>
        <w:spacing w:before="1"/>
        <w:ind w:right="168"/>
        <w:contextualSpacing w:val="0"/>
        <w:rPr>
          <w:sz w:val="22"/>
          <w:szCs w:val="22"/>
        </w:rPr>
      </w:pPr>
      <w:r w:rsidRPr="007B342B">
        <w:rPr>
          <w:b/>
          <w:bCs/>
          <w:sz w:val="22"/>
          <w:szCs w:val="22"/>
        </w:rPr>
        <w:t>Scheer, J. R.</w:t>
      </w:r>
      <w:r w:rsidRPr="007B342B">
        <w:rPr>
          <w:sz w:val="22"/>
          <w:szCs w:val="22"/>
        </w:rPr>
        <w:t xml:space="preserve"> (2022</w:t>
      </w:r>
      <w:r w:rsidR="005D5E8E" w:rsidRPr="007B342B">
        <w:rPr>
          <w:sz w:val="22"/>
          <w:szCs w:val="22"/>
        </w:rPr>
        <w:t>, May</w:t>
      </w:r>
      <w:r w:rsidRPr="007B342B">
        <w:rPr>
          <w:sz w:val="22"/>
          <w:szCs w:val="22"/>
        </w:rPr>
        <w:t xml:space="preserve">). </w:t>
      </w:r>
      <w:r w:rsidR="00D563CC" w:rsidRPr="007B342B">
        <w:rPr>
          <w:sz w:val="22"/>
          <w:szCs w:val="22"/>
        </w:rPr>
        <w:t>LGBTQ+ Mental Health</w:t>
      </w:r>
      <w:r w:rsidRPr="007B342B">
        <w:rPr>
          <w:sz w:val="22"/>
          <w:szCs w:val="22"/>
        </w:rPr>
        <w:t xml:space="preserve">. Invited colloquium delivered at the </w:t>
      </w:r>
      <w:r w:rsidR="006153B4" w:rsidRPr="007B342B">
        <w:rPr>
          <w:sz w:val="22"/>
          <w:szCs w:val="22"/>
        </w:rPr>
        <w:t xml:space="preserve">Pacific Graduate School of Psychology </w:t>
      </w:r>
      <w:r w:rsidR="00AF6D97" w:rsidRPr="007B342B">
        <w:rPr>
          <w:sz w:val="22"/>
          <w:szCs w:val="22"/>
        </w:rPr>
        <w:t>Stanford PsyD Consortium, Palo Alto University, Palo</w:t>
      </w:r>
      <w:r w:rsidR="00D74662" w:rsidRPr="007B342B">
        <w:rPr>
          <w:sz w:val="22"/>
          <w:szCs w:val="22"/>
        </w:rPr>
        <w:t xml:space="preserve"> </w:t>
      </w:r>
      <w:r w:rsidR="00AF6D97" w:rsidRPr="007B342B">
        <w:rPr>
          <w:sz w:val="22"/>
          <w:szCs w:val="22"/>
        </w:rPr>
        <w:t>Alto, CA.</w:t>
      </w:r>
    </w:p>
    <w:p w14:paraId="0A792761" w14:textId="77777777" w:rsidR="00FB02F2" w:rsidRPr="007B342B" w:rsidRDefault="00FB02F2" w:rsidP="00FB02F2">
      <w:pPr>
        <w:pStyle w:val="ListParagraph"/>
        <w:widowControl w:val="0"/>
        <w:tabs>
          <w:tab w:val="left" w:pos="881"/>
        </w:tabs>
        <w:autoSpaceDE w:val="0"/>
        <w:autoSpaceDN w:val="0"/>
        <w:spacing w:before="1"/>
        <w:ind w:right="168"/>
        <w:contextualSpacing w:val="0"/>
        <w:rPr>
          <w:sz w:val="22"/>
          <w:szCs w:val="22"/>
        </w:rPr>
      </w:pPr>
    </w:p>
    <w:p w14:paraId="0F60DABD" w14:textId="6CB9602D" w:rsidR="0062791E" w:rsidRPr="007B342B" w:rsidRDefault="0062791E" w:rsidP="004039C8">
      <w:pPr>
        <w:pStyle w:val="ListParagraph"/>
        <w:widowControl w:val="0"/>
        <w:numPr>
          <w:ilvl w:val="0"/>
          <w:numId w:val="8"/>
        </w:numPr>
        <w:tabs>
          <w:tab w:val="left" w:pos="881"/>
        </w:tabs>
        <w:autoSpaceDE w:val="0"/>
        <w:autoSpaceDN w:val="0"/>
        <w:spacing w:before="1"/>
        <w:ind w:right="168"/>
        <w:contextualSpacing w:val="0"/>
        <w:rPr>
          <w:sz w:val="22"/>
          <w:szCs w:val="22"/>
        </w:rPr>
      </w:pPr>
      <w:r w:rsidRPr="007B342B">
        <w:rPr>
          <w:b/>
          <w:sz w:val="22"/>
          <w:szCs w:val="22"/>
        </w:rPr>
        <w:t>Scheer,</w:t>
      </w:r>
      <w:r w:rsidRPr="007B342B">
        <w:rPr>
          <w:b/>
          <w:spacing w:val="-1"/>
          <w:sz w:val="22"/>
          <w:szCs w:val="22"/>
        </w:rPr>
        <w:t xml:space="preserve"> </w:t>
      </w:r>
      <w:r w:rsidRPr="007B342B">
        <w:rPr>
          <w:b/>
          <w:sz w:val="22"/>
          <w:szCs w:val="22"/>
        </w:rPr>
        <w:t xml:space="preserve">J. R. </w:t>
      </w:r>
      <w:r w:rsidR="005D5E8E" w:rsidRPr="007B342B">
        <w:rPr>
          <w:bCs/>
          <w:sz w:val="22"/>
          <w:szCs w:val="22"/>
        </w:rPr>
        <w:t>(</w:t>
      </w:r>
      <w:r w:rsidRPr="007B342B">
        <w:rPr>
          <w:bCs/>
          <w:sz w:val="22"/>
          <w:szCs w:val="22"/>
        </w:rPr>
        <w:t>2022</w:t>
      </w:r>
      <w:r w:rsidR="005D5E8E" w:rsidRPr="007B342B">
        <w:rPr>
          <w:bCs/>
          <w:sz w:val="22"/>
          <w:szCs w:val="22"/>
        </w:rPr>
        <w:t>, Ma</w:t>
      </w:r>
      <w:r w:rsidR="005D5E8E" w:rsidRPr="007B342B">
        <w:rPr>
          <w:sz w:val="22"/>
          <w:szCs w:val="22"/>
        </w:rPr>
        <w:t>y</w:t>
      </w:r>
      <w:r w:rsidRPr="007B342B">
        <w:rPr>
          <w:sz w:val="22"/>
          <w:szCs w:val="22"/>
        </w:rPr>
        <w:t>). Toward formulating</w:t>
      </w:r>
      <w:r w:rsidR="009B7D3B" w:rsidRPr="007B342B">
        <w:rPr>
          <w:sz w:val="22"/>
          <w:szCs w:val="22"/>
        </w:rPr>
        <w:t xml:space="preserve"> trauma-exposed </w:t>
      </w:r>
      <w:r w:rsidRPr="007B342B">
        <w:rPr>
          <w:sz w:val="22"/>
          <w:szCs w:val="22"/>
        </w:rPr>
        <w:t xml:space="preserve">sexual minority women’s </w:t>
      </w:r>
      <w:r w:rsidR="009B7D3B" w:rsidRPr="007B342B">
        <w:rPr>
          <w:sz w:val="22"/>
          <w:szCs w:val="22"/>
        </w:rPr>
        <w:t>unmet mental and behavioral health needs</w:t>
      </w:r>
      <w:r w:rsidRPr="007B342B">
        <w:rPr>
          <w:sz w:val="22"/>
          <w:szCs w:val="22"/>
        </w:rPr>
        <w:t>. Invited colloquium</w:t>
      </w:r>
      <w:r w:rsidR="00E20ADA" w:rsidRPr="007B342B">
        <w:rPr>
          <w:sz w:val="22"/>
          <w:szCs w:val="22"/>
        </w:rPr>
        <w:t xml:space="preserve"> </w:t>
      </w:r>
      <w:r w:rsidRPr="007B342B">
        <w:rPr>
          <w:sz w:val="22"/>
          <w:szCs w:val="22"/>
        </w:rPr>
        <w:t>delivered at the</w:t>
      </w:r>
      <w:r w:rsidR="004039C8" w:rsidRPr="007B342B">
        <w:rPr>
          <w:sz w:val="22"/>
          <w:szCs w:val="22"/>
        </w:rPr>
        <w:t xml:space="preserve"> NIH Office of Research on Women’s Health Science Policy Scholar Travel Award for the Organization for the Study of Sex Differences (OSSD) 2022 Annual Meeting,</w:t>
      </w:r>
      <w:r w:rsidRPr="007B342B">
        <w:rPr>
          <w:spacing w:val="-1"/>
          <w:sz w:val="22"/>
          <w:szCs w:val="22"/>
        </w:rPr>
        <w:t xml:space="preserve"> </w:t>
      </w:r>
      <w:r w:rsidRPr="007B342B">
        <w:rPr>
          <w:sz w:val="22"/>
          <w:szCs w:val="22"/>
        </w:rPr>
        <w:t>Marina del Rey,</w:t>
      </w:r>
      <w:r w:rsidRPr="007B342B">
        <w:rPr>
          <w:spacing w:val="-1"/>
          <w:sz w:val="22"/>
          <w:szCs w:val="22"/>
        </w:rPr>
        <w:t xml:space="preserve"> </w:t>
      </w:r>
      <w:r w:rsidRPr="007B342B">
        <w:rPr>
          <w:sz w:val="22"/>
          <w:szCs w:val="22"/>
        </w:rPr>
        <w:t>CA.</w:t>
      </w:r>
    </w:p>
    <w:p w14:paraId="5A627CF6" w14:textId="77777777" w:rsidR="0062791E" w:rsidRPr="007B342B" w:rsidRDefault="0062791E" w:rsidP="0062791E">
      <w:pPr>
        <w:pStyle w:val="ListParagraph"/>
        <w:rPr>
          <w:sz w:val="22"/>
          <w:szCs w:val="22"/>
        </w:rPr>
      </w:pPr>
    </w:p>
    <w:p w14:paraId="18D70C4E" w14:textId="6D29099B" w:rsidR="00C24274" w:rsidRPr="007B342B" w:rsidRDefault="00C24274" w:rsidP="00547D82">
      <w:pPr>
        <w:pStyle w:val="ListParagraph"/>
        <w:numPr>
          <w:ilvl w:val="0"/>
          <w:numId w:val="8"/>
        </w:numPr>
        <w:rPr>
          <w:sz w:val="22"/>
          <w:szCs w:val="22"/>
        </w:rPr>
      </w:pPr>
      <w:r w:rsidRPr="007B342B">
        <w:rPr>
          <w:b/>
          <w:bCs/>
          <w:sz w:val="22"/>
          <w:szCs w:val="22"/>
        </w:rPr>
        <w:t xml:space="preserve">Scheer, J. R. </w:t>
      </w:r>
      <w:r w:rsidRPr="007B342B">
        <w:rPr>
          <w:sz w:val="22"/>
          <w:szCs w:val="22"/>
        </w:rPr>
        <w:t>(2022, March).</w:t>
      </w:r>
      <w:r w:rsidR="009F2DD4" w:rsidRPr="007B342B">
        <w:rPr>
          <w:sz w:val="22"/>
          <w:szCs w:val="22"/>
        </w:rPr>
        <w:t xml:space="preserve"> Toward formulating sexual minority women’s help-seeking, treatment satisfaction, and adverse health outcomes. Invited colloquium delivered at the LGBTQ Mental Health Yale Initiative, Yale School of Public Health, </w:t>
      </w:r>
      <w:r w:rsidR="009F2DD4" w:rsidRPr="007B342B">
        <w:rPr>
          <w:bCs/>
          <w:sz w:val="22"/>
          <w:szCs w:val="22"/>
        </w:rPr>
        <w:t>New Haven, CT.</w:t>
      </w:r>
    </w:p>
    <w:p w14:paraId="5CAB63C7" w14:textId="77777777" w:rsidR="00C24274" w:rsidRPr="007B342B" w:rsidRDefault="00C24274" w:rsidP="00C24274">
      <w:pPr>
        <w:pStyle w:val="ListParagraph"/>
        <w:rPr>
          <w:sz w:val="22"/>
          <w:szCs w:val="22"/>
        </w:rPr>
      </w:pPr>
    </w:p>
    <w:p w14:paraId="070316A7" w14:textId="564464AC" w:rsidR="00547D82" w:rsidRPr="007B342B" w:rsidRDefault="008D7FCD" w:rsidP="00547D82">
      <w:pPr>
        <w:pStyle w:val="ListParagraph"/>
        <w:numPr>
          <w:ilvl w:val="0"/>
          <w:numId w:val="8"/>
        </w:numPr>
        <w:rPr>
          <w:b/>
          <w:bCs/>
          <w:sz w:val="22"/>
          <w:szCs w:val="22"/>
        </w:rPr>
      </w:pPr>
      <w:r w:rsidRPr="007B342B">
        <w:rPr>
          <w:b/>
          <w:bCs/>
          <w:sz w:val="22"/>
          <w:szCs w:val="22"/>
        </w:rPr>
        <w:t xml:space="preserve">Scheer, J. R. </w:t>
      </w:r>
      <w:r w:rsidRPr="007B342B">
        <w:rPr>
          <w:bCs/>
          <w:sz w:val="22"/>
          <w:szCs w:val="22"/>
        </w:rPr>
        <w:t>(202</w:t>
      </w:r>
      <w:r w:rsidR="00B7401A" w:rsidRPr="007B342B">
        <w:rPr>
          <w:bCs/>
          <w:sz w:val="22"/>
          <w:szCs w:val="22"/>
        </w:rPr>
        <w:t>1</w:t>
      </w:r>
      <w:r w:rsidRPr="007B342B">
        <w:rPr>
          <w:bCs/>
          <w:sz w:val="22"/>
          <w:szCs w:val="22"/>
        </w:rPr>
        <w:t>,</w:t>
      </w:r>
      <w:r w:rsidR="00B7401A" w:rsidRPr="007B342B">
        <w:rPr>
          <w:bCs/>
          <w:sz w:val="22"/>
          <w:szCs w:val="22"/>
        </w:rPr>
        <w:t xml:space="preserve"> November</w:t>
      </w:r>
      <w:r w:rsidRPr="007B342B">
        <w:rPr>
          <w:bCs/>
          <w:sz w:val="22"/>
          <w:szCs w:val="22"/>
        </w:rPr>
        <w:t xml:space="preserve">). </w:t>
      </w:r>
      <w:r w:rsidRPr="007B342B">
        <w:rPr>
          <w:bCs/>
          <w:iCs/>
          <w:sz w:val="22"/>
          <w:szCs w:val="22"/>
        </w:rPr>
        <w:t>Understanding and addressing issues of gender identity and sexuality when working with trauma survivors through trauma-informed care approaches.</w:t>
      </w:r>
      <w:r w:rsidRPr="007B342B">
        <w:rPr>
          <w:bCs/>
          <w:sz w:val="22"/>
          <w:szCs w:val="22"/>
        </w:rPr>
        <w:t xml:space="preserve"> Invited </w:t>
      </w:r>
      <w:r w:rsidR="007731AF" w:rsidRPr="007B342B">
        <w:rPr>
          <w:sz w:val="22"/>
          <w:szCs w:val="22"/>
        </w:rPr>
        <w:t xml:space="preserve">colloquium </w:t>
      </w:r>
      <w:r w:rsidRPr="007B342B">
        <w:rPr>
          <w:bCs/>
          <w:sz w:val="22"/>
          <w:szCs w:val="22"/>
        </w:rPr>
        <w:t xml:space="preserve">plenary </w:t>
      </w:r>
      <w:r w:rsidR="007731AF" w:rsidRPr="007B342B">
        <w:rPr>
          <w:bCs/>
          <w:sz w:val="22"/>
          <w:szCs w:val="22"/>
        </w:rPr>
        <w:t xml:space="preserve">delivered at </w:t>
      </w:r>
      <w:r w:rsidRPr="007B342B">
        <w:rPr>
          <w:bCs/>
          <w:sz w:val="22"/>
          <w:szCs w:val="22"/>
        </w:rPr>
        <w:t>the Trauma and Violence Intervention Research: Promoting safety and well-being across the lifespan conference, Centre for Research and Education on Violence Against Women &amp; Children, Public Health Agency of Canada, Western University in Canada,</w:t>
      </w:r>
      <w:r w:rsidR="007731AF" w:rsidRPr="007B342B">
        <w:rPr>
          <w:bCs/>
          <w:sz w:val="22"/>
          <w:szCs w:val="22"/>
        </w:rPr>
        <w:t xml:space="preserve"> virtual</w:t>
      </w:r>
      <w:r w:rsidRPr="007B342B">
        <w:rPr>
          <w:bCs/>
          <w:sz w:val="22"/>
          <w:szCs w:val="22"/>
        </w:rPr>
        <w:t>.</w:t>
      </w:r>
    </w:p>
    <w:p w14:paraId="42B444A2" w14:textId="77777777" w:rsidR="00547D82" w:rsidRPr="007B342B" w:rsidRDefault="00547D82" w:rsidP="00547D82">
      <w:pPr>
        <w:pStyle w:val="ListParagraph"/>
        <w:rPr>
          <w:b/>
          <w:bCs/>
          <w:sz w:val="22"/>
          <w:szCs w:val="22"/>
        </w:rPr>
      </w:pPr>
    </w:p>
    <w:p w14:paraId="3D4DF7A8" w14:textId="479C8B93" w:rsidR="0091062D" w:rsidRPr="007B342B" w:rsidRDefault="0091062D" w:rsidP="0091062D">
      <w:pPr>
        <w:pStyle w:val="ListParagraph"/>
        <w:numPr>
          <w:ilvl w:val="0"/>
          <w:numId w:val="8"/>
        </w:numPr>
        <w:rPr>
          <w:b/>
          <w:bCs/>
          <w:sz w:val="22"/>
          <w:szCs w:val="22"/>
        </w:rPr>
      </w:pPr>
      <w:r w:rsidRPr="007B342B">
        <w:rPr>
          <w:b/>
          <w:bCs/>
          <w:sz w:val="22"/>
          <w:szCs w:val="22"/>
        </w:rPr>
        <w:t>Scheer, J. R.</w:t>
      </w:r>
      <w:r w:rsidRPr="007B342B">
        <w:rPr>
          <w:sz w:val="22"/>
          <w:szCs w:val="22"/>
        </w:rPr>
        <w:t xml:space="preserve"> (2021, October). Applying to tenure-track assistant professor positions while writing </w:t>
      </w:r>
      <w:r w:rsidR="00CB2ECA" w:rsidRPr="007B342B">
        <w:rPr>
          <w:sz w:val="22"/>
          <w:szCs w:val="22"/>
        </w:rPr>
        <w:t xml:space="preserve">a </w:t>
      </w:r>
      <w:r w:rsidRPr="007B342B">
        <w:rPr>
          <w:sz w:val="22"/>
          <w:szCs w:val="22"/>
        </w:rPr>
        <w:t xml:space="preserve">career development award. </w:t>
      </w:r>
      <w:r w:rsidRPr="007B342B">
        <w:rPr>
          <w:bCs/>
          <w:sz w:val="22"/>
          <w:szCs w:val="22"/>
        </w:rPr>
        <w:t xml:space="preserve">Invited </w:t>
      </w:r>
      <w:r w:rsidRPr="007B342B">
        <w:rPr>
          <w:sz w:val="22"/>
          <w:szCs w:val="22"/>
        </w:rPr>
        <w:t>colloquium</w:t>
      </w:r>
      <w:r w:rsidRPr="007B342B">
        <w:rPr>
          <w:bCs/>
          <w:sz w:val="22"/>
          <w:szCs w:val="22"/>
        </w:rPr>
        <w:t xml:space="preserve"> delivered </w:t>
      </w:r>
      <w:r w:rsidR="00B56586" w:rsidRPr="007B342B">
        <w:rPr>
          <w:bCs/>
          <w:sz w:val="22"/>
          <w:szCs w:val="22"/>
        </w:rPr>
        <w:t xml:space="preserve">at the Yale AIDS Prevention Training Program at </w:t>
      </w:r>
      <w:r w:rsidRPr="007B342B">
        <w:rPr>
          <w:bCs/>
          <w:sz w:val="22"/>
          <w:szCs w:val="22"/>
        </w:rPr>
        <w:t>the Center for Interdisciplinary Research on AIDS, Yale School of Public Health, New Haven,</w:t>
      </w:r>
      <w:r w:rsidR="006C015F" w:rsidRPr="007B342B">
        <w:rPr>
          <w:bCs/>
          <w:sz w:val="22"/>
          <w:szCs w:val="22"/>
        </w:rPr>
        <w:t xml:space="preserve"> CT, virtual. </w:t>
      </w:r>
    </w:p>
    <w:p w14:paraId="7322AA0A" w14:textId="77777777" w:rsidR="0091062D" w:rsidRPr="007B342B" w:rsidRDefault="0091062D" w:rsidP="0091062D">
      <w:pPr>
        <w:pStyle w:val="ListParagraph"/>
        <w:rPr>
          <w:bCs/>
          <w:sz w:val="22"/>
          <w:szCs w:val="22"/>
        </w:rPr>
      </w:pPr>
    </w:p>
    <w:p w14:paraId="4DD614B2" w14:textId="7C7600C5" w:rsidR="004F0AAB" w:rsidRPr="007B342B" w:rsidRDefault="004B608D" w:rsidP="00FA16C0">
      <w:pPr>
        <w:pStyle w:val="ListParagraph"/>
        <w:numPr>
          <w:ilvl w:val="0"/>
          <w:numId w:val="8"/>
        </w:numPr>
        <w:rPr>
          <w:sz w:val="22"/>
          <w:szCs w:val="22"/>
        </w:rPr>
      </w:pPr>
      <w:r w:rsidRPr="007B342B">
        <w:rPr>
          <w:b/>
          <w:bCs/>
          <w:sz w:val="22"/>
          <w:szCs w:val="22"/>
        </w:rPr>
        <w:t xml:space="preserve">Scheer, J. R. </w:t>
      </w:r>
      <w:r w:rsidRPr="007B342B">
        <w:rPr>
          <w:sz w:val="22"/>
          <w:szCs w:val="22"/>
        </w:rPr>
        <w:t>(</w:t>
      </w:r>
      <w:r w:rsidR="001A1C24" w:rsidRPr="007B342B">
        <w:rPr>
          <w:sz w:val="22"/>
          <w:szCs w:val="22"/>
        </w:rPr>
        <w:t>2021, October</w:t>
      </w:r>
      <w:r w:rsidRPr="007B342B">
        <w:rPr>
          <w:sz w:val="22"/>
          <w:szCs w:val="22"/>
        </w:rPr>
        <w:t>)</w:t>
      </w:r>
      <w:r w:rsidR="00F36F46" w:rsidRPr="007B342B">
        <w:rPr>
          <w:sz w:val="22"/>
          <w:szCs w:val="22"/>
        </w:rPr>
        <w:t>.</w:t>
      </w:r>
      <w:r w:rsidR="00E01A37" w:rsidRPr="007B342B">
        <w:rPr>
          <w:sz w:val="22"/>
          <w:szCs w:val="22"/>
        </w:rPr>
        <w:t xml:space="preserve"> </w:t>
      </w:r>
      <w:r w:rsidR="00FE3F58" w:rsidRPr="007B342B">
        <w:rPr>
          <w:sz w:val="22"/>
          <w:szCs w:val="22"/>
        </w:rPr>
        <w:t xml:space="preserve">Examining modifiable determinants of hazardous drinking among </w:t>
      </w:r>
      <w:r w:rsidR="00EC3C5B" w:rsidRPr="007B342B">
        <w:rPr>
          <w:sz w:val="22"/>
          <w:szCs w:val="22"/>
        </w:rPr>
        <w:t xml:space="preserve">trauma-exposed </w:t>
      </w:r>
      <w:r w:rsidR="00004F7D" w:rsidRPr="007B342B">
        <w:rPr>
          <w:sz w:val="22"/>
          <w:szCs w:val="22"/>
        </w:rPr>
        <w:t xml:space="preserve">sexual </w:t>
      </w:r>
      <w:r w:rsidR="005711CB" w:rsidRPr="007B342B">
        <w:rPr>
          <w:sz w:val="22"/>
          <w:szCs w:val="22"/>
        </w:rPr>
        <w:t xml:space="preserve">and gender </w:t>
      </w:r>
      <w:r w:rsidR="00004F7D" w:rsidRPr="007B342B">
        <w:rPr>
          <w:sz w:val="22"/>
          <w:szCs w:val="22"/>
        </w:rPr>
        <w:t xml:space="preserve">minority populations: </w:t>
      </w:r>
      <w:r w:rsidR="0092706B" w:rsidRPr="007B342B">
        <w:rPr>
          <w:sz w:val="22"/>
          <w:szCs w:val="22"/>
        </w:rPr>
        <w:t>Implications for</w:t>
      </w:r>
      <w:r w:rsidR="00FE3F58" w:rsidRPr="007B342B">
        <w:rPr>
          <w:sz w:val="22"/>
          <w:szCs w:val="22"/>
        </w:rPr>
        <w:t xml:space="preserve"> </w:t>
      </w:r>
      <w:r w:rsidR="0092706B" w:rsidRPr="007B342B">
        <w:rPr>
          <w:sz w:val="22"/>
          <w:szCs w:val="22"/>
        </w:rPr>
        <w:t>treatment</w:t>
      </w:r>
      <w:r w:rsidR="00580AC8" w:rsidRPr="007B342B">
        <w:rPr>
          <w:sz w:val="22"/>
          <w:szCs w:val="22"/>
        </w:rPr>
        <w:t>.</w:t>
      </w:r>
      <w:r w:rsidR="004F0AAB" w:rsidRPr="007B342B">
        <w:rPr>
          <w:sz w:val="22"/>
          <w:szCs w:val="22"/>
        </w:rPr>
        <w:t xml:space="preserve"> </w:t>
      </w:r>
      <w:r w:rsidR="003D0B0F" w:rsidRPr="007B342B">
        <w:rPr>
          <w:sz w:val="22"/>
          <w:szCs w:val="22"/>
        </w:rPr>
        <w:t xml:space="preserve">Invited colloquium delivered to </w:t>
      </w:r>
      <w:r w:rsidR="004F0AAB" w:rsidRPr="007B342B">
        <w:rPr>
          <w:sz w:val="22"/>
          <w:szCs w:val="22"/>
        </w:rPr>
        <w:t>Aging, Health, and Neuroscience cluster presentation Fall 2021</w:t>
      </w:r>
      <w:r w:rsidR="003D0B0F" w:rsidRPr="007B342B">
        <w:rPr>
          <w:sz w:val="22"/>
          <w:szCs w:val="22"/>
        </w:rPr>
        <w:t>, Syracuse University, Syracuse</w:t>
      </w:r>
      <w:r w:rsidR="0091062D" w:rsidRPr="007B342B">
        <w:rPr>
          <w:sz w:val="22"/>
          <w:szCs w:val="22"/>
        </w:rPr>
        <w:t>,</w:t>
      </w:r>
      <w:r w:rsidR="003D0B0F" w:rsidRPr="007B342B">
        <w:rPr>
          <w:sz w:val="22"/>
          <w:szCs w:val="22"/>
        </w:rPr>
        <w:t xml:space="preserve"> NY.</w:t>
      </w:r>
    </w:p>
    <w:p w14:paraId="15A0447F" w14:textId="77777777" w:rsidR="00983977" w:rsidRPr="007B342B" w:rsidRDefault="00983977" w:rsidP="00983977">
      <w:pPr>
        <w:pStyle w:val="ListParagraph"/>
        <w:rPr>
          <w:b/>
          <w:bCs/>
          <w:sz w:val="22"/>
          <w:szCs w:val="22"/>
        </w:rPr>
      </w:pPr>
    </w:p>
    <w:p w14:paraId="57E12F98" w14:textId="70561C0A" w:rsidR="00983977" w:rsidRPr="007B342B" w:rsidRDefault="00983977" w:rsidP="00983977">
      <w:pPr>
        <w:pStyle w:val="ListParagraph"/>
        <w:numPr>
          <w:ilvl w:val="0"/>
          <w:numId w:val="8"/>
        </w:numPr>
        <w:rPr>
          <w:b/>
          <w:bCs/>
          <w:sz w:val="22"/>
          <w:szCs w:val="22"/>
        </w:rPr>
      </w:pPr>
      <w:r w:rsidRPr="007B342B">
        <w:rPr>
          <w:b/>
          <w:bCs/>
          <w:sz w:val="22"/>
          <w:szCs w:val="22"/>
        </w:rPr>
        <w:t xml:space="preserve">Scheer, J. R. </w:t>
      </w:r>
      <w:r w:rsidRPr="007B342B">
        <w:rPr>
          <w:sz w:val="22"/>
          <w:szCs w:val="22"/>
        </w:rPr>
        <w:t>(2021, October). Examining the intersection of trauma, addiction, and intimate partner violence among diverse populations.</w:t>
      </w:r>
      <w:r w:rsidRPr="007B342B">
        <w:rPr>
          <w:b/>
          <w:bCs/>
          <w:sz w:val="22"/>
          <w:szCs w:val="22"/>
        </w:rPr>
        <w:t xml:space="preserve"> </w:t>
      </w:r>
      <w:r w:rsidRPr="007B342B">
        <w:rPr>
          <w:sz w:val="22"/>
          <w:szCs w:val="22"/>
        </w:rPr>
        <w:t>Invited colloquium delivered to the IPV panel at the Rutgers Trauma &amp; Addictions conference, GSAPP Office of Professional Development &amp; Continuing Studies,</w:t>
      </w:r>
      <w:r w:rsidRPr="007B342B">
        <w:rPr>
          <w:b/>
          <w:bCs/>
          <w:sz w:val="22"/>
          <w:szCs w:val="22"/>
        </w:rPr>
        <w:t xml:space="preserve"> </w:t>
      </w:r>
      <w:r w:rsidRPr="007B342B">
        <w:rPr>
          <w:sz w:val="22"/>
          <w:szCs w:val="22"/>
        </w:rPr>
        <w:t xml:space="preserve">Rutgers University, New Brunswick, NJ, virtual. </w:t>
      </w:r>
    </w:p>
    <w:p w14:paraId="01363363" w14:textId="77777777" w:rsidR="00E01A37" w:rsidRPr="007B342B" w:rsidRDefault="00E01A37" w:rsidP="00E01A37">
      <w:pPr>
        <w:pStyle w:val="ListParagraph"/>
        <w:rPr>
          <w:b/>
          <w:bCs/>
          <w:sz w:val="22"/>
          <w:szCs w:val="22"/>
        </w:rPr>
      </w:pPr>
    </w:p>
    <w:p w14:paraId="32D3A445" w14:textId="0587C592" w:rsidR="003F7B8E" w:rsidRPr="007B342B" w:rsidRDefault="00222044" w:rsidP="003F7B8E">
      <w:pPr>
        <w:pStyle w:val="ListParagraph"/>
        <w:numPr>
          <w:ilvl w:val="0"/>
          <w:numId w:val="8"/>
        </w:numPr>
        <w:rPr>
          <w:b/>
          <w:bCs/>
          <w:sz w:val="22"/>
          <w:szCs w:val="22"/>
        </w:rPr>
      </w:pPr>
      <w:r w:rsidRPr="007B342B">
        <w:rPr>
          <w:b/>
          <w:bCs/>
          <w:sz w:val="22"/>
          <w:szCs w:val="22"/>
        </w:rPr>
        <w:t>Scheer, J. R.,</w:t>
      </w:r>
      <w:r w:rsidRPr="007B342B">
        <w:rPr>
          <w:sz w:val="22"/>
          <w:szCs w:val="22"/>
        </w:rPr>
        <w:t xml:space="preserve"> Antebi-Gruszka, N., &amp; Sullivan, T. (</w:t>
      </w:r>
      <w:r w:rsidR="007A57DA" w:rsidRPr="007B342B">
        <w:rPr>
          <w:sz w:val="22"/>
          <w:szCs w:val="22"/>
        </w:rPr>
        <w:t>2021, September</w:t>
      </w:r>
      <w:r w:rsidRPr="007B342B">
        <w:rPr>
          <w:sz w:val="22"/>
          <w:szCs w:val="22"/>
        </w:rPr>
        <w:t>). Physical and sexual victimization class membership and alcohol use correlates among sexual minority and heterosexual female youth.</w:t>
      </w:r>
      <w:r w:rsidRPr="007B342B">
        <w:rPr>
          <w:b/>
          <w:bCs/>
          <w:sz w:val="22"/>
          <w:szCs w:val="22"/>
        </w:rPr>
        <w:t xml:space="preserve"> </w:t>
      </w:r>
      <w:r w:rsidRPr="007B342B">
        <w:rPr>
          <w:sz w:val="22"/>
          <w:szCs w:val="22"/>
        </w:rPr>
        <w:t>I</w:t>
      </w:r>
      <w:bookmarkStart w:id="40" w:name="_Hlk87526797"/>
      <w:r w:rsidRPr="007B342B">
        <w:rPr>
          <w:sz w:val="22"/>
          <w:szCs w:val="22"/>
        </w:rPr>
        <w:t xml:space="preserve">nvited colloquium delivered to the </w:t>
      </w:r>
      <w:r w:rsidR="007368F4" w:rsidRPr="007B342B">
        <w:rPr>
          <w:i/>
          <w:iCs/>
          <w:sz w:val="22"/>
          <w:szCs w:val="22"/>
        </w:rPr>
        <w:t>Psychology of Violence</w:t>
      </w:r>
      <w:r w:rsidRPr="007B342B">
        <w:rPr>
          <w:sz w:val="22"/>
          <w:szCs w:val="22"/>
        </w:rPr>
        <w:t xml:space="preserve">’s </w:t>
      </w:r>
      <w:r w:rsidR="007368F4" w:rsidRPr="007B342B">
        <w:rPr>
          <w:sz w:val="22"/>
          <w:szCs w:val="22"/>
        </w:rPr>
        <w:t>Global perspectives on sexual violence: Understanding the experiences of marginalized populations and elucidating the role of sociocultural factors in sexual violence</w:t>
      </w:r>
      <w:r w:rsidR="00FB03B6" w:rsidRPr="007B342B">
        <w:rPr>
          <w:sz w:val="22"/>
          <w:szCs w:val="22"/>
        </w:rPr>
        <w:t xml:space="preserve"> at the</w:t>
      </w:r>
      <w:r w:rsidR="00EA6CE0" w:rsidRPr="007B342B">
        <w:rPr>
          <w:sz w:val="22"/>
          <w:szCs w:val="22"/>
        </w:rPr>
        <w:t xml:space="preserve"> </w:t>
      </w:r>
      <w:r w:rsidR="007368F4" w:rsidRPr="007B342B">
        <w:rPr>
          <w:sz w:val="22"/>
          <w:szCs w:val="22"/>
        </w:rPr>
        <w:t>Lyda Hill Institute for Human Resilience</w:t>
      </w:r>
      <w:r w:rsidR="003C1FA4" w:rsidRPr="007B342B">
        <w:rPr>
          <w:sz w:val="22"/>
          <w:szCs w:val="22"/>
        </w:rPr>
        <w:t>,</w:t>
      </w:r>
      <w:r w:rsidR="0096331A" w:rsidRPr="007B342B">
        <w:rPr>
          <w:sz w:val="22"/>
          <w:szCs w:val="22"/>
        </w:rPr>
        <w:t xml:space="preserve"> </w:t>
      </w:r>
      <w:r w:rsidR="007368F4" w:rsidRPr="007B342B">
        <w:rPr>
          <w:sz w:val="22"/>
          <w:szCs w:val="22"/>
        </w:rPr>
        <w:t>University of Colorado</w:t>
      </w:r>
      <w:r w:rsidRPr="007B342B">
        <w:rPr>
          <w:sz w:val="22"/>
          <w:szCs w:val="22"/>
        </w:rPr>
        <w:t>,</w:t>
      </w:r>
      <w:r w:rsidR="007368F4" w:rsidRPr="007B342B">
        <w:rPr>
          <w:sz w:val="22"/>
          <w:szCs w:val="22"/>
        </w:rPr>
        <w:t xml:space="preserve"> Colorado Spring</w:t>
      </w:r>
      <w:r w:rsidRPr="007B342B">
        <w:rPr>
          <w:sz w:val="22"/>
          <w:szCs w:val="22"/>
        </w:rPr>
        <w:t xml:space="preserve">s, virtual. </w:t>
      </w:r>
      <w:bookmarkEnd w:id="40"/>
    </w:p>
    <w:p w14:paraId="7C51AF2C" w14:textId="77777777" w:rsidR="003F7B8E" w:rsidRPr="007B342B" w:rsidRDefault="003F7B8E" w:rsidP="003F7B8E">
      <w:pPr>
        <w:pStyle w:val="ListParagraph"/>
        <w:rPr>
          <w:b/>
          <w:bCs/>
          <w:sz w:val="22"/>
          <w:szCs w:val="22"/>
        </w:rPr>
      </w:pPr>
    </w:p>
    <w:p w14:paraId="304BB948" w14:textId="0DFC8CC7" w:rsidR="00CE363B" w:rsidRPr="007B342B" w:rsidRDefault="00CE363B" w:rsidP="00CE363B">
      <w:pPr>
        <w:pStyle w:val="ListParagraph"/>
        <w:numPr>
          <w:ilvl w:val="0"/>
          <w:numId w:val="8"/>
        </w:numPr>
        <w:rPr>
          <w:b/>
          <w:bCs/>
          <w:sz w:val="22"/>
          <w:szCs w:val="22"/>
        </w:rPr>
      </w:pPr>
      <w:r w:rsidRPr="007B342B">
        <w:rPr>
          <w:b/>
          <w:bCs/>
          <w:sz w:val="22"/>
          <w:szCs w:val="22"/>
        </w:rPr>
        <w:t xml:space="preserve">Scheer, J. R. </w:t>
      </w:r>
      <w:r w:rsidRPr="007B342B">
        <w:rPr>
          <w:sz w:val="22"/>
          <w:szCs w:val="22"/>
        </w:rPr>
        <w:t>(2021, July). Healthy relationship skill-building for LGBTQ youth. Invited colloquium delivered to the Q Center’s Annual Youth Summit, ACR Health, Syracuse</w:t>
      </w:r>
      <w:r w:rsidR="0091062D" w:rsidRPr="007B342B">
        <w:rPr>
          <w:sz w:val="22"/>
          <w:szCs w:val="22"/>
        </w:rPr>
        <w:t>,</w:t>
      </w:r>
      <w:r w:rsidRPr="007B342B">
        <w:rPr>
          <w:sz w:val="22"/>
          <w:szCs w:val="22"/>
        </w:rPr>
        <w:t xml:space="preserve"> NY.</w:t>
      </w:r>
    </w:p>
    <w:p w14:paraId="3A05F845" w14:textId="77777777" w:rsidR="00CE363B" w:rsidRPr="007B342B" w:rsidRDefault="00CE363B" w:rsidP="00CE363B">
      <w:pPr>
        <w:pStyle w:val="ListParagraph"/>
        <w:rPr>
          <w:b/>
          <w:bCs/>
          <w:sz w:val="22"/>
          <w:szCs w:val="22"/>
        </w:rPr>
      </w:pPr>
    </w:p>
    <w:p w14:paraId="640FCDE7" w14:textId="0D338EDE" w:rsidR="00CE363B" w:rsidRPr="007B342B" w:rsidRDefault="00CE363B" w:rsidP="00CE363B">
      <w:pPr>
        <w:pStyle w:val="ListParagraph"/>
        <w:numPr>
          <w:ilvl w:val="0"/>
          <w:numId w:val="8"/>
        </w:numPr>
        <w:rPr>
          <w:b/>
          <w:bCs/>
          <w:sz w:val="22"/>
          <w:szCs w:val="22"/>
        </w:rPr>
      </w:pPr>
      <w:r w:rsidRPr="007B342B">
        <w:rPr>
          <w:b/>
          <w:bCs/>
          <w:sz w:val="22"/>
          <w:szCs w:val="22"/>
        </w:rPr>
        <w:t xml:space="preserve">Scheer, J. R. </w:t>
      </w:r>
      <w:r w:rsidRPr="007B342B">
        <w:rPr>
          <w:sz w:val="22"/>
          <w:szCs w:val="22"/>
        </w:rPr>
        <w:t>(2021, July). Healthy relationship skill-building for LGBTQ young adults. Invited colloquium delivered to the Q Center’s Annual Youth Summit, ACR Health, Syracuse</w:t>
      </w:r>
      <w:r w:rsidR="0091062D" w:rsidRPr="007B342B">
        <w:rPr>
          <w:sz w:val="22"/>
          <w:szCs w:val="22"/>
        </w:rPr>
        <w:t>,</w:t>
      </w:r>
      <w:r w:rsidRPr="007B342B">
        <w:rPr>
          <w:sz w:val="22"/>
          <w:szCs w:val="22"/>
        </w:rPr>
        <w:t xml:space="preserve"> NY.</w:t>
      </w:r>
    </w:p>
    <w:p w14:paraId="5190A75C" w14:textId="77777777" w:rsidR="00CE363B" w:rsidRPr="007B342B" w:rsidRDefault="00CE363B" w:rsidP="00CE363B">
      <w:pPr>
        <w:pStyle w:val="ListParagraph"/>
        <w:rPr>
          <w:b/>
          <w:bCs/>
          <w:sz w:val="22"/>
          <w:szCs w:val="22"/>
        </w:rPr>
      </w:pPr>
    </w:p>
    <w:p w14:paraId="29011B6C" w14:textId="08DB3413" w:rsidR="00051746" w:rsidRPr="007B342B" w:rsidRDefault="00051746" w:rsidP="00AE72F9">
      <w:pPr>
        <w:pStyle w:val="ListParagraph"/>
        <w:numPr>
          <w:ilvl w:val="0"/>
          <w:numId w:val="8"/>
        </w:numPr>
        <w:rPr>
          <w:b/>
          <w:bCs/>
          <w:sz w:val="22"/>
          <w:szCs w:val="22"/>
        </w:rPr>
      </w:pPr>
      <w:r w:rsidRPr="007B342B">
        <w:rPr>
          <w:b/>
          <w:bCs/>
          <w:sz w:val="22"/>
          <w:szCs w:val="22"/>
        </w:rPr>
        <w:t>Scheer, J. R.</w:t>
      </w:r>
      <w:r w:rsidRPr="007B342B">
        <w:rPr>
          <w:sz w:val="22"/>
          <w:szCs w:val="22"/>
        </w:rPr>
        <w:t xml:space="preserve"> (2021, April). Scientific </w:t>
      </w:r>
      <w:r w:rsidR="006F3294" w:rsidRPr="007B342B">
        <w:rPr>
          <w:sz w:val="22"/>
          <w:szCs w:val="22"/>
        </w:rPr>
        <w:t>w</w:t>
      </w:r>
      <w:r w:rsidRPr="007B342B">
        <w:rPr>
          <w:sz w:val="22"/>
          <w:szCs w:val="22"/>
        </w:rPr>
        <w:t>orkshop on</w:t>
      </w:r>
      <w:r w:rsidR="006F3294" w:rsidRPr="007B342B">
        <w:rPr>
          <w:sz w:val="22"/>
          <w:szCs w:val="22"/>
        </w:rPr>
        <w:t xml:space="preserve"> v</w:t>
      </w:r>
      <w:r w:rsidRPr="007B342B">
        <w:rPr>
          <w:sz w:val="22"/>
          <w:szCs w:val="22"/>
        </w:rPr>
        <w:t xml:space="preserve">iolence and </w:t>
      </w:r>
      <w:r w:rsidR="006F3294" w:rsidRPr="007B342B">
        <w:rPr>
          <w:sz w:val="22"/>
          <w:szCs w:val="22"/>
        </w:rPr>
        <w:t>r</w:t>
      </w:r>
      <w:r w:rsidRPr="007B342B">
        <w:rPr>
          <w:sz w:val="22"/>
          <w:szCs w:val="22"/>
        </w:rPr>
        <w:t xml:space="preserve">elated </w:t>
      </w:r>
      <w:r w:rsidR="006F3294" w:rsidRPr="007B342B">
        <w:rPr>
          <w:sz w:val="22"/>
          <w:szCs w:val="22"/>
        </w:rPr>
        <w:t>h</w:t>
      </w:r>
      <w:r w:rsidRPr="007B342B">
        <w:rPr>
          <w:sz w:val="22"/>
          <w:szCs w:val="22"/>
        </w:rPr>
        <w:t xml:space="preserve">ealth </w:t>
      </w:r>
      <w:r w:rsidR="006F3294" w:rsidRPr="007B342B">
        <w:rPr>
          <w:sz w:val="22"/>
          <w:szCs w:val="22"/>
        </w:rPr>
        <w:t>o</w:t>
      </w:r>
      <w:r w:rsidRPr="007B342B">
        <w:rPr>
          <w:sz w:val="22"/>
          <w:szCs w:val="22"/>
        </w:rPr>
        <w:t xml:space="preserve">utcomes in </w:t>
      </w:r>
      <w:r w:rsidR="006F3294" w:rsidRPr="007B342B">
        <w:rPr>
          <w:sz w:val="22"/>
          <w:szCs w:val="22"/>
        </w:rPr>
        <w:t>s</w:t>
      </w:r>
      <w:r w:rsidRPr="007B342B">
        <w:rPr>
          <w:sz w:val="22"/>
          <w:szCs w:val="22"/>
        </w:rPr>
        <w:t xml:space="preserve">exual and </w:t>
      </w:r>
      <w:r w:rsidR="006F3294" w:rsidRPr="007B342B">
        <w:rPr>
          <w:sz w:val="22"/>
          <w:szCs w:val="22"/>
        </w:rPr>
        <w:t>g</w:t>
      </w:r>
      <w:r w:rsidRPr="007B342B">
        <w:rPr>
          <w:sz w:val="22"/>
          <w:szCs w:val="22"/>
        </w:rPr>
        <w:t xml:space="preserve">ender </w:t>
      </w:r>
      <w:r w:rsidR="006F3294" w:rsidRPr="007B342B">
        <w:rPr>
          <w:sz w:val="22"/>
          <w:szCs w:val="22"/>
        </w:rPr>
        <w:t>m</w:t>
      </w:r>
      <w:r w:rsidRPr="007B342B">
        <w:rPr>
          <w:sz w:val="22"/>
          <w:szCs w:val="22"/>
        </w:rPr>
        <w:t>inority (SGM</w:t>
      </w:r>
      <w:r w:rsidR="006F3294" w:rsidRPr="007B342B">
        <w:rPr>
          <w:sz w:val="22"/>
          <w:szCs w:val="22"/>
        </w:rPr>
        <w:t>) c</w:t>
      </w:r>
      <w:r w:rsidRPr="007B342B">
        <w:rPr>
          <w:sz w:val="22"/>
          <w:szCs w:val="22"/>
        </w:rPr>
        <w:t>ommunities</w:t>
      </w:r>
      <w:r w:rsidR="006F3294" w:rsidRPr="007B342B">
        <w:rPr>
          <w:sz w:val="22"/>
          <w:szCs w:val="22"/>
        </w:rPr>
        <w:t>. Invited colloquium delivered to the National Institutes of Health (NIH) Sexual &amp; Gender Minority Research Office (SGMRO)</w:t>
      </w:r>
      <w:r w:rsidR="00B41687" w:rsidRPr="007B342B">
        <w:rPr>
          <w:sz w:val="22"/>
          <w:szCs w:val="22"/>
        </w:rPr>
        <w:t>, virtual</w:t>
      </w:r>
      <w:r w:rsidR="006F3294" w:rsidRPr="007B342B">
        <w:rPr>
          <w:sz w:val="22"/>
          <w:szCs w:val="22"/>
        </w:rPr>
        <w:t xml:space="preserve">. </w:t>
      </w:r>
    </w:p>
    <w:p w14:paraId="7F0B3CCD" w14:textId="77777777" w:rsidR="00051746" w:rsidRPr="007B342B" w:rsidRDefault="00051746" w:rsidP="00051746">
      <w:pPr>
        <w:pStyle w:val="ListParagraph"/>
        <w:rPr>
          <w:b/>
          <w:bCs/>
          <w:sz w:val="22"/>
          <w:szCs w:val="22"/>
        </w:rPr>
      </w:pPr>
    </w:p>
    <w:p w14:paraId="216AC4E4" w14:textId="358011B1" w:rsidR="00EA321D" w:rsidRPr="007B342B" w:rsidRDefault="00EA321D" w:rsidP="00EA321D">
      <w:pPr>
        <w:pStyle w:val="ListParagraph"/>
        <w:numPr>
          <w:ilvl w:val="0"/>
          <w:numId w:val="8"/>
        </w:numPr>
        <w:rPr>
          <w:b/>
          <w:bCs/>
          <w:sz w:val="22"/>
          <w:szCs w:val="22"/>
        </w:rPr>
      </w:pPr>
      <w:r w:rsidRPr="007B342B">
        <w:rPr>
          <w:b/>
          <w:bCs/>
          <w:sz w:val="22"/>
          <w:szCs w:val="22"/>
        </w:rPr>
        <w:t xml:space="preserve">Scheer, J. R. </w:t>
      </w:r>
      <w:r w:rsidRPr="007B342B">
        <w:rPr>
          <w:sz w:val="22"/>
          <w:szCs w:val="22"/>
        </w:rPr>
        <w:t xml:space="preserve">(2021, April). Healthy </w:t>
      </w:r>
      <w:r w:rsidR="00E24923" w:rsidRPr="007B342B">
        <w:rPr>
          <w:sz w:val="22"/>
          <w:szCs w:val="22"/>
        </w:rPr>
        <w:t>r</w:t>
      </w:r>
      <w:r w:rsidRPr="007B342B">
        <w:rPr>
          <w:sz w:val="22"/>
          <w:szCs w:val="22"/>
        </w:rPr>
        <w:t xml:space="preserve">elationship </w:t>
      </w:r>
      <w:r w:rsidR="00E24923" w:rsidRPr="007B342B">
        <w:rPr>
          <w:sz w:val="22"/>
          <w:szCs w:val="22"/>
        </w:rPr>
        <w:t>s</w:t>
      </w:r>
      <w:r w:rsidRPr="007B342B">
        <w:rPr>
          <w:sz w:val="22"/>
          <w:szCs w:val="22"/>
        </w:rPr>
        <w:t xml:space="preserve">kill-building for LGBTQ </w:t>
      </w:r>
      <w:r w:rsidR="00E24923" w:rsidRPr="007B342B">
        <w:rPr>
          <w:sz w:val="22"/>
          <w:szCs w:val="22"/>
        </w:rPr>
        <w:t>t</w:t>
      </w:r>
      <w:r w:rsidRPr="007B342B">
        <w:rPr>
          <w:sz w:val="22"/>
          <w:szCs w:val="22"/>
        </w:rPr>
        <w:t>eens. Invited colloquium</w:t>
      </w:r>
      <w:r w:rsidR="006E62C4" w:rsidRPr="007B342B">
        <w:rPr>
          <w:sz w:val="22"/>
          <w:szCs w:val="22"/>
        </w:rPr>
        <w:t xml:space="preserve"> </w:t>
      </w:r>
      <w:r w:rsidRPr="007B342B">
        <w:rPr>
          <w:sz w:val="22"/>
          <w:szCs w:val="22"/>
        </w:rPr>
        <w:t>delivered to the Q Center’s Annual Youth Summit, ACR Health, Syracuse</w:t>
      </w:r>
      <w:r w:rsidR="0091062D" w:rsidRPr="007B342B">
        <w:rPr>
          <w:sz w:val="22"/>
          <w:szCs w:val="22"/>
        </w:rPr>
        <w:t>,</w:t>
      </w:r>
      <w:r w:rsidRPr="007B342B">
        <w:rPr>
          <w:sz w:val="22"/>
          <w:szCs w:val="22"/>
        </w:rPr>
        <w:t xml:space="preserve"> NY.</w:t>
      </w:r>
    </w:p>
    <w:p w14:paraId="3CDA1DA7" w14:textId="77777777" w:rsidR="00EA321D" w:rsidRPr="007B342B" w:rsidRDefault="00EA321D" w:rsidP="00EA321D">
      <w:pPr>
        <w:pStyle w:val="ListParagraph"/>
        <w:rPr>
          <w:b/>
          <w:bCs/>
          <w:sz w:val="22"/>
          <w:szCs w:val="22"/>
        </w:rPr>
      </w:pPr>
    </w:p>
    <w:p w14:paraId="353FCCF8" w14:textId="2A0AB69C" w:rsidR="006B0BA8" w:rsidRPr="007B342B" w:rsidRDefault="006B0BA8" w:rsidP="00D50DBF">
      <w:pPr>
        <w:pStyle w:val="ListParagraph"/>
        <w:numPr>
          <w:ilvl w:val="0"/>
          <w:numId w:val="8"/>
        </w:numPr>
        <w:rPr>
          <w:b/>
          <w:bCs/>
          <w:sz w:val="22"/>
          <w:szCs w:val="22"/>
        </w:rPr>
      </w:pPr>
      <w:r w:rsidRPr="007B342B">
        <w:rPr>
          <w:b/>
          <w:bCs/>
          <w:sz w:val="22"/>
          <w:szCs w:val="22"/>
        </w:rPr>
        <w:t xml:space="preserve">Scheer, J. R. </w:t>
      </w:r>
      <w:r w:rsidRPr="007B342B">
        <w:rPr>
          <w:sz w:val="22"/>
          <w:szCs w:val="22"/>
        </w:rPr>
        <w:t xml:space="preserve">(2021, March). 2021 Take </w:t>
      </w:r>
      <w:r w:rsidR="00051746" w:rsidRPr="007B342B">
        <w:rPr>
          <w:sz w:val="22"/>
          <w:szCs w:val="22"/>
        </w:rPr>
        <w:t>b</w:t>
      </w:r>
      <w:r w:rsidRPr="007B342B">
        <w:rPr>
          <w:sz w:val="22"/>
          <w:szCs w:val="22"/>
        </w:rPr>
        <w:t xml:space="preserve">ack the </w:t>
      </w:r>
      <w:r w:rsidR="00051746" w:rsidRPr="007B342B">
        <w:rPr>
          <w:sz w:val="22"/>
          <w:szCs w:val="22"/>
        </w:rPr>
        <w:t>n</w:t>
      </w:r>
      <w:r w:rsidRPr="007B342B">
        <w:rPr>
          <w:sz w:val="22"/>
          <w:szCs w:val="22"/>
        </w:rPr>
        <w:t xml:space="preserve">ight </w:t>
      </w:r>
      <w:r w:rsidR="00051746" w:rsidRPr="007B342B">
        <w:rPr>
          <w:sz w:val="22"/>
          <w:szCs w:val="22"/>
        </w:rPr>
        <w:t>k</w:t>
      </w:r>
      <w:r w:rsidRPr="007B342B">
        <w:rPr>
          <w:sz w:val="22"/>
          <w:szCs w:val="22"/>
        </w:rPr>
        <w:t xml:space="preserve">eynote </w:t>
      </w:r>
      <w:r w:rsidR="00051746" w:rsidRPr="007B342B">
        <w:rPr>
          <w:sz w:val="22"/>
          <w:szCs w:val="22"/>
        </w:rPr>
        <w:t>s</w:t>
      </w:r>
      <w:r w:rsidRPr="007B342B">
        <w:rPr>
          <w:sz w:val="22"/>
          <w:szCs w:val="22"/>
        </w:rPr>
        <w:t>peaker at Syracuse University, Syracuse, NY.</w:t>
      </w:r>
    </w:p>
    <w:p w14:paraId="07082621" w14:textId="77777777" w:rsidR="00E409AC" w:rsidRPr="007B342B" w:rsidRDefault="00E409AC" w:rsidP="00E409AC">
      <w:pPr>
        <w:pStyle w:val="ListParagraph"/>
        <w:rPr>
          <w:b/>
          <w:bCs/>
          <w:sz w:val="22"/>
          <w:szCs w:val="22"/>
        </w:rPr>
      </w:pPr>
    </w:p>
    <w:p w14:paraId="04E48D69" w14:textId="0B8C2F1C" w:rsidR="00D50DBF" w:rsidRPr="007B342B" w:rsidRDefault="00D50DBF" w:rsidP="00D50DBF">
      <w:pPr>
        <w:pStyle w:val="ListParagraph"/>
        <w:numPr>
          <w:ilvl w:val="0"/>
          <w:numId w:val="8"/>
        </w:numPr>
        <w:rPr>
          <w:b/>
          <w:bCs/>
          <w:sz w:val="22"/>
          <w:szCs w:val="22"/>
        </w:rPr>
      </w:pPr>
      <w:r w:rsidRPr="007B342B">
        <w:rPr>
          <w:b/>
          <w:bCs/>
          <w:sz w:val="22"/>
          <w:szCs w:val="22"/>
        </w:rPr>
        <w:t xml:space="preserve">Scheer, J. R. </w:t>
      </w:r>
      <w:r w:rsidRPr="007B342B">
        <w:rPr>
          <w:sz w:val="22"/>
          <w:szCs w:val="22"/>
        </w:rPr>
        <w:t xml:space="preserve">(2021, March). Victimization </w:t>
      </w:r>
      <w:r w:rsidR="00CD4EDD" w:rsidRPr="007B342B">
        <w:rPr>
          <w:sz w:val="22"/>
          <w:szCs w:val="22"/>
        </w:rPr>
        <w:t xml:space="preserve">risk and protective factors </w:t>
      </w:r>
      <w:r w:rsidR="000835DC" w:rsidRPr="007B342B">
        <w:rPr>
          <w:sz w:val="22"/>
          <w:szCs w:val="22"/>
        </w:rPr>
        <w:t xml:space="preserve">facing </w:t>
      </w:r>
      <w:r w:rsidRPr="007B342B">
        <w:rPr>
          <w:sz w:val="22"/>
          <w:szCs w:val="22"/>
        </w:rPr>
        <w:t>sexual and gender minorities. Invited colloquium</w:t>
      </w:r>
      <w:r w:rsidR="00BA10AF" w:rsidRPr="007B342B">
        <w:rPr>
          <w:sz w:val="22"/>
          <w:szCs w:val="22"/>
        </w:rPr>
        <w:t xml:space="preserve"> </w:t>
      </w:r>
      <w:r w:rsidRPr="007B342B">
        <w:rPr>
          <w:sz w:val="22"/>
          <w:szCs w:val="22"/>
        </w:rPr>
        <w:t>delivered to Marquette University's Psychology Department Virtual Colloquium Series</w:t>
      </w:r>
      <w:r w:rsidR="00BA10AF" w:rsidRPr="007B342B">
        <w:rPr>
          <w:sz w:val="22"/>
          <w:szCs w:val="22"/>
        </w:rPr>
        <w:t>, Marquette University, Milwaukee, WI.</w:t>
      </w:r>
    </w:p>
    <w:p w14:paraId="59BBB118" w14:textId="77777777" w:rsidR="00D50DBF" w:rsidRPr="007B342B" w:rsidRDefault="00D50DBF" w:rsidP="00D50DBF">
      <w:pPr>
        <w:rPr>
          <w:b/>
          <w:bCs/>
          <w:sz w:val="22"/>
          <w:szCs w:val="22"/>
        </w:rPr>
      </w:pPr>
    </w:p>
    <w:p w14:paraId="7D33C66F" w14:textId="63CD657F" w:rsidR="00FB1CDF" w:rsidRPr="007B342B" w:rsidRDefault="00FB1CDF" w:rsidP="008678E1">
      <w:pPr>
        <w:pStyle w:val="ListParagraph"/>
        <w:numPr>
          <w:ilvl w:val="0"/>
          <w:numId w:val="8"/>
        </w:numPr>
        <w:rPr>
          <w:b/>
          <w:bCs/>
          <w:sz w:val="22"/>
          <w:szCs w:val="22"/>
        </w:rPr>
      </w:pPr>
      <w:r w:rsidRPr="007B342B">
        <w:rPr>
          <w:b/>
          <w:bCs/>
          <w:sz w:val="22"/>
          <w:szCs w:val="22"/>
        </w:rPr>
        <w:t xml:space="preserve">Scheer, J. R. </w:t>
      </w:r>
      <w:r w:rsidRPr="007B342B">
        <w:rPr>
          <w:sz w:val="22"/>
          <w:szCs w:val="22"/>
        </w:rPr>
        <w:t xml:space="preserve">(2020, October). Applying for NIH’s Loan Repayment Program (LRP). Invited colloquium delivered to the Research Center at Falk College, Syracuse University, Syracuse, NY. </w:t>
      </w:r>
    </w:p>
    <w:p w14:paraId="67F9716F" w14:textId="77777777" w:rsidR="00FB1CDF" w:rsidRPr="007B342B" w:rsidRDefault="00FB1CDF" w:rsidP="00FB1CDF">
      <w:pPr>
        <w:pStyle w:val="ListParagraph"/>
        <w:rPr>
          <w:b/>
          <w:bCs/>
          <w:sz w:val="22"/>
          <w:szCs w:val="22"/>
        </w:rPr>
      </w:pPr>
    </w:p>
    <w:p w14:paraId="4C2223E4" w14:textId="24EE3A13" w:rsidR="00F84EA7" w:rsidRPr="007B342B" w:rsidRDefault="00170208" w:rsidP="002D4F97">
      <w:pPr>
        <w:pStyle w:val="Section"/>
        <w:numPr>
          <w:ilvl w:val="0"/>
          <w:numId w:val="8"/>
        </w:numPr>
        <w:tabs>
          <w:tab w:val="left" w:pos="720"/>
        </w:tabs>
        <w:rPr>
          <w:rFonts w:ascii="Times New Roman" w:hAnsi="Times New Roman" w:cs="Times New Roman"/>
          <w:sz w:val="22"/>
          <w:szCs w:val="22"/>
        </w:rPr>
      </w:pPr>
      <w:r w:rsidRPr="007B342B">
        <w:rPr>
          <w:rFonts w:ascii="Times New Roman" w:hAnsi="Times New Roman" w:cs="Times New Roman"/>
          <w:b/>
          <w:bCs/>
          <w:sz w:val="22"/>
          <w:szCs w:val="22"/>
        </w:rPr>
        <w:t xml:space="preserve">Scheer, J. R. </w:t>
      </w:r>
      <w:r w:rsidRPr="007B342B">
        <w:rPr>
          <w:rFonts w:ascii="Times New Roman" w:hAnsi="Times New Roman" w:cs="Times New Roman"/>
          <w:sz w:val="22"/>
          <w:szCs w:val="22"/>
        </w:rPr>
        <w:t xml:space="preserve">(2020, May). </w:t>
      </w:r>
      <w:r w:rsidR="009E4D09" w:rsidRPr="007B342B">
        <w:rPr>
          <w:rFonts w:ascii="Times New Roman" w:hAnsi="Times New Roman" w:cs="Times New Roman"/>
          <w:sz w:val="22"/>
          <w:szCs w:val="22"/>
        </w:rPr>
        <w:t xml:space="preserve">Tips for applying </w:t>
      </w:r>
      <w:r w:rsidR="0053162D" w:rsidRPr="007B342B">
        <w:rPr>
          <w:rFonts w:ascii="Times New Roman" w:hAnsi="Times New Roman" w:cs="Times New Roman"/>
          <w:sz w:val="22"/>
          <w:szCs w:val="22"/>
        </w:rPr>
        <w:t>for</w:t>
      </w:r>
      <w:r w:rsidR="009E4D09" w:rsidRPr="007B342B">
        <w:rPr>
          <w:rFonts w:ascii="Times New Roman" w:hAnsi="Times New Roman" w:cs="Times New Roman"/>
          <w:sz w:val="22"/>
          <w:szCs w:val="22"/>
        </w:rPr>
        <w:t xml:space="preserve"> NIH’s K01 Mentored </w:t>
      </w:r>
      <w:r w:rsidR="0053162D" w:rsidRPr="007B342B">
        <w:rPr>
          <w:rFonts w:ascii="Times New Roman" w:hAnsi="Times New Roman" w:cs="Times New Roman"/>
          <w:sz w:val="22"/>
          <w:szCs w:val="22"/>
        </w:rPr>
        <w:t xml:space="preserve">Research Scientist </w:t>
      </w:r>
      <w:r w:rsidR="00AE6F47" w:rsidRPr="007B342B">
        <w:rPr>
          <w:rFonts w:ascii="Times New Roman" w:hAnsi="Times New Roman" w:cs="Times New Roman"/>
          <w:sz w:val="22"/>
          <w:szCs w:val="22"/>
        </w:rPr>
        <w:t>Develop</w:t>
      </w:r>
      <w:r w:rsidR="00D71AB5" w:rsidRPr="007B342B">
        <w:rPr>
          <w:rFonts w:ascii="Times New Roman" w:hAnsi="Times New Roman" w:cs="Times New Roman"/>
          <w:sz w:val="22"/>
          <w:szCs w:val="22"/>
        </w:rPr>
        <w:t>m</w:t>
      </w:r>
      <w:r w:rsidR="00AE6F47" w:rsidRPr="007B342B">
        <w:rPr>
          <w:rFonts w:ascii="Times New Roman" w:hAnsi="Times New Roman" w:cs="Times New Roman"/>
          <w:sz w:val="22"/>
          <w:szCs w:val="22"/>
        </w:rPr>
        <w:t>ent Award</w:t>
      </w:r>
      <w:r w:rsidRPr="007B342B">
        <w:rPr>
          <w:rFonts w:ascii="Times New Roman" w:hAnsi="Times New Roman" w:cs="Times New Roman"/>
          <w:sz w:val="22"/>
          <w:szCs w:val="22"/>
        </w:rPr>
        <w:t xml:space="preserve">. Invited colloquium delivered to </w:t>
      </w:r>
      <w:r w:rsidR="00F84EA7" w:rsidRPr="007B342B">
        <w:rPr>
          <w:rFonts w:ascii="Times New Roman" w:hAnsi="Times New Roman" w:cs="Times New Roman"/>
          <w:sz w:val="22"/>
          <w:szCs w:val="22"/>
        </w:rPr>
        <w:t>Family Violence Research and Programs, Division of Prevention and Community Research, Department of Psychiatry, Yale University, School of Medicine, New Haven, CT</w:t>
      </w:r>
      <w:r w:rsidR="003E7B49" w:rsidRPr="007B342B">
        <w:rPr>
          <w:rFonts w:ascii="Times New Roman" w:hAnsi="Times New Roman" w:cs="Times New Roman"/>
          <w:sz w:val="22"/>
          <w:szCs w:val="22"/>
        </w:rPr>
        <w:t>.</w:t>
      </w:r>
    </w:p>
    <w:p w14:paraId="0FC9080F" w14:textId="77777777" w:rsidR="00170208" w:rsidRPr="007B342B" w:rsidRDefault="00170208" w:rsidP="00170208">
      <w:pPr>
        <w:pStyle w:val="ListParagraph"/>
        <w:rPr>
          <w:b/>
          <w:bCs/>
          <w:sz w:val="22"/>
          <w:szCs w:val="22"/>
        </w:rPr>
      </w:pPr>
    </w:p>
    <w:p w14:paraId="66461E8F" w14:textId="73BB2930" w:rsidR="00166754" w:rsidRPr="007B342B" w:rsidRDefault="00166754" w:rsidP="00166754">
      <w:pPr>
        <w:pStyle w:val="Section"/>
        <w:numPr>
          <w:ilvl w:val="0"/>
          <w:numId w:val="8"/>
        </w:numPr>
        <w:tabs>
          <w:tab w:val="left" w:pos="720"/>
        </w:tabs>
        <w:rPr>
          <w:rFonts w:ascii="Times New Roman" w:hAnsi="Times New Roman" w:cs="Times New Roman"/>
          <w:b/>
          <w:bCs/>
          <w:sz w:val="22"/>
          <w:szCs w:val="22"/>
        </w:rPr>
      </w:pPr>
      <w:r w:rsidRPr="007B342B">
        <w:rPr>
          <w:rFonts w:ascii="Times New Roman" w:hAnsi="Times New Roman" w:cs="Times New Roman"/>
          <w:b/>
          <w:bCs/>
          <w:sz w:val="22"/>
          <w:szCs w:val="22"/>
        </w:rPr>
        <w:t>Scheer, J. R.,</w:t>
      </w:r>
      <w:r w:rsidRPr="007B342B">
        <w:rPr>
          <w:rFonts w:ascii="Times New Roman" w:hAnsi="Times New Roman" w:cs="Times New Roman"/>
          <w:bCs/>
          <w:sz w:val="22"/>
          <w:szCs w:val="22"/>
        </w:rPr>
        <w:t xml:space="preserve"> Higginbottom, J., &amp; Davidson, D. (2020</w:t>
      </w:r>
      <w:r w:rsidR="0035629C" w:rsidRPr="007B342B">
        <w:rPr>
          <w:rFonts w:ascii="Times New Roman" w:hAnsi="Times New Roman" w:cs="Times New Roman"/>
          <w:bCs/>
          <w:sz w:val="22"/>
          <w:szCs w:val="22"/>
        </w:rPr>
        <w:t>, May</w:t>
      </w:r>
      <w:r w:rsidRPr="007B342B">
        <w:rPr>
          <w:rFonts w:ascii="Times New Roman" w:hAnsi="Times New Roman" w:cs="Times New Roman"/>
          <w:bCs/>
          <w:sz w:val="22"/>
          <w:szCs w:val="22"/>
        </w:rPr>
        <w:t xml:space="preserve">). LGBTQIA+ dating relationships. </w:t>
      </w:r>
      <w:r w:rsidR="00FD12E9" w:rsidRPr="007B342B">
        <w:rPr>
          <w:rFonts w:ascii="Times New Roman" w:hAnsi="Times New Roman" w:cs="Times New Roman"/>
          <w:bCs/>
          <w:sz w:val="22"/>
          <w:szCs w:val="22"/>
        </w:rPr>
        <w:t>Invited colloquium delivered in the Yale School of Public Health, New Haven, CT.</w:t>
      </w:r>
      <w:r w:rsidRPr="007B342B">
        <w:rPr>
          <w:rFonts w:ascii="Times New Roman" w:hAnsi="Times New Roman" w:cs="Times New Roman"/>
          <w:bCs/>
          <w:sz w:val="22"/>
          <w:szCs w:val="22"/>
        </w:rPr>
        <w:t xml:space="preserve"> </w:t>
      </w:r>
    </w:p>
    <w:p w14:paraId="79E4C46A" w14:textId="77777777" w:rsidR="00166754" w:rsidRPr="007B342B" w:rsidRDefault="00166754" w:rsidP="00166754">
      <w:pPr>
        <w:pStyle w:val="ListParagraph"/>
        <w:rPr>
          <w:b/>
          <w:bCs/>
          <w:sz w:val="22"/>
          <w:szCs w:val="22"/>
        </w:rPr>
      </w:pPr>
    </w:p>
    <w:p w14:paraId="1D4EB211" w14:textId="41277A94" w:rsidR="007A0FE2" w:rsidRPr="007B342B" w:rsidRDefault="007A0FE2" w:rsidP="00F332BE">
      <w:pPr>
        <w:pStyle w:val="ListParagraph"/>
        <w:numPr>
          <w:ilvl w:val="0"/>
          <w:numId w:val="8"/>
        </w:numPr>
        <w:rPr>
          <w:b/>
          <w:bCs/>
          <w:sz w:val="22"/>
          <w:szCs w:val="22"/>
        </w:rPr>
      </w:pPr>
      <w:r w:rsidRPr="007B342B">
        <w:rPr>
          <w:b/>
          <w:bCs/>
          <w:sz w:val="22"/>
          <w:szCs w:val="22"/>
        </w:rPr>
        <w:t xml:space="preserve">Scheer, J. R. </w:t>
      </w:r>
      <w:r w:rsidRPr="007B342B">
        <w:rPr>
          <w:bCs/>
          <w:sz w:val="22"/>
          <w:szCs w:val="22"/>
        </w:rPr>
        <w:t xml:space="preserve">(2020, February). </w:t>
      </w:r>
      <w:r w:rsidR="00A57CA3" w:rsidRPr="007B342B">
        <w:rPr>
          <w:bCs/>
          <w:sz w:val="22"/>
          <w:szCs w:val="22"/>
        </w:rPr>
        <w:t xml:space="preserve">Affirmative psychotherapy approaches for sexual minority women veterans. Invited colloquium delivered in the VA </w:t>
      </w:r>
      <w:r w:rsidR="00FB727C" w:rsidRPr="007B342B">
        <w:rPr>
          <w:bCs/>
          <w:sz w:val="22"/>
          <w:szCs w:val="22"/>
        </w:rPr>
        <w:t>Connecticut Healthcare System,</w:t>
      </w:r>
      <w:r w:rsidR="00A57CA3" w:rsidRPr="007B342B">
        <w:rPr>
          <w:bCs/>
          <w:sz w:val="22"/>
          <w:szCs w:val="22"/>
        </w:rPr>
        <w:t xml:space="preserve"> West Haven, CT.</w:t>
      </w:r>
    </w:p>
    <w:p w14:paraId="6F12012D" w14:textId="77777777" w:rsidR="007A0FE2" w:rsidRPr="007B342B" w:rsidRDefault="007A0FE2" w:rsidP="007A0FE2">
      <w:pPr>
        <w:pStyle w:val="ListParagraph"/>
        <w:rPr>
          <w:b/>
          <w:bCs/>
          <w:sz w:val="22"/>
          <w:szCs w:val="22"/>
        </w:rPr>
      </w:pPr>
    </w:p>
    <w:p w14:paraId="58743838" w14:textId="2613779B" w:rsidR="000B4186" w:rsidRPr="007B342B" w:rsidRDefault="000B4186" w:rsidP="00F332BE">
      <w:pPr>
        <w:pStyle w:val="ListParagraph"/>
        <w:numPr>
          <w:ilvl w:val="0"/>
          <w:numId w:val="8"/>
        </w:numPr>
        <w:rPr>
          <w:b/>
          <w:bCs/>
          <w:sz w:val="22"/>
          <w:szCs w:val="22"/>
        </w:rPr>
      </w:pPr>
      <w:r w:rsidRPr="007B342B">
        <w:rPr>
          <w:b/>
          <w:bCs/>
          <w:sz w:val="22"/>
          <w:szCs w:val="22"/>
        </w:rPr>
        <w:t xml:space="preserve">Scheer, J. R. </w:t>
      </w:r>
      <w:r w:rsidRPr="007B342B">
        <w:rPr>
          <w:bCs/>
          <w:sz w:val="22"/>
          <w:szCs w:val="22"/>
        </w:rPr>
        <w:t>(2020</w:t>
      </w:r>
      <w:r w:rsidR="009038C6" w:rsidRPr="007B342B">
        <w:rPr>
          <w:bCs/>
          <w:sz w:val="22"/>
          <w:szCs w:val="22"/>
        </w:rPr>
        <w:t>, January</w:t>
      </w:r>
      <w:r w:rsidRPr="007B342B">
        <w:rPr>
          <w:bCs/>
          <w:sz w:val="22"/>
          <w:szCs w:val="22"/>
        </w:rPr>
        <w:t>). Health disparities facing sexual and gender minority populations. Invited colloquium delivered in the Department of Psychology at the New School, New York, NY.</w:t>
      </w:r>
    </w:p>
    <w:p w14:paraId="7D9DA876" w14:textId="77777777" w:rsidR="000B4186" w:rsidRPr="007B342B" w:rsidRDefault="000B4186" w:rsidP="000B4186">
      <w:pPr>
        <w:pStyle w:val="ListParagraph"/>
        <w:rPr>
          <w:b/>
          <w:bCs/>
          <w:sz w:val="22"/>
          <w:szCs w:val="22"/>
        </w:rPr>
      </w:pPr>
    </w:p>
    <w:p w14:paraId="5A0B196B" w14:textId="637D495C" w:rsidR="00616BCE" w:rsidRPr="007B342B" w:rsidRDefault="00616BCE" w:rsidP="00F332BE">
      <w:pPr>
        <w:pStyle w:val="ListParagraph"/>
        <w:numPr>
          <w:ilvl w:val="0"/>
          <w:numId w:val="8"/>
        </w:numPr>
        <w:rPr>
          <w:b/>
          <w:bCs/>
          <w:sz w:val="22"/>
          <w:szCs w:val="22"/>
        </w:rPr>
      </w:pPr>
      <w:r w:rsidRPr="007B342B">
        <w:rPr>
          <w:b/>
          <w:bCs/>
          <w:sz w:val="22"/>
          <w:szCs w:val="22"/>
        </w:rPr>
        <w:t xml:space="preserve">Scheer, J. R. </w:t>
      </w:r>
      <w:r w:rsidRPr="007B342B">
        <w:rPr>
          <w:bCs/>
          <w:sz w:val="22"/>
          <w:szCs w:val="22"/>
        </w:rPr>
        <w:t xml:space="preserve">(2019). Understanding and addressing sexual orientation-based health disparities. Invited colloquium delivered </w:t>
      </w:r>
      <w:r w:rsidR="00445236" w:rsidRPr="007B342B">
        <w:rPr>
          <w:bCs/>
          <w:sz w:val="22"/>
          <w:szCs w:val="22"/>
        </w:rPr>
        <w:t xml:space="preserve">in the Department of Psychology at </w:t>
      </w:r>
      <w:r w:rsidRPr="007B342B">
        <w:rPr>
          <w:bCs/>
          <w:sz w:val="22"/>
          <w:szCs w:val="22"/>
        </w:rPr>
        <w:t xml:space="preserve">Syracuse University, Syracuse, NY. </w:t>
      </w:r>
    </w:p>
    <w:p w14:paraId="76DB1454" w14:textId="77777777" w:rsidR="00616BCE" w:rsidRPr="007B342B" w:rsidRDefault="00616BCE" w:rsidP="00616BCE">
      <w:pPr>
        <w:pStyle w:val="ListParagraph"/>
        <w:rPr>
          <w:b/>
          <w:bCs/>
          <w:sz w:val="22"/>
          <w:szCs w:val="22"/>
        </w:rPr>
      </w:pPr>
    </w:p>
    <w:p w14:paraId="66B0597C" w14:textId="7190C60F" w:rsidR="00F332BE" w:rsidRPr="007B342B" w:rsidRDefault="00F332BE" w:rsidP="00F332BE">
      <w:pPr>
        <w:pStyle w:val="ListParagraph"/>
        <w:numPr>
          <w:ilvl w:val="0"/>
          <w:numId w:val="8"/>
        </w:numPr>
        <w:rPr>
          <w:b/>
          <w:bCs/>
          <w:sz w:val="22"/>
          <w:szCs w:val="22"/>
        </w:rPr>
      </w:pPr>
      <w:r w:rsidRPr="007B342B">
        <w:rPr>
          <w:b/>
          <w:bCs/>
          <w:sz w:val="22"/>
          <w:szCs w:val="22"/>
        </w:rPr>
        <w:t xml:space="preserve">Scheer, J. R. </w:t>
      </w:r>
      <w:r w:rsidRPr="007B342B">
        <w:rPr>
          <w:bCs/>
          <w:sz w:val="22"/>
          <w:szCs w:val="22"/>
        </w:rPr>
        <w:t>(2019). Trauma in LGBTQ+ community &amp; trauma-informed care. Invited colloquium delivered at the Institute for Human Identity (IHI) Therapy Center, New York, NY.</w:t>
      </w:r>
    </w:p>
    <w:p w14:paraId="5F46AAAF" w14:textId="77777777" w:rsidR="007C69CC" w:rsidRPr="007B342B" w:rsidRDefault="007C69CC" w:rsidP="007C69CC">
      <w:pPr>
        <w:pStyle w:val="ListParagraph"/>
        <w:rPr>
          <w:b/>
          <w:bCs/>
          <w:sz w:val="22"/>
          <w:szCs w:val="22"/>
        </w:rPr>
      </w:pPr>
    </w:p>
    <w:p w14:paraId="73E5DF51" w14:textId="60AFCD3F" w:rsidR="007C69CC" w:rsidRPr="007B342B" w:rsidRDefault="007C69CC" w:rsidP="007C69CC">
      <w:pPr>
        <w:pStyle w:val="ListParagraph"/>
        <w:numPr>
          <w:ilvl w:val="0"/>
          <w:numId w:val="8"/>
        </w:numPr>
        <w:rPr>
          <w:b/>
          <w:bCs/>
          <w:sz w:val="22"/>
          <w:szCs w:val="22"/>
        </w:rPr>
      </w:pPr>
      <w:r w:rsidRPr="007B342B">
        <w:rPr>
          <w:b/>
          <w:bCs/>
          <w:sz w:val="22"/>
          <w:szCs w:val="22"/>
        </w:rPr>
        <w:t xml:space="preserve">Scheer, J. R. </w:t>
      </w:r>
      <w:r w:rsidRPr="007B342B">
        <w:rPr>
          <w:bCs/>
          <w:sz w:val="22"/>
          <w:szCs w:val="22"/>
        </w:rPr>
        <w:t>(2019). Stigma and health among sexual minority women exposed to violence. Invited colloquium delivered at Long Island University, New York, NY.</w:t>
      </w:r>
    </w:p>
    <w:p w14:paraId="6BC36407" w14:textId="77777777" w:rsidR="00C86636" w:rsidRPr="007B342B" w:rsidRDefault="00C86636" w:rsidP="00C86636">
      <w:pPr>
        <w:pStyle w:val="ListParagraph"/>
        <w:rPr>
          <w:b/>
          <w:bCs/>
          <w:sz w:val="22"/>
          <w:szCs w:val="22"/>
        </w:rPr>
      </w:pPr>
    </w:p>
    <w:p w14:paraId="23219B81" w14:textId="77777777" w:rsidR="00C86636" w:rsidRPr="007B342B" w:rsidRDefault="00C86636" w:rsidP="00C86636">
      <w:pPr>
        <w:pStyle w:val="Section"/>
        <w:numPr>
          <w:ilvl w:val="0"/>
          <w:numId w:val="8"/>
        </w:numPr>
        <w:tabs>
          <w:tab w:val="left" w:pos="720"/>
        </w:tabs>
        <w:rPr>
          <w:rFonts w:ascii="Times New Roman" w:hAnsi="Times New Roman" w:cs="Times New Roman"/>
          <w:bCs/>
          <w:sz w:val="22"/>
          <w:szCs w:val="22"/>
        </w:rPr>
      </w:pPr>
      <w:r w:rsidRPr="007B342B">
        <w:rPr>
          <w:rFonts w:ascii="Times New Roman" w:hAnsi="Times New Roman" w:cs="Times New Roman"/>
          <w:b/>
          <w:bCs/>
          <w:sz w:val="22"/>
          <w:szCs w:val="22"/>
        </w:rPr>
        <w:t>Scheer, J. R.</w:t>
      </w:r>
      <w:r w:rsidRPr="007B342B">
        <w:rPr>
          <w:rFonts w:ascii="Times New Roman" w:hAnsi="Times New Roman" w:cs="Times New Roman"/>
          <w:bCs/>
          <w:sz w:val="22"/>
          <w:szCs w:val="22"/>
        </w:rPr>
        <w:t xml:space="preserve"> (2018). Clinical issues when working with violence-exposed men who have sex with men in Romania. Invited colloquium presented to therapists on a randomized-controlled clinical trial in Romania at the Yale School of Public Health, New Haven, CT.</w:t>
      </w:r>
    </w:p>
    <w:p w14:paraId="612D7317" w14:textId="77777777" w:rsidR="00D41185" w:rsidRPr="007B342B" w:rsidRDefault="00D41185" w:rsidP="00D41185">
      <w:pPr>
        <w:pStyle w:val="ListParagraph"/>
        <w:rPr>
          <w:b/>
          <w:bCs/>
          <w:sz w:val="22"/>
          <w:szCs w:val="22"/>
        </w:rPr>
      </w:pPr>
    </w:p>
    <w:p w14:paraId="6AC9F79F" w14:textId="2A98F15A" w:rsidR="00D41185" w:rsidRPr="007B342B" w:rsidRDefault="00D41185" w:rsidP="007C69CC">
      <w:pPr>
        <w:pStyle w:val="ListParagraph"/>
        <w:numPr>
          <w:ilvl w:val="0"/>
          <w:numId w:val="8"/>
        </w:numPr>
        <w:rPr>
          <w:b/>
          <w:bCs/>
          <w:sz w:val="22"/>
          <w:szCs w:val="22"/>
        </w:rPr>
      </w:pPr>
      <w:r w:rsidRPr="007B342B">
        <w:rPr>
          <w:b/>
          <w:bCs/>
          <w:sz w:val="22"/>
          <w:szCs w:val="22"/>
        </w:rPr>
        <w:t xml:space="preserve">Scheer, J. R. </w:t>
      </w:r>
      <w:r w:rsidRPr="007B342B">
        <w:rPr>
          <w:bCs/>
          <w:sz w:val="22"/>
          <w:szCs w:val="22"/>
        </w:rPr>
        <w:t>(2018).</w:t>
      </w:r>
      <w:r w:rsidR="00F74C15" w:rsidRPr="007B342B">
        <w:rPr>
          <w:bCs/>
          <w:sz w:val="22"/>
          <w:szCs w:val="22"/>
        </w:rPr>
        <w:t xml:space="preserve"> Trauma-informed care approaches for victimized </w:t>
      </w:r>
      <w:r w:rsidR="008B666E" w:rsidRPr="007B342B">
        <w:rPr>
          <w:bCs/>
          <w:sz w:val="22"/>
          <w:szCs w:val="22"/>
        </w:rPr>
        <w:t xml:space="preserve">sexual and gender minority populations. </w:t>
      </w:r>
      <w:r w:rsidR="00F74C15" w:rsidRPr="007B342B">
        <w:rPr>
          <w:bCs/>
          <w:sz w:val="22"/>
          <w:szCs w:val="22"/>
        </w:rPr>
        <w:t xml:space="preserve">Invited colloquium delivered in the Department of Psychology at </w:t>
      </w:r>
      <w:r w:rsidR="00574336" w:rsidRPr="007B342B">
        <w:rPr>
          <w:bCs/>
          <w:sz w:val="22"/>
          <w:szCs w:val="22"/>
        </w:rPr>
        <w:t xml:space="preserve">the </w:t>
      </w:r>
      <w:r w:rsidR="00F74C15" w:rsidRPr="007B342B">
        <w:rPr>
          <w:bCs/>
          <w:sz w:val="22"/>
          <w:szCs w:val="22"/>
        </w:rPr>
        <w:t xml:space="preserve">University of New Haven, West Haven, CT. </w:t>
      </w:r>
    </w:p>
    <w:p w14:paraId="3F192C46" w14:textId="43C45F2F" w:rsidR="00E04808" w:rsidRPr="007B342B" w:rsidRDefault="00E04808" w:rsidP="0078027B">
      <w:pPr>
        <w:pStyle w:val="Section"/>
        <w:tabs>
          <w:tab w:val="left" w:pos="720"/>
        </w:tabs>
        <w:ind w:left="0"/>
        <w:rPr>
          <w:rFonts w:ascii="Times New Roman" w:hAnsi="Times New Roman" w:cs="Times New Roman"/>
          <w:b/>
          <w:bCs/>
          <w:sz w:val="22"/>
          <w:szCs w:val="22"/>
        </w:rPr>
      </w:pPr>
    </w:p>
    <w:p w14:paraId="68FC143E" w14:textId="31E555AC" w:rsidR="004B71C9" w:rsidRPr="00786BAD" w:rsidRDefault="005E587B" w:rsidP="00786BAD">
      <w:pPr>
        <w:pStyle w:val="Heading1"/>
        <w:ind w:left="0"/>
        <w:rPr>
          <w:rFonts w:ascii="Times New Roman" w:hAnsi="Times New Roman" w:cs="Times New Roman"/>
        </w:rPr>
      </w:pPr>
      <w:r w:rsidRPr="00786BAD">
        <w:rPr>
          <w:rFonts w:ascii="Times New Roman" w:hAnsi="Times New Roman" w:cs="Times New Roman"/>
        </w:rPr>
        <w:t xml:space="preserve">PEER-REVIEWED </w:t>
      </w:r>
      <w:r w:rsidR="005C08FE" w:rsidRPr="00786BAD">
        <w:rPr>
          <w:rFonts w:ascii="Times New Roman" w:hAnsi="Times New Roman" w:cs="Times New Roman"/>
        </w:rPr>
        <w:t>PRESENTATIONS</w:t>
      </w:r>
    </w:p>
    <w:p w14:paraId="4614702A" w14:textId="77777777" w:rsidR="004B71C9" w:rsidRPr="007B342B" w:rsidRDefault="004B71C9" w:rsidP="0078027B">
      <w:pPr>
        <w:pStyle w:val="Section"/>
        <w:tabs>
          <w:tab w:val="left" w:pos="720"/>
        </w:tabs>
        <w:ind w:left="0"/>
        <w:rPr>
          <w:rFonts w:ascii="Times New Roman" w:hAnsi="Times New Roman" w:cs="Times New Roman"/>
          <w:b/>
          <w:bCs/>
          <w:sz w:val="22"/>
          <w:szCs w:val="22"/>
        </w:rPr>
      </w:pPr>
    </w:p>
    <w:p w14:paraId="28AEB885" w14:textId="6B25E632" w:rsidR="00B90EA2" w:rsidRPr="007B342B" w:rsidRDefault="00B90EA2" w:rsidP="00863C88">
      <w:pPr>
        <w:pStyle w:val="ListParagraph"/>
        <w:widowControl w:val="0"/>
        <w:numPr>
          <w:ilvl w:val="0"/>
          <w:numId w:val="18"/>
        </w:numPr>
        <w:autoSpaceDE w:val="0"/>
        <w:autoSpaceDN w:val="0"/>
        <w:ind w:right="119"/>
        <w:rPr>
          <w:sz w:val="22"/>
          <w:szCs w:val="22"/>
        </w:rPr>
      </w:pPr>
      <w:r w:rsidRPr="007B342B">
        <w:rPr>
          <w:sz w:val="22"/>
          <w:szCs w:val="22"/>
        </w:rPr>
        <w:t xml:space="preserve">Zaso, M. J., </w:t>
      </w:r>
      <w:r w:rsidRPr="007B342B">
        <w:rPr>
          <w:b/>
          <w:bCs/>
          <w:sz w:val="22"/>
          <w:szCs w:val="22"/>
        </w:rPr>
        <w:t>Scheer, J. R.,</w:t>
      </w:r>
      <w:r w:rsidRPr="007B342B">
        <w:rPr>
          <w:sz w:val="22"/>
          <w:szCs w:val="22"/>
        </w:rPr>
        <w:t xml:space="preserve"> Cascalheira, C. J., Jackson, S. D., Batchelder, A. W., &amp; Sullivan, T. P. (2023, August). General and minority-specific stressors in PTSD symptomatology in sexual and gender minority women. In C. Stults (Chair), </w:t>
      </w:r>
      <w:r w:rsidRPr="007B342B">
        <w:rPr>
          <w:i/>
          <w:iCs/>
          <w:sz w:val="22"/>
          <w:szCs w:val="22"/>
        </w:rPr>
        <w:t>Intimate partner violence in LGBTQ+ populations</w:t>
      </w:r>
      <w:r w:rsidRPr="00DC6255">
        <w:rPr>
          <w:sz w:val="22"/>
          <w:szCs w:val="22"/>
        </w:rPr>
        <w:t>:</w:t>
      </w:r>
      <w:r w:rsidRPr="007B342B">
        <w:rPr>
          <w:i/>
          <w:iCs/>
          <w:sz w:val="22"/>
          <w:szCs w:val="22"/>
        </w:rPr>
        <w:t xml:space="preserve"> Research findings and implications for practice</w:t>
      </w:r>
      <w:r w:rsidRPr="007B342B">
        <w:rPr>
          <w:sz w:val="22"/>
          <w:szCs w:val="22"/>
        </w:rPr>
        <w:t xml:space="preserve">. </w:t>
      </w:r>
      <w:r w:rsidR="0088045E" w:rsidRPr="007B342B">
        <w:rPr>
          <w:sz w:val="22"/>
          <w:szCs w:val="22"/>
        </w:rPr>
        <w:t>Symposium paper</w:t>
      </w:r>
      <w:r w:rsidR="008A39AE" w:rsidRPr="008A39AE">
        <w:rPr>
          <w:sz w:val="22"/>
          <w:szCs w:val="22"/>
        </w:rPr>
        <w:t xml:space="preserve"> </w:t>
      </w:r>
      <w:r w:rsidR="0088045E" w:rsidRPr="007B342B">
        <w:rPr>
          <w:sz w:val="22"/>
          <w:szCs w:val="22"/>
        </w:rPr>
        <w:t>presented at the 131</w:t>
      </w:r>
      <w:r w:rsidR="0088045E" w:rsidRPr="007B342B">
        <w:rPr>
          <w:sz w:val="22"/>
          <w:szCs w:val="22"/>
          <w:vertAlign w:val="superscript"/>
        </w:rPr>
        <w:t>st</w:t>
      </w:r>
      <w:r w:rsidR="0088045E" w:rsidRPr="007B342B">
        <w:rPr>
          <w:sz w:val="22"/>
          <w:szCs w:val="22"/>
        </w:rPr>
        <w:t xml:space="preserve"> Annual Convention of the</w:t>
      </w:r>
      <w:r w:rsidR="0088045E" w:rsidRPr="007B342B">
        <w:rPr>
          <w:spacing w:val="1"/>
          <w:sz w:val="22"/>
          <w:szCs w:val="22"/>
        </w:rPr>
        <w:t xml:space="preserve"> </w:t>
      </w:r>
      <w:r w:rsidR="0088045E" w:rsidRPr="007B342B">
        <w:rPr>
          <w:sz w:val="22"/>
          <w:szCs w:val="22"/>
        </w:rPr>
        <w:t>American</w:t>
      </w:r>
      <w:r w:rsidR="0088045E" w:rsidRPr="007B342B">
        <w:rPr>
          <w:spacing w:val="-1"/>
          <w:sz w:val="22"/>
          <w:szCs w:val="22"/>
        </w:rPr>
        <w:t xml:space="preserve"> </w:t>
      </w:r>
      <w:r w:rsidR="0088045E" w:rsidRPr="007B342B">
        <w:rPr>
          <w:sz w:val="22"/>
          <w:szCs w:val="22"/>
        </w:rPr>
        <w:t>Psychological</w:t>
      </w:r>
      <w:r w:rsidR="0088045E" w:rsidRPr="007B342B">
        <w:rPr>
          <w:spacing w:val="-1"/>
          <w:sz w:val="22"/>
          <w:szCs w:val="22"/>
        </w:rPr>
        <w:t xml:space="preserve"> </w:t>
      </w:r>
      <w:r w:rsidR="0088045E" w:rsidRPr="007B342B">
        <w:rPr>
          <w:sz w:val="22"/>
          <w:szCs w:val="22"/>
        </w:rPr>
        <w:t>Association,</w:t>
      </w:r>
      <w:r w:rsidR="0088045E" w:rsidRPr="007B342B">
        <w:rPr>
          <w:spacing w:val="-1"/>
          <w:sz w:val="22"/>
          <w:szCs w:val="22"/>
        </w:rPr>
        <w:t xml:space="preserve"> Washington, DC</w:t>
      </w:r>
      <w:r w:rsidR="0088045E" w:rsidRPr="007B342B">
        <w:rPr>
          <w:sz w:val="22"/>
          <w:szCs w:val="22"/>
        </w:rPr>
        <w:t>.</w:t>
      </w:r>
    </w:p>
    <w:p w14:paraId="065A2478" w14:textId="77777777" w:rsidR="00931B5A" w:rsidRPr="007B342B" w:rsidRDefault="00931B5A" w:rsidP="00931B5A">
      <w:pPr>
        <w:pStyle w:val="ListParagraph"/>
        <w:widowControl w:val="0"/>
        <w:autoSpaceDE w:val="0"/>
        <w:autoSpaceDN w:val="0"/>
        <w:ind w:right="119"/>
        <w:rPr>
          <w:sz w:val="22"/>
          <w:szCs w:val="22"/>
        </w:rPr>
      </w:pPr>
    </w:p>
    <w:p w14:paraId="369B20C3" w14:textId="7FA4AA4A" w:rsidR="00931B5A" w:rsidRPr="007B342B" w:rsidRDefault="00931B5A" w:rsidP="00863C88">
      <w:pPr>
        <w:pStyle w:val="ListParagraph"/>
        <w:widowControl w:val="0"/>
        <w:numPr>
          <w:ilvl w:val="0"/>
          <w:numId w:val="18"/>
        </w:numPr>
        <w:autoSpaceDE w:val="0"/>
        <w:autoSpaceDN w:val="0"/>
        <w:ind w:right="119"/>
        <w:rPr>
          <w:sz w:val="22"/>
          <w:szCs w:val="22"/>
        </w:rPr>
      </w:pPr>
      <w:r w:rsidRPr="007B342B">
        <w:rPr>
          <w:sz w:val="22"/>
          <w:szCs w:val="22"/>
        </w:rPr>
        <w:t xml:space="preserve">Shaw, T. J., </w:t>
      </w:r>
      <w:r w:rsidRPr="007B342B">
        <w:rPr>
          <w:b/>
          <w:bCs/>
          <w:sz w:val="22"/>
          <w:szCs w:val="22"/>
        </w:rPr>
        <w:t>Scheer, J. R.,</w:t>
      </w:r>
      <w:r w:rsidRPr="007B342B">
        <w:rPr>
          <w:sz w:val="22"/>
          <w:szCs w:val="22"/>
        </w:rPr>
        <w:t xml:space="preserve"> Brem, M. J. (2023, August). Alcohol use, discrimination, and psychological partner abuse among LGBTQ+ college students: Results from a daily diary study. In C. Stults (Chair), </w:t>
      </w:r>
      <w:r w:rsidRPr="007B342B">
        <w:rPr>
          <w:i/>
          <w:iCs/>
          <w:sz w:val="22"/>
          <w:szCs w:val="22"/>
        </w:rPr>
        <w:t>Intimate partner violence in LGBTQ+ populations</w:t>
      </w:r>
      <w:r w:rsidRPr="00DC6255">
        <w:rPr>
          <w:sz w:val="22"/>
          <w:szCs w:val="22"/>
        </w:rPr>
        <w:t>:</w:t>
      </w:r>
      <w:r w:rsidRPr="007B342B">
        <w:rPr>
          <w:i/>
          <w:iCs/>
          <w:sz w:val="22"/>
          <w:szCs w:val="22"/>
        </w:rPr>
        <w:t xml:space="preserve"> Research findings and implications for practice</w:t>
      </w:r>
      <w:r w:rsidRPr="007B342B">
        <w:rPr>
          <w:sz w:val="22"/>
          <w:szCs w:val="22"/>
        </w:rPr>
        <w:t>. Symposium paper presented at the 131</w:t>
      </w:r>
      <w:r w:rsidRPr="007B342B">
        <w:rPr>
          <w:sz w:val="22"/>
          <w:szCs w:val="22"/>
          <w:vertAlign w:val="superscript"/>
        </w:rPr>
        <w:t>st</w:t>
      </w:r>
      <w:r w:rsidRPr="007B342B">
        <w:rPr>
          <w:sz w:val="22"/>
          <w:szCs w:val="22"/>
        </w:rPr>
        <w:t xml:space="preserve"> Annual Convention of the</w:t>
      </w:r>
      <w:r w:rsidRPr="007B342B">
        <w:rPr>
          <w:spacing w:val="1"/>
          <w:sz w:val="22"/>
          <w:szCs w:val="22"/>
        </w:rPr>
        <w:t xml:space="preserve"> </w:t>
      </w:r>
      <w:r w:rsidRPr="007B342B">
        <w:rPr>
          <w:sz w:val="22"/>
          <w:szCs w:val="22"/>
        </w:rPr>
        <w:t>American</w:t>
      </w:r>
      <w:r w:rsidRPr="007B342B">
        <w:rPr>
          <w:spacing w:val="-1"/>
          <w:sz w:val="22"/>
          <w:szCs w:val="22"/>
        </w:rPr>
        <w:t xml:space="preserve"> </w:t>
      </w:r>
      <w:r w:rsidRPr="007B342B">
        <w:rPr>
          <w:sz w:val="22"/>
          <w:szCs w:val="22"/>
        </w:rPr>
        <w:t>Psychological</w:t>
      </w:r>
      <w:r w:rsidRPr="007B342B">
        <w:rPr>
          <w:spacing w:val="-1"/>
          <w:sz w:val="22"/>
          <w:szCs w:val="22"/>
        </w:rPr>
        <w:t xml:space="preserve"> </w:t>
      </w:r>
      <w:r w:rsidRPr="007B342B">
        <w:rPr>
          <w:sz w:val="22"/>
          <w:szCs w:val="22"/>
        </w:rPr>
        <w:t>Association,</w:t>
      </w:r>
      <w:r w:rsidRPr="007B342B">
        <w:rPr>
          <w:spacing w:val="-1"/>
          <w:sz w:val="22"/>
          <w:szCs w:val="22"/>
        </w:rPr>
        <w:t xml:space="preserve"> Washington, DC</w:t>
      </w:r>
      <w:r w:rsidRPr="007B342B">
        <w:rPr>
          <w:sz w:val="22"/>
          <w:szCs w:val="22"/>
        </w:rPr>
        <w:t>.</w:t>
      </w:r>
    </w:p>
    <w:p w14:paraId="0F6A5B94" w14:textId="77777777" w:rsidR="00B90EA2" w:rsidRPr="007B342B" w:rsidRDefault="00B90EA2" w:rsidP="00B90EA2">
      <w:pPr>
        <w:pStyle w:val="ListParagraph"/>
        <w:widowControl w:val="0"/>
        <w:autoSpaceDE w:val="0"/>
        <w:autoSpaceDN w:val="0"/>
        <w:ind w:right="119"/>
        <w:rPr>
          <w:sz w:val="22"/>
          <w:szCs w:val="22"/>
        </w:rPr>
      </w:pPr>
    </w:p>
    <w:p w14:paraId="394FB726" w14:textId="79D9766E" w:rsidR="00BB5B25" w:rsidRDefault="00BB5B25" w:rsidP="00BB5B25">
      <w:pPr>
        <w:pStyle w:val="ListParagraph"/>
        <w:widowControl w:val="0"/>
        <w:numPr>
          <w:ilvl w:val="0"/>
          <w:numId w:val="18"/>
        </w:numPr>
        <w:autoSpaceDE w:val="0"/>
        <w:autoSpaceDN w:val="0"/>
        <w:ind w:right="119"/>
        <w:rPr>
          <w:sz w:val="22"/>
          <w:szCs w:val="22"/>
        </w:rPr>
      </w:pPr>
      <w:r>
        <w:rPr>
          <w:sz w:val="22"/>
          <w:szCs w:val="22"/>
        </w:rPr>
        <w:t xml:space="preserve">Ramirez, N., Cerezo, A., &amp; </w:t>
      </w:r>
      <w:r w:rsidRPr="00D60428">
        <w:rPr>
          <w:b/>
          <w:bCs/>
          <w:sz w:val="22"/>
          <w:szCs w:val="22"/>
        </w:rPr>
        <w:t>Scheer, J. R.</w:t>
      </w:r>
      <w:r>
        <w:rPr>
          <w:sz w:val="22"/>
          <w:szCs w:val="22"/>
        </w:rPr>
        <w:t xml:space="preserve"> (2023, July). </w:t>
      </w:r>
      <w:r w:rsidR="0045395F">
        <w:rPr>
          <w:sz w:val="22"/>
          <w:szCs w:val="22"/>
        </w:rPr>
        <w:t>Queer survivors of trauma: A mixed methods exploration of sexual negotiation and shame following sexual assault among queer women and nonbinary people of color.</w:t>
      </w:r>
      <w:r w:rsidR="00D60428">
        <w:rPr>
          <w:sz w:val="22"/>
          <w:szCs w:val="22"/>
        </w:rPr>
        <w:t xml:space="preserve"> </w:t>
      </w:r>
      <w:r w:rsidR="00740BDD" w:rsidRPr="00740BDD">
        <w:rPr>
          <w:sz w:val="22"/>
          <w:szCs w:val="22"/>
        </w:rPr>
        <w:t xml:space="preserve"> Symposium paper presented at the </w:t>
      </w:r>
      <w:r w:rsidR="00D60428">
        <w:rPr>
          <w:sz w:val="22"/>
          <w:szCs w:val="22"/>
        </w:rPr>
        <w:t>seventh biennial American Psychological Association Division 45 Society for the Psychological Study of Culture, Ethnicity, and Race Research Conference</w:t>
      </w:r>
      <w:r w:rsidR="00740BDD" w:rsidRPr="00740BDD">
        <w:rPr>
          <w:sz w:val="22"/>
          <w:szCs w:val="22"/>
        </w:rPr>
        <w:t>,</w:t>
      </w:r>
      <w:r w:rsidR="00D60428">
        <w:rPr>
          <w:sz w:val="22"/>
          <w:szCs w:val="22"/>
        </w:rPr>
        <w:t xml:space="preserve"> San Diego, CA.</w:t>
      </w:r>
    </w:p>
    <w:p w14:paraId="733954D2" w14:textId="77777777" w:rsidR="00BB5B25" w:rsidRPr="00BB5B25" w:rsidRDefault="00BB5B25" w:rsidP="00BB5B25">
      <w:pPr>
        <w:pStyle w:val="ListParagraph"/>
        <w:rPr>
          <w:sz w:val="22"/>
          <w:szCs w:val="22"/>
        </w:rPr>
      </w:pPr>
    </w:p>
    <w:p w14:paraId="0602874A" w14:textId="2B5D6417" w:rsidR="00863C88" w:rsidRPr="007B342B" w:rsidRDefault="00612494" w:rsidP="00863C88">
      <w:pPr>
        <w:pStyle w:val="ListParagraph"/>
        <w:widowControl w:val="0"/>
        <w:numPr>
          <w:ilvl w:val="0"/>
          <w:numId w:val="18"/>
        </w:numPr>
        <w:autoSpaceDE w:val="0"/>
        <w:autoSpaceDN w:val="0"/>
        <w:ind w:right="119"/>
        <w:rPr>
          <w:sz w:val="22"/>
          <w:szCs w:val="22"/>
        </w:rPr>
      </w:pPr>
      <w:r w:rsidRPr="007B342B">
        <w:rPr>
          <w:sz w:val="22"/>
          <w:szCs w:val="22"/>
        </w:rPr>
        <w:t xml:space="preserve">Cascalheira, C. J., </w:t>
      </w:r>
      <w:r w:rsidR="00863C88" w:rsidRPr="007B342B">
        <w:rPr>
          <w:b/>
          <w:bCs/>
          <w:sz w:val="22"/>
          <w:szCs w:val="22"/>
        </w:rPr>
        <w:t>Scheer, J. R.,</w:t>
      </w:r>
      <w:r w:rsidR="00863C88" w:rsidRPr="007B342B">
        <w:rPr>
          <w:sz w:val="22"/>
          <w:szCs w:val="22"/>
        </w:rPr>
        <w:t xml:space="preserve"> </w:t>
      </w:r>
      <w:r w:rsidRPr="007B342B">
        <w:rPr>
          <w:sz w:val="22"/>
          <w:szCs w:val="22"/>
        </w:rPr>
        <w:t>Helminen, E. C., Jaipuriyar, V., Schwarz, A.,</w:t>
      </w:r>
      <w:r w:rsidR="00863C88" w:rsidRPr="007B342B">
        <w:rPr>
          <w:sz w:val="22"/>
          <w:szCs w:val="22"/>
        </w:rPr>
        <w:t xml:space="preserve"> </w:t>
      </w:r>
      <w:r w:rsidRPr="007B342B">
        <w:rPr>
          <w:sz w:val="22"/>
          <w:szCs w:val="22"/>
        </w:rPr>
        <w:t>Shaw, T. J., Jackson, S. D., Batchelder, A. W., &amp; Sullivan, T. P.</w:t>
      </w:r>
      <w:r w:rsidR="00863C88" w:rsidRPr="007B342B">
        <w:rPr>
          <w:sz w:val="22"/>
          <w:szCs w:val="22"/>
        </w:rPr>
        <w:t xml:space="preserve"> (2023, June). </w:t>
      </w:r>
      <w:r w:rsidR="00BE17E4" w:rsidRPr="007B342B">
        <w:rPr>
          <w:sz w:val="22"/>
          <w:szCs w:val="22"/>
        </w:rPr>
        <w:t>Risk of daily alcohol and other drug use among sexual minority women predicted by lifetime and daily exposure to psychosocial stressors</w:t>
      </w:r>
      <w:r w:rsidR="00863C88" w:rsidRPr="007B342B">
        <w:rPr>
          <w:sz w:val="22"/>
          <w:szCs w:val="22"/>
        </w:rPr>
        <w:t xml:space="preserve">. In L. Bochicchio (Chair), </w:t>
      </w:r>
      <w:r w:rsidR="00863C88" w:rsidRPr="007B342B">
        <w:rPr>
          <w:i/>
          <w:iCs/>
          <w:sz w:val="22"/>
          <w:szCs w:val="22"/>
        </w:rPr>
        <w:lastRenderedPageBreak/>
        <w:t>Advancing knowledge of trauma-related screening and treatment targets among sexual and gender minority people at risk of alcohol and other drug use</w:t>
      </w:r>
      <w:r w:rsidR="00863C88" w:rsidRPr="007B342B">
        <w:rPr>
          <w:sz w:val="22"/>
          <w:szCs w:val="22"/>
        </w:rPr>
        <w:t>. Symposium paper presented at the Research Society on Alcoholism (RSA) 46</w:t>
      </w:r>
      <w:r w:rsidR="00863C88" w:rsidRPr="007B342B">
        <w:rPr>
          <w:sz w:val="22"/>
          <w:szCs w:val="22"/>
          <w:vertAlign w:val="superscript"/>
        </w:rPr>
        <w:t>th</w:t>
      </w:r>
      <w:r w:rsidR="00863C88" w:rsidRPr="007B342B">
        <w:rPr>
          <w:sz w:val="22"/>
          <w:szCs w:val="22"/>
        </w:rPr>
        <w:t xml:space="preserve"> Annual</w:t>
      </w:r>
      <w:r w:rsidR="00863C88" w:rsidRPr="007B342B">
        <w:rPr>
          <w:spacing w:val="1"/>
          <w:sz w:val="22"/>
          <w:szCs w:val="22"/>
        </w:rPr>
        <w:t xml:space="preserve"> </w:t>
      </w:r>
      <w:r w:rsidR="00863C88" w:rsidRPr="007B342B">
        <w:rPr>
          <w:sz w:val="22"/>
          <w:szCs w:val="22"/>
        </w:rPr>
        <w:t>Scientific Meeting,</w:t>
      </w:r>
      <w:r w:rsidR="00863C88" w:rsidRPr="007B342B">
        <w:rPr>
          <w:spacing w:val="-1"/>
          <w:sz w:val="22"/>
          <w:szCs w:val="22"/>
        </w:rPr>
        <w:t xml:space="preserve"> </w:t>
      </w:r>
      <w:r w:rsidR="00863C88" w:rsidRPr="007B342B">
        <w:rPr>
          <w:sz w:val="22"/>
          <w:szCs w:val="22"/>
        </w:rPr>
        <w:t>Bellevue, WA.</w:t>
      </w:r>
    </w:p>
    <w:p w14:paraId="637476E8" w14:textId="77777777" w:rsidR="00863C88" w:rsidRPr="007B342B" w:rsidRDefault="00863C88" w:rsidP="00863C88">
      <w:pPr>
        <w:pStyle w:val="ListParagraph"/>
        <w:widowControl w:val="0"/>
        <w:autoSpaceDE w:val="0"/>
        <w:autoSpaceDN w:val="0"/>
        <w:ind w:right="119"/>
        <w:rPr>
          <w:sz w:val="22"/>
          <w:szCs w:val="22"/>
        </w:rPr>
      </w:pPr>
    </w:p>
    <w:p w14:paraId="755E23C1" w14:textId="50F04CD7" w:rsidR="008C08C7" w:rsidRPr="007B342B" w:rsidRDefault="00355ECA" w:rsidP="0039375A">
      <w:pPr>
        <w:pStyle w:val="ListParagraph"/>
        <w:widowControl w:val="0"/>
        <w:numPr>
          <w:ilvl w:val="0"/>
          <w:numId w:val="18"/>
        </w:numPr>
        <w:autoSpaceDE w:val="0"/>
        <w:autoSpaceDN w:val="0"/>
        <w:ind w:right="119"/>
        <w:rPr>
          <w:sz w:val="22"/>
          <w:szCs w:val="22"/>
        </w:rPr>
      </w:pPr>
      <w:r w:rsidRPr="007B342B">
        <w:rPr>
          <w:sz w:val="22"/>
          <w:szCs w:val="22"/>
        </w:rPr>
        <w:t xml:space="preserve">Shaw, T. J., </w:t>
      </w:r>
      <w:r w:rsidR="008C08C7" w:rsidRPr="007B342B">
        <w:rPr>
          <w:b/>
          <w:bCs/>
          <w:sz w:val="22"/>
          <w:szCs w:val="22"/>
        </w:rPr>
        <w:t>Scheer, J. R.,</w:t>
      </w:r>
      <w:r w:rsidR="008C08C7" w:rsidRPr="007B342B">
        <w:rPr>
          <w:sz w:val="22"/>
          <w:szCs w:val="22"/>
        </w:rPr>
        <w:t xml:space="preserve"> Wall, M. M., Veldhuis, C., Ford, J., Cascalheira, C. J.,</w:t>
      </w:r>
      <w:r w:rsidR="00B461F9" w:rsidRPr="007B342B">
        <w:rPr>
          <w:sz w:val="22"/>
          <w:szCs w:val="22"/>
        </w:rPr>
        <w:t xml:space="preserve"> </w:t>
      </w:r>
      <w:r w:rsidR="008C08C7" w:rsidRPr="007B342B">
        <w:rPr>
          <w:sz w:val="22"/>
          <w:szCs w:val="22"/>
        </w:rPr>
        <w:t>Helminen, E. C., Jaipuriyar, V., Zaso, M. J., &amp; Hughes, T. L. (</w:t>
      </w:r>
      <w:r w:rsidR="00B461F9" w:rsidRPr="007B342B">
        <w:rPr>
          <w:sz w:val="22"/>
          <w:szCs w:val="22"/>
        </w:rPr>
        <w:t>2023, June</w:t>
      </w:r>
      <w:r w:rsidR="008C08C7" w:rsidRPr="007B342B">
        <w:rPr>
          <w:sz w:val="22"/>
          <w:szCs w:val="22"/>
        </w:rPr>
        <w:t xml:space="preserve">). </w:t>
      </w:r>
      <w:r w:rsidR="00E67AC0" w:rsidRPr="007B342B">
        <w:rPr>
          <w:sz w:val="22"/>
          <w:szCs w:val="22"/>
        </w:rPr>
        <w:t>Associations between latent classes of trauma exposure and minority stressors and substance use among sexual minority women</w:t>
      </w:r>
      <w:r w:rsidR="00EB2872" w:rsidRPr="007B342B">
        <w:rPr>
          <w:sz w:val="22"/>
          <w:szCs w:val="22"/>
        </w:rPr>
        <w:t xml:space="preserve">. In L. Bochicchio (Chair), </w:t>
      </w:r>
      <w:r w:rsidR="003B1D7C" w:rsidRPr="007B342B">
        <w:rPr>
          <w:i/>
          <w:iCs/>
          <w:sz w:val="22"/>
          <w:szCs w:val="22"/>
        </w:rPr>
        <w:t>Advancing knowledge of trauma-related screening and treatment targets among sexual and gender minority people at risk of alcohol and other drug use</w:t>
      </w:r>
      <w:r w:rsidR="00EB2872" w:rsidRPr="007B342B">
        <w:rPr>
          <w:sz w:val="22"/>
          <w:szCs w:val="22"/>
        </w:rPr>
        <w:t>. Symposium paper</w:t>
      </w:r>
      <w:r w:rsidR="00C94F92" w:rsidRPr="007B342B">
        <w:rPr>
          <w:sz w:val="22"/>
          <w:szCs w:val="22"/>
        </w:rPr>
        <w:t xml:space="preserve"> </w:t>
      </w:r>
      <w:r w:rsidR="00EB2872" w:rsidRPr="007B342B">
        <w:rPr>
          <w:sz w:val="22"/>
          <w:szCs w:val="22"/>
        </w:rPr>
        <w:t xml:space="preserve">presented </w:t>
      </w:r>
      <w:r w:rsidR="006B7D42" w:rsidRPr="007B342B">
        <w:rPr>
          <w:sz w:val="22"/>
          <w:szCs w:val="22"/>
        </w:rPr>
        <w:t>at the Research Society on Alcoholism (RSA) 46</w:t>
      </w:r>
      <w:r w:rsidR="006B7D42" w:rsidRPr="007B342B">
        <w:rPr>
          <w:sz w:val="22"/>
          <w:szCs w:val="22"/>
          <w:vertAlign w:val="superscript"/>
        </w:rPr>
        <w:t>th</w:t>
      </w:r>
      <w:r w:rsidR="006B7D42" w:rsidRPr="007B342B">
        <w:rPr>
          <w:sz w:val="22"/>
          <w:szCs w:val="22"/>
        </w:rPr>
        <w:t xml:space="preserve"> Annual</w:t>
      </w:r>
      <w:r w:rsidR="006B7D42" w:rsidRPr="007B342B">
        <w:rPr>
          <w:spacing w:val="1"/>
          <w:sz w:val="22"/>
          <w:szCs w:val="22"/>
        </w:rPr>
        <w:t xml:space="preserve"> </w:t>
      </w:r>
      <w:r w:rsidR="006B7D42" w:rsidRPr="007B342B">
        <w:rPr>
          <w:sz w:val="22"/>
          <w:szCs w:val="22"/>
        </w:rPr>
        <w:t>Scientific Meeting,</w:t>
      </w:r>
      <w:r w:rsidR="006B7D42" w:rsidRPr="007B342B">
        <w:rPr>
          <w:spacing w:val="-1"/>
          <w:sz w:val="22"/>
          <w:szCs w:val="22"/>
        </w:rPr>
        <w:t xml:space="preserve"> </w:t>
      </w:r>
      <w:r w:rsidR="006B7D42" w:rsidRPr="007B342B">
        <w:rPr>
          <w:sz w:val="22"/>
          <w:szCs w:val="22"/>
        </w:rPr>
        <w:t>Bellevue, WA.</w:t>
      </w:r>
    </w:p>
    <w:p w14:paraId="01589DAD" w14:textId="4F4CBE9F" w:rsidR="008C08C7" w:rsidRPr="007B342B" w:rsidRDefault="008C08C7" w:rsidP="008C08C7">
      <w:pPr>
        <w:widowControl w:val="0"/>
        <w:tabs>
          <w:tab w:val="left" w:pos="881"/>
        </w:tabs>
        <w:autoSpaceDE w:val="0"/>
        <w:autoSpaceDN w:val="0"/>
        <w:ind w:left="360" w:right="119"/>
        <w:rPr>
          <w:sz w:val="22"/>
          <w:szCs w:val="22"/>
        </w:rPr>
      </w:pPr>
    </w:p>
    <w:p w14:paraId="3EF23218" w14:textId="5473FA53" w:rsidR="00982F6E" w:rsidRPr="007B342B" w:rsidRDefault="00982F6E" w:rsidP="00982F6E">
      <w:pPr>
        <w:pStyle w:val="ListParagraph"/>
        <w:widowControl w:val="0"/>
        <w:numPr>
          <w:ilvl w:val="0"/>
          <w:numId w:val="18"/>
        </w:numPr>
        <w:tabs>
          <w:tab w:val="left" w:pos="881"/>
        </w:tabs>
        <w:autoSpaceDE w:val="0"/>
        <w:autoSpaceDN w:val="0"/>
        <w:ind w:right="119"/>
        <w:rPr>
          <w:sz w:val="22"/>
          <w:szCs w:val="22"/>
        </w:rPr>
      </w:pPr>
      <w:r w:rsidRPr="007B342B">
        <w:rPr>
          <w:b/>
          <w:bCs/>
          <w:sz w:val="22"/>
          <w:szCs w:val="22"/>
        </w:rPr>
        <w:t>Scheer, J. R.</w:t>
      </w:r>
      <w:r w:rsidRPr="007B342B">
        <w:rPr>
          <w:sz w:val="22"/>
          <w:szCs w:val="22"/>
        </w:rPr>
        <w:t xml:space="preserve"> (2023, June). </w:t>
      </w:r>
      <w:r w:rsidRPr="007B342B">
        <w:rPr>
          <w:i/>
          <w:iCs/>
          <w:sz w:val="22"/>
          <w:szCs w:val="22"/>
        </w:rPr>
        <w:t>Advancing knowledge of trauma-related screening and treatment targets among sexual and gender minority people at risk of alcohol and other drug use</w:t>
      </w:r>
      <w:r w:rsidRPr="007B342B">
        <w:rPr>
          <w:sz w:val="22"/>
          <w:szCs w:val="22"/>
        </w:rPr>
        <w:t xml:space="preserve">. Symposium organizer at </w:t>
      </w:r>
      <w:r w:rsidR="00FD2661" w:rsidRPr="007B342B">
        <w:rPr>
          <w:sz w:val="22"/>
          <w:szCs w:val="22"/>
        </w:rPr>
        <w:t xml:space="preserve">the </w:t>
      </w:r>
      <w:r w:rsidRPr="007B342B">
        <w:rPr>
          <w:sz w:val="22"/>
          <w:szCs w:val="22"/>
        </w:rPr>
        <w:t>Research Society on Alcoholism (RSA) 46</w:t>
      </w:r>
      <w:r w:rsidRPr="007B342B">
        <w:rPr>
          <w:sz w:val="22"/>
          <w:szCs w:val="22"/>
          <w:vertAlign w:val="superscript"/>
        </w:rPr>
        <w:t>th</w:t>
      </w:r>
      <w:r w:rsidRPr="007B342B">
        <w:rPr>
          <w:sz w:val="22"/>
          <w:szCs w:val="22"/>
        </w:rPr>
        <w:t xml:space="preserve"> Annual</w:t>
      </w:r>
      <w:r w:rsidRPr="007B342B">
        <w:rPr>
          <w:spacing w:val="1"/>
          <w:sz w:val="22"/>
          <w:szCs w:val="22"/>
        </w:rPr>
        <w:t xml:space="preserve"> </w:t>
      </w:r>
      <w:r w:rsidRPr="007B342B">
        <w:rPr>
          <w:sz w:val="22"/>
          <w:szCs w:val="22"/>
        </w:rPr>
        <w:t>Scientific Meeting,</w:t>
      </w:r>
      <w:r w:rsidRPr="007B342B">
        <w:rPr>
          <w:spacing w:val="-1"/>
          <w:sz w:val="22"/>
          <w:szCs w:val="22"/>
        </w:rPr>
        <w:t xml:space="preserve"> </w:t>
      </w:r>
      <w:r w:rsidR="007C0877" w:rsidRPr="007B342B">
        <w:rPr>
          <w:sz w:val="22"/>
          <w:szCs w:val="22"/>
        </w:rPr>
        <w:t>Bellevue, WA</w:t>
      </w:r>
      <w:r w:rsidRPr="007B342B">
        <w:rPr>
          <w:sz w:val="22"/>
          <w:szCs w:val="22"/>
        </w:rPr>
        <w:t>.</w:t>
      </w:r>
    </w:p>
    <w:p w14:paraId="63545FA0" w14:textId="77777777" w:rsidR="00982F6E" w:rsidRPr="007B342B" w:rsidRDefault="00982F6E" w:rsidP="00982F6E">
      <w:pPr>
        <w:widowControl w:val="0"/>
        <w:tabs>
          <w:tab w:val="left" w:pos="881"/>
        </w:tabs>
        <w:autoSpaceDE w:val="0"/>
        <w:autoSpaceDN w:val="0"/>
        <w:ind w:left="360" w:right="119"/>
        <w:rPr>
          <w:sz w:val="22"/>
          <w:szCs w:val="22"/>
        </w:rPr>
      </w:pPr>
    </w:p>
    <w:p w14:paraId="1B5409EF" w14:textId="6490D48F" w:rsidR="00C6225B" w:rsidRDefault="00C6225B" w:rsidP="00DA09E2">
      <w:pPr>
        <w:pStyle w:val="ListParagraph"/>
        <w:widowControl w:val="0"/>
        <w:numPr>
          <w:ilvl w:val="0"/>
          <w:numId w:val="18"/>
        </w:numPr>
        <w:tabs>
          <w:tab w:val="left" w:pos="881"/>
        </w:tabs>
        <w:autoSpaceDE w:val="0"/>
        <w:autoSpaceDN w:val="0"/>
        <w:ind w:right="119"/>
        <w:rPr>
          <w:sz w:val="22"/>
          <w:szCs w:val="22"/>
        </w:rPr>
      </w:pPr>
      <w:r w:rsidRPr="007B342B">
        <w:rPr>
          <w:sz w:val="22"/>
          <w:szCs w:val="22"/>
        </w:rPr>
        <w:t xml:space="preserve">Zabelski, S., Cascalheira, C. J., Shaw, T. J., Helminen, E. H., Edwards, K. A., Messinger, A., &amp; </w:t>
      </w:r>
      <w:r w:rsidRPr="007B342B">
        <w:rPr>
          <w:b/>
          <w:bCs/>
          <w:sz w:val="22"/>
          <w:szCs w:val="22"/>
        </w:rPr>
        <w:t xml:space="preserve">Scheer, J. R. </w:t>
      </w:r>
      <w:r w:rsidRPr="007B342B">
        <w:rPr>
          <w:sz w:val="22"/>
          <w:szCs w:val="22"/>
        </w:rPr>
        <w:t xml:space="preserve">(2023, June). Community-based participatory research with LGBTQ+ interpersonal violence survivors and stakeholders. Symposium paper presented at the Society for the Psychological Study of Social Issues </w:t>
      </w:r>
      <w:r w:rsidR="00A760EA" w:rsidRPr="007B342B">
        <w:rPr>
          <w:sz w:val="22"/>
          <w:szCs w:val="22"/>
        </w:rPr>
        <w:t xml:space="preserve">(SPSSI) </w:t>
      </w:r>
      <w:r w:rsidRPr="007B342B">
        <w:rPr>
          <w:sz w:val="22"/>
          <w:szCs w:val="22"/>
        </w:rPr>
        <w:t>annual conference, Denver, CO.</w:t>
      </w:r>
    </w:p>
    <w:p w14:paraId="020DE2DB" w14:textId="77777777" w:rsidR="00C6225B" w:rsidRPr="007B342B" w:rsidRDefault="00C6225B" w:rsidP="00C6225B">
      <w:pPr>
        <w:pStyle w:val="ListParagraph"/>
        <w:rPr>
          <w:b/>
          <w:bCs/>
          <w:sz w:val="22"/>
          <w:szCs w:val="22"/>
        </w:rPr>
      </w:pPr>
    </w:p>
    <w:p w14:paraId="2443725F" w14:textId="1564F165" w:rsidR="00031797" w:rsidRPr="007B342B" w:rsidRDefault="00031797" w:rsidP="00DA09E2">
      <w:pPr>
        <w:pStyle w:val="ListParagraph"/>
        <w:widowControl w:val="0"/>
        <w:numPr>
          <w:ilvl w:val="0"/>
          <w:numId w:val="18"/>
        </w:numPr>
        <w:tabs>
          <w:tab w:val="left" w:pos="881"/>
        </w:tabs>
        <w:autoSpaceDE w:val="0"/>
        <w:autoSpaceDN w:val="0"/>
        <w:ind w:right="119"/>
        <w:rPr>
          <w:sz w:val="22"/>
          <w:szCs w:val="22"/>
        </w:rPr>
      </w:pPr>
      <w:r w:rsidRPr="007B342B">
        <w:rPr>
          <w:sz w:val="22"/>
          <w:szCs w:val="22"/>
        </w:rPr>
        <w:t xml:space="preserve">Kaniuka, A., </w:t>
      </w:r>
      <w:r w:rsidRPr="007B342B">
        <w:rPr>
          <w:b/>
          <w:bCs/>
          <w:sz w:val="22"/>
          <w:szCs w:val="22"/>
        </w:rPr>
        <w:t>Scheer, J. R.,</w:t>
      </w:r>
      <w:r w:rsidRPr="007B342B">
        <w:rPr>
          <w:sz w:val="22"/>
          <w:szCs w:val="22"/>
        </w:rPr>
        <w:t xml:space="preserve"> Cascalheira, C. J., Helminen, E. C., Sullivan, T. P., Batchelder, A. W. Jackson, S. D., Dahl, A. A., Basinger, E. D., Bowling, J., &amp; Cramer, R. J. (2023, June) Sexual harassment and mental health among gender-diverse sexual minority women. Symposium paper presented </w:t>
      </w:r>
      <w:r w:rsidR="00A760EA" w:rsidRPr="007B342B">
        <w:rPr>
          <w:sz w:val="22"/>
          <w:szCs w:val="22"/>
        </w:rPr>
        <w:t xml:space="preserve">at </w:t>
      </w:r>
      <w:r w:rsidRPr="007B342B">
        <w:rPr>
          <w:sz w:val="22"/>
          <w:szCs w:val="22"/>
        </w:rPr>
        <w:t xml:space="preserve">the Study for the Psychological Study of Social Issues (SPSSI) </w:t>
      </w:r>
      <w:r w:rsidR="00A760EA" w:rsidRPr="007B342B">
        <w:rPr>
          <w:sz w:val="22"/>
          <w:szCs w:val="22"/>
        </w:rPr>
        <w:t>annual</w:t>
      </w:r>
      <w:r w:rsidRPr="007B342B">
        <w:rPr>
          <w:sz w:val="22"/>
          <w:szCs w:val="22"/>
        </w:rPr>
        <w:t xml:space="preserve"> conference</w:t>
      </w:r>
      <w:r w:rsidR="00A760EA" w:rsidRPr="007B342B">
        <w:rPr>
          <w:sz w:val="22"/>
          <w:szCs w:val="22"/>
        </w:rPr>
        <w:t xml:space="preserve">, </w:t>
      </w:r>
      <w:r w:rsidRPr="007B342B">
        <w:rPr>
          <w:sz w:val="22"/>
          <w:szCs w:val="22"/>
        </w:rPr>
        <w:t>Denver, CO.</w:t>
      </w:r>
    </w:p>
    <w:p w14:paraId="4A876035" w14:textId="77777777" w:rsidR="00031797" w:rsidRPr="007B342B" w:rsidRDefault="00031797" w:rsidP="00031797">
      <w:pPr>
        <w:pStyle w:val="ListParagraph"/>
        <w:rPr>
          <w:b/>
          <w:bCs/>
          <w:sz w:val="22"/>
          <w:szCs w:val="22"/>
        </w:rPr>
      </w:pPr>
    </w:p>
    <w:p w14:paraId="55E16C83" w14:textId="2608376F" w:rsidR="00651B15" w:rsidRPr="007B342B" w:rsidRDefault="00651B15" w:rsidP="00DA09E2">
      <w:pPr>
        <w:pStyle w:val="ListParagraph"/>
        <w:widowControl w:val="0"/>
        <w:numPr>
          <w:ilvl w:val="0"/>
          <w:numId w:val="18"/>
        </w:numPr>
        <w:tabs>
          <w:tab w:val="left" w:pos="881"/>
        </w:tabs>
        <w:autoSpaceDE w:val="0"/>
        <w:autoSpaceDN w:val="0"/>
        <w:ind w:right="119"/>
        <w:rPr>
          <w:sz w:val="22"/>
          <w:szCs w:val="22"/>
        </w:rPr>
      </w:pPr>
      <w:r w:rsidRPr="007B342B">
        <w:rPr>
          <w:b/>
          <w:bCs/>
          <w:sz w:val="22"/>
          <w:szCs w:val="22"/>
        </w:rPr>
        <w:t>Scheer, J. R.</w:t>
      </w:r>
      <w:r w:rsidRPr="007B342B">
        <w:rPr>
          <w:sz w:val="22"/>
          <w:szCs w:val="22"/>
        </w:rPr>
        <w:t xml:space="preserve"> (2022</w:t>
      </w:r>
      <w:r w:rsidR="00AC695E" w:rsidRPr="007B342B">
        <w:rPr>
          <w:sz w:val="22"/>
          <w:szCs w:val="22"/>
        </w:rPr>
        <w:t>, November</w:t>
      </w:r>
      <w:r w:rsidRPr="007B342B">
        <w:rPr>
          <w:sz w:val="22"/>
          <w:szCs w:val="22"/>
        </w:rPr>
        <w:t xml:space="preserve">). </w:t>
      </w:r>
      <w:r w:rsidRPr="007B342B">
        <w:rPr>
          <w:i/>
          <w:iCs/>
          <w:sz w:val="22"/>
          <w:szCs w:val="22"/>
        </w:rPr>
        <w:t>Innovative approaches to studying unequal mental, behavioral, and physical health burdens on diverse sexual and gender minority populations</w:t>
      </w:r>
      <w:r w:rsidRPr="007B342B">
        <w:rPr>
          <w:sz w:val="22"/>
          <w:szCs w:val="22"/>
        </w:rPr>
        <w:t>. Symposium discussant</w:t>
      </w:r>
      <w:r w:rsidR="0035145A" w:rsidRPr="007B342B">
        <w:rPr>
          <w:sz w:val="22"/>
          <w:szCs w:val="22"/>
        </w:rPr>
        <w:t xml:space="preserve"> </w:t>
      </w:r>
      <w:r w:rsidRPr="007B342B">
        <w:rPr>
          <w:sz w:val="22"/>
          <w:szCs w:val="22"/>
        </w:rPr>
        <w:t xml:space="preserve">at the </w:t>
      </w:r>
      <w:r w:rsidR="008E2299" w:rsidRPr="007B342B">
        <w:rPr>
          <w:sz w:val="22"/>
          <w:szCs w:val="22"/>
        </w:rPr>
        <w:t>56</w:t>
      </w:r>
      <w:r w:rsidR="008E2299" w:rsidRPr="007B342B">
        <w:rPr>
          <w:sz w:val="22"/>
          <w:szCs w:val="22"/>
          <w:vertAlign w:val="superscript"/>
        </w:rPr>
        <w:t>th</w:t>
      </w:r>
      <w:r w:rsidR="008E2299" w:rsidRPr="007B342B">
        <w:rPr>
          <w:sz w:val="22"/>
          <w:szCs w:val="22"/>
        </w:rPr>
        <w:t xml:space="preserve"> </w:t>
      </w:r>
      <w:r w:rsidRPr="007B342B">
        <w:rPr>
          <w:sz w:val="22"/>
          <w:szCs w:val="22"/>
        </w:rPr>
        <w:t>Association for Behavioral and Cognitive Therapies annual conference, New York, NY.</w:t>
      </w:r>
    </w:p>
    <w:p w14:paraId="08ADA60D" w14:textId="77777777" w:rsidR="00651B15" w:rsidRPr="007B342B" w:rsidRDefault="00651B15" w:rsidP="00651B15">
      <w:pPr>
        <w:pStyle w:val="ListParagraph"/>
        <w:widowControl w:val="0"/>
        <w:tabs>
          <w:tab w:val="left" w:pos="881"/>
        </w:tabs>
        <w:autoSpaceDE w:val="0"/>
        <w:autoSpaceDN w:val="0"/>
        <w:ind w:right="119"/>
        <w:contextualSpacing w:val="0"/>
        <w:rPr>
          <w:sz w:val="22"/>
          <w:szCs w:val="22"/>
        </w:rPr>
      </w:pPr>
    </w:p>
    <w:p w14:paraId="40783CAB" w14:textId="7373C892" w:rsidR="00383673" w:rsidRPr="007B342B" w:rsidRDefault="00383673" w:rsidP="00DA09E2">
      <w:pPr>
        <w:pStyle w:val="ListParagraph"/>
        <w:widowControl w:val="0"/>
        <w:numPr>
          <w:ilvl w:val="0"/>
          <w:numId w:val="18"/>
        </w:numPr>
        <w:tabs>
          <w:tab w:val="left" w:pos="881"/>
        </w:tabs>
        <w:autoSpaceDE w:val="0"/>
        <w:autoSpaceDN w:val="0"/>
        <w:ind w:right="119"/>
        <w:contextualSpacing w:val="0"/>
        <w:rPr>
          <w:sz w:val="22"/>
          <w:szCs w:val="22"/>
        </w:rPr>
      </w:pPr>
      <w:r w:rsidRPr="007B342B">
        <w:rPr>
          <w:sz w:val="22"/>
          <w:szCs w:val="22"/>
        </w:rPr>
        <w:t xml:space="preserve">Velez, B. L., </w:t>
      </w:r>
      <w:r w:rsidRPr="007B342B">
        <w:rPr>
          <w:b/>
          <w:sz w:val="22"/>
          <w:szCs w:val="22"/>
        </w:rPr>
        <w:t xml:space="preserve">Scheer, J. R., </w:t>
      </w:r>
      <w:r w:rsidRPr="007B342B">
        <w:rPr>
          <w:sz w:val="22"/>
          <w:szCs w:val="22"/>
        </w:rPr>
        <w:t>Adames, C. N., Breslow, A. S., Manosalvas, K. S., &amp; Streng, J. (</w:t>
      </w:r>
      <w:r w:rsidR="00897CE1" w:rsidRPr="007B342B">
        <w:rPr>
          <w:sz w:val="22"/>
          <w:szCs w:val="22"/>
        </w:rPr>
        <w:t xml:space="preserve">2022, </w:t>
      </w:r>
      <w:r w:rsidR="004E5397" w:rsidRPr="007B342B">
        <w:rPr>
          <w:sz w:val="22"/>
          <w:szCs w:val="22"/>
        </w:rPr>
        <w:t>August</w:t>
      </w:r>
      <w:r w:rsidRPr="007B342B">
        <w:rPr>
          <w:spacing w:val="-59"/>
          <w:sz w:val="22"/>
          <w:szCs w:val="22"/>
        </w:rPr>
        <w:t xml:space="preserve"> </w:t>
      </w:r>
      <w:r w:rsidR="00AC695E" w:rsidRPr="007B342B">
        <w:rPr>
          <w:spacing w:val="-59"/>
          <w:sz w:val="22"/>
          <w:szCs w:val="22"/>
        </w:rPr>
        <w:t>)</w:t>
      </w:r>
      <w:r w:rsidRPr="007B342B">
        <w:rPr>
          <w:sz w:val="22"/>
          <w:szCs w:val="22"/>
        </w:rPr>
        <w:t>.</w:t>
      </w:r>
      <w:r w:rsidR="00B315C3" w:rsidRPr="007B342B">
        <w:rPr>
          <w:sz w:val="22"/>
          <w:szCs w:val="22"/>
        </w:rPr>
        <w:t xml:space="preserve">. </w:t>
      </w:r>
      <w:r w:rsidRPr="007B342B">
        <w:rPr>
          <w:sz w:val="22"/>
          <w:szCs w:val="22"/>
        </w:rPr>
        <w:t>Development of the gender identity and expression microaggressions scale for trans and</w:t>
      </w:r>
      <w:r w:rsidRPr="007B342B">
        <w:rPr>
          <w:spacing w:val="1"/>
          <w:sz w:val="22"/>
          <w:szCs w:val="22"/>
        </w:rPr>
        <w:t xml:space="preserve"> </w:t>
      </w:r>
      <w:r w:rsidRPr="007B342B">
        <w:rPr>
          <w:sz w:val="22"/>
          <w:szCs w:val="22"/>
        </w:rPr>
        <w:t xml:space="preserve">nonbinary people in therapy. </w:t>
      </w:r>
      <w:r w:rsidR="00F566DD" w:rsidRPr="007B342B">
        <w:rPr>
          <w:sz w:val="22"/>
          <w:szCs w:val="22"/>
        </w:rPr>
        <w:t xml:space="preserve">In A. S. Breslow (Chair), </w:t>
      </w:r>
      <w:r w:rsidR="008D6E7D" w:rsidRPr="007B342B">
        <w:rPr>
          <w:i/>
          <w:iCs/>
          <w:sz w:val="22"/>
          <w:szCs w:val="22"/>
        </w:rPr>
        <w:t>Emerging Studies on Liberatory Psychotherapy with Two-Spirit, Trans, and Nonbinary Communities</w:t>
      </w:r>
      <w:r w:rsidR="001E0908" w:rsidRPr="007B342B">
        <w:rPr>
          <w:sz w:val="22"/>
          <w:szCs w:val="22"/>
        </w:rPr>
        <w:t xml:space="preserve">. </w:t>
      </w:r>
      <w:r w:rsidRPr="007B342B">
        <w:rPr>
          <w:sz w:val="22"/>
          <w:szCs w:val="22"/>
        </w:rPr>
        <w:t>Symposium paper</w:t>
      </w:r>
      <w:r w:rsidR="00DB65A2" w:rsidRPr="007B342B">
        <w:rPr>
          <w:sz w:val="22"/>
          <w:szCs w:val="22"/>
        </w:rPr>
        <w:t xml:space="preserve"> presented at</w:t>
      </w:r>
      <w:r w:rsidRPr="007B342B">
        <w:rPr>
          <w:sz w:val="22"/>
          <w:szCs w:val="22"/>
        </w:rPr>
        <w:t xml:space="preserve"> the 130</w:t>
      </w:r>
      <w:r w:rsidRPr="007B342B">
        <w:rPr>
          <w:sz w:val="22"/>
          <w:szCs w:val="22"/>
          <w:vertAlign w:val="superscript"/>
        </w:rPr>
        <w:t>th</w:t>
      </w:r>
      <w:r w:rsidRPr="007B342B">
        <w:rPr>
          <w:sz w:val="22"/>
          <w:szCs w:val="22"/>
        </w:rPr>
        <w:t xml:space="preserve"> Annual Convention of the</w:t>
      </w:r>
      <w:r w:rsidRPr="007B342B">
        <w:rPr>
          <w:spacing w:val="1"/>
          <w:sz w:val="22"/>
          <w:szCs w:val="22"/>
        </w:rPr>
        <w:t xml:space="preserve"> </w:t>
      </w:r>
      <w:r w:rsidRPr="007B342B">
        <w:rPr>
          <w:sz w:val="22"/>
          <w:szCs w:val="22"/>
        </w:rPr>
        <w:t>American</w:t>
      </w:r>
      <w:r w:rsidRPr="007B342B">
        <w:rPr>
          <w:spacing w:val="-1"/>
          <w:sz w:val="22"/>
          <w:szCs w:val="22"/>
        </w:rPr>
        <w:t xml:space="preserve"> </w:t>
      </w:r>
      <w:r w:rsidRPr="007B342B">
        <w:rPr>
          <w:sz w:val="22"/>
          <w:szCs w:val="22"/>
        </w:rPr>
        <w:t>Psychological</w:t>
      </w:r>
      <w:r w:rsidRPr="007B342B">
        <w:rPr>
          <w:spacing w:val="-1"/>
          <w:sz w:val="22"/>
          <w:szCs w:val="22"/>
        </w:rPr>
        <w:t xml:space="preserve"> </w:t>
      </w:r>
      <w:r w:rsidRPr="007B342B">
        <w:rPr>
          <w:sz w:val="22"/>
          <w:szCs w:val="22"/>
        </w:rPr>
        <w:t>Association,</w:t>
      </w:r>
      <w:r w:rsidRPr="007B342B">
        <w:rPr>
          <w:spacing w:val="-1"/>
          <w:sz w:val="22"/>
          <w:szCs w:val="22"/>
        </w:rPr>
        <w:t xml:space="preserve"> </w:t>
      </w:r>
      <w:r w:rsidRPr="007B342B">
        <w:rPr>
          <w:sz w:val="22"/>
          <w:szCs w:val="22"/>
        </w:rPr>
        <w:t>Minneapolis,</w:t>
      </w:r>
      <w:r w:rsidRPr="007B342B">
        <w:rPr>
          <w:spacing w:val="-1"/>
          <w:sz w:val="22"/>
          <w:szCs w:val="22"/>
        </w:rPr>
        <w:t xml:space="preserve"> </w:t>
      </w:r>
      <w:r w:rsidRPr="007B342B">
        <w:rPr>
          <w:sz w:val="22"/>
          <w:szCs w:val="22"/>
        </w:rPr>
        <w:t>MN.</w:t>
      </w:r>
    </w:p>
    <w:p w14:paraId="5FBC3E04" w14:textId="77777777" w:rsidR="00383673" w:rsidRPr="007B342B" w:rsidRDefault="00383673" w:rsidP="00383673">
      <w:pPr>
        <w:pStyle w:val="ListParagraph"/>
        <w:rPr>
          <w:sz w:val="22"/>
          <w:szCs w:val="22"/>
        </w:rPr>
      </w:pPr>
    </w:p>
    <w:p w14:paraId="4D1B5EE8" w14:textId="7BAC9B31" w:rsidR="00044270" w:rsidRPr="007B342B" w:rsidRDefault="00044270" w:rsidP="00044270">
      <w:pPr>
        <w:pStyle w:val="ListParagraph"/>
        <w:numPr>
          <w:ilvl w:val="0"/>
          <w:numId w:val="18"/>
        </w:numPr>
        <w:rPr>
          <w:sz w:val="22"/>
          <w:szCs w:val="22"/>
        </w:rPr>
      </w:pPr>
      <w:r w:rsidRPr="007B342B">
        <w:rPr>
          <w:sz w:val="22"/>
          <w:szCs w:val="22"/>
        </w:rPr>
        <w:t xml:space="preserve">Cascalheira, C. J., Hamdi, S. M., </w:t>
      </w:r>
      <w:r w:rsidRPr="007B342B">
        <w:rPr>
          <w:b/>
          <w:bCs/>
          <w:sz w:val="22"/>
          <w:szCs w:val="22"/>
        </w:rPr>
        <w:t>Scheer, J. R.,</w:t>
      </w:r>
      <w:r w:rsidRPr="007B342B">
        <w:rPr>
          <w:sz w:val="22"/>
          <w:szCs w:val="22"/>
        </w:rPr>
        <w:t xml:space="preserve"> Saha, S., Boubrahimi, S. F., &amp; De Choudhury, M. (2022, June). Classifying minority stress disclosure on social media with bidirectional long short-term memory. </w:t>
      </w:r>
      <w:r w:rsidR="00836004" w:rsidRPr="007B342B">
        <w:rPr>
          <w:sz w:val="22"/>
          <w:szCs w:val="22"/>
        </w:rPr>
        <w:t>Paper</w:t>
      </w:r>
      <w:r w:rsidRPr="007B342B">
        <w:rPr>
          <w:sz w:val="22"/>
          <w:szCs w:val="22"/>
        </w:rPr>
        <w:t xml:space="preserve"> presented at the Association for the Advancement of Artificial Intelligence (AAAI) 16th International Conference on Web and Social Media (ICWSM)</w:t>
      </w:r>
      <w:r w:rsidR="003C171E" w:rsidRPr="007B342B">
        <w:rPr>
          <w:sz w:val="22"/>
          <w:szCs w:val="22"/>
        </w:rPr>
        <w:t>, Atlanta, GA</w:t>
      </w:r>
      <w:r w:rsidRPr="007B342B">
        <w:rPr>
          <w:sz w:val="22"/>
          <w:szCs w:val="22"/>
        </w:rPr>
        <w:t>.</w:t>
      </w:r>
    </w:p>
    <w:p w14:paraId="68233C4E" w14:textId="77777777" w:rsidR="00044270" w:rsidRPr="007B342B" w:rsidRDefault="00044270" w:rsidP="00044270">
      <w:pPr>
        <w:pStyle w:val="ListParagraph"/>
        <w:rPr>
          <w:b/>
          <w:sz w:val="22"/>
          <w:szCs w:val="22"/>
        </w:rPr>
      </w:pPr>
    </w:p>
    <w:p w14:paraId="2F17C24D" w14:textId="3787191A" w:rsidR="00574336" w:rsidRPr="007B342B" w:rsidRDefault="00383673" w:rsidP="00DA09E2">
      <w:pPr>
        <w:pStyle w:val="ListParagraph"/>
        <w:widowControl w:val="0"/>
        <w:numPr>
          <w:ilvl w:val="0"/>
          <w:numId w:val="18"/>
        </w:numPr>
        <w:tabs>
          <w:tab w:val="left" w:pos="881"/>
        </w:tabs>
        <w:autoSpaceDE w:val="0"/>
        <w:autoSpaceDN w:val="0"/>
        <w:spacing w:before="1"/>
        <w:ind w:right="325"/>
        <w:contextualSpacing w:val="0"/>
        <w:rPr>
          <w:sz w:val="22"/>
          <w:szCs w:val="22"/>
        </w:rPr>
      </w:pPr>
      <w:r w:rsidRPr="007B342B">
        <w:rPr>
          <w:b/>
          <w:sz w:val="22"/>
          <w:szCs w:val="22"/>
        </w:rPr>
        <w:t xml:space="preserve">Scheer, J. R., </w:t>
      </w:r>
      <w:r w:rsidRPr="007B342B">
        <w:rPr>
          <w:sz w:val="22"/>
          <w:szCs w:val="22"/>
        </w:rPr>
        <w:t>McConocha, E. M., Clark, K. A., Wang, K., Behari, K., Fetzner, B. K., Brisbin, C. D.,</w:t>
      </w:r>
      <w:r w:rsidRPr="007B342B">
        <w:rPr>
          <w:spacing w:val="1"/>
          <w:sz w:val="22"/>
          <w:szCs w:val="22"/>
        </w:rPr>
        <w:t xml:space="preserve"> </w:t>
      </w:r>
      <w:r w:rsidRPr="007B342B">
        <w:rPr>
          <w:sz w:val="22"/>
          <w:szCs w:val="22"/>
        </w:rPr>
        <w:t>Lehavot, K., &amp; Pachankis, J. E. (</w:t>
      </w:r>
      <w:r w:rsidR="001635C0" w:rsidRPr="007B342B">
        <w:rPr>
          <w:sz w:val="22"/>
          <w:szCs w:val="22"/>
        </w:rPr>
        <w:t>2021</w:t>
      </w:r>
      <w:r w:rsidRPr="007B342B">
        <w:rPr>
          <w:sz w:val="22"/>
          <w:szCs w:val="22"/>
        </w:rPr>
        <w:t>). A transdiagnostic minority stress intervention for</w:t>
      </w:r>
      <w:r w:rsidRPr="007B342B">
        <w:rPr>
          <w:spacing w:val="1"/>
          <w:sz w:val="22"/>
          <w:szCs w:val="22"/>
        </w:rPr>
        <w:t xml:space="preserve"> </w:t>
      </w:r>
      <w:r w:rsidRPr="007B342B">
        <w:rPr>
          <w:sz w:val="22"/>
          <w:szCs w:val="22"/>
        </w:rPr>
        <w:t>gender diverse sexual minority women’s depression, anxiety, and unhealthy alcohol use: A randomized</w:t>
      </w:r>
      <w:r w:rsidRPr="007B342B">
        <w:rPr>
          <w:spacing w:val="-59"/>
          <w:sz w:val="22"/>
          <w:szCs w:val="22"/>
        </w:rPr>
        <w:t xml:space="preserve"> </w:t>
      </w:r>
      <w:r w:rsidRPr="007B342B">
        <w:rPr>
          <w:sz w:val="22"/>
          <w:szCs w:val="22"/>
        </w:rPr>
        <w:t xml:space="preserve">controlled trial. In L. Sarfan (Chair), </w:t>
      </w:r>
      <w:r w:rsidRPr="007B342B">
        <w:rPr>
          <w:i/>
          <w:sz w:val="22"/>
          <w:szCs w:val="22"/>
        </w:rPr>
        <w:t>Addressing the real-world complexity of mental illness: Cognitive</w:t>
      </w:r>
      <w:r w:rsidRPr="007B342B">
        <w:rPr>
          <w:i/>
          <w:spacing w:val="1"/>
          <w:sz w:val="22"/>
          <w:szCs w:val="22"/>
        </w:rPr>
        <w:t xml:space="preserve"> </w:t>
      </w:r>
      <w:r w:rsidRPr="007B342B">
        <w:rPr>
          <w:i/>
          <w:sz w:val="22"/>
          <w:szCs w:val="22"/>
        </w:rPr>
        <w:t xml:space="preserve">behavioral approaches to comorbidity and transdiagnostic treatments. </w:t>
      </w:r>
      <w:r w:rsidRPr="007B342B">
        <w:rPr>
          <w:sz w:val="22"/>
          <w:szCs w:val="22"/>
        </w:rPr>
        <w:t>Symposium paper presented at</w:t>
      </w:r>
      <w:r w:rsidRPr="007B342B">
        <w:rPr>
          <w:spacing w:val="1"/>
          <w:sz w:val="22"/>
          <w:szCs w:val="22"/>
        </w:rPr>
        <w:t xml:space="preserve"> </w:t>
      </w:r>
      <w:r w:rsidRPr="007B342B">
        <w:rPr>
          <w:sz w:val="22"/>
          <w:szCs w:val="22"/>
        </w:rPr>
        <w:t>the Annual Convention of the American Association of Behavioral and Cognitive Therapies, New</w:t>
      </w:r>
      <w:r w:rsidRPr="007B342B">
        <w:rPr>
          <w:spacing w:val="1"/>
          <w:sz w:val="22"/>
          <w:szCs w:val="22"/>
        </w:rPr>
        <w:t xml:space="preserve"> </w:t>
      </w:r>
      <w:r w:rsidRPr="007B342B">
        <w:rPr>
          <w:sz w:val="22"/>
          <w:szCs w:val="22"/>
        </w:rPr>
        <w:t>Orleans,</w:t>
      </w:r>
      <w:r w:rsidRPr="007B342B">
        <w:rPr>
          <w:spacing w:val="1"/>
          <w:sz w:val="22"/>
          <w:szCs w:val="22"/>
        </w:rPr>
        <w:t xml:space="preserve"> </w:t>
      </w:r>
      <w:r w:rsidRPr="007B342B">
        <w:rPr>
          <w:sz w:val="22"/>
          <w:szCs w:val="22"/>
        </w:rPr>
        <w:t>LA.</w:t>
      </w:r>
    </w:p>
    <w:p w14:paraId="3D85DEA3" w14:textId="77777777" w:rsidR="00574336" w:rsidRPr="007B342B" w:rsidRDefault="00574336" w:rsidP="00574336">
      <w:pPr>
        <w:pStyle w:val="ListParagraph"/>
        <w:rPr>
          <w:b/>
          <w:sz w:val="22"/>
          <w:szCs w:val="22"/>
        </w:rPr>
      </w:pPr>
    </w:p>
    <w:p w14:paraId="5F382508" w14:textId="341A1FDF" w:rsidR="00574336" w:rsidRPr="007B342B" w:rsidRDefault="00383673" w:rsidP="00DA09E2">
      <w:pPr>
        <w:pStyle w:val="ListParagraph"/>
        <w:widowControl w:val="0"/>
        <w:numPr>
          <w:ilvl w:val="0"/>
          <w:numId w:val="18"/>
        </w:numPr>
        <w:tabs>
          <w:tab w:val="left" w:pos="881"/>
        </w:tabs>
        <w:autoSpaceDE w:val="0"/>
        <w:autoSpaceDN w:val="0"/>
        <w:spacing w:before="1"/>
        <w:ind w:right="352"/>
        <w:contextualSpacing w:val="0"/>
        <w:rPr>
          <w:sz w:val="22"/>
          <w:szCs w:val="22"/>
        </w:rPr>
      </w:pPr>
      <w:r w:rsidRPr="007B342B">
        <w:rPr>
          <w:b/>
          <w:sz w:val="22"/>
          <w:szCs w:val="22"/>
        </w:rPr>
        <w:t xml:space="preserve">Scheer, J. R., </w:t>
      </w:r>
      <w:r w:rsidRPr="007B342B">
        <w:rPr>
          <w:sz w:val="22"/>
          <w:szCs w:val="22"/>
        </w:rPr>
        <w:t>Edwards, K. M., Helminen, E. C., &amp; Watson, R. J. (</w:t>
      </w:r>
      <w:r w:rsidR="00F81560" w:rsidRPr="007B342B">
        <w:rPr>
          <w:sz w:val="22"/>
          <w:szCs w:val="22"/>
        </w:rPr>
        <w:t>2021</w:t>
      </w:r>
      <w:r w:rsidRPr="007B342B">
        <w:rPr>
          <w:sz w:val="22"/>
          <w:szCs w:val="22"/>
        </w:rPr>
        <w:t>). Victimization</w:t>
      </w:r>
      <w:r w:rsidRPr="007B342B">
        <w:rPr>
          <w:spacing w:val="1"/>
          <w:sz w:val="22"/>
          <w:szCs w:val="22"/>
        </w:rPr>
        <w:t xml:space="preserve"> </w:t>
      </w:r>
      <w:r w:rsidRPr="007B342B">
        <w:rPr>
          <w:sz w:val="22"/>
          <w:szCs w:val="22"/>
        </w:rPr>
        <w:t>typologies among a large national sample of sexual and gender minority adolescents</w:t>
      </w:r>
      <w:r w:rsidRPr="007B342B">
        <w:rPr>
          <w:i/>
          <w:sz w:val="22"/>
          <w:szCs w:val="22"/>
        </w:rPr>
        <w:t xml:space="preserve">. </w:t>
      </w:r>
      <w:r w:rsidRPr="007B342B">
        <w:rPr>
          <w:sz w:val="22"/>
          <w:szCs w:val="22"/>
        </w:rPr>
        <w:t xml:space="preserve">In </w:t>
      </w:r>
      <w:r w:rsidRPr="007B342B">
        <w:rPr>
          <w:b/>
          <w:sz w:val="22"/>
          <w:szCs w:val="22"/>
        </w:rPr>
        <w:t>J. R. Sche</w:t>
      </w:r>
      <w:r w:rsidR="00666831" w:rsidRPr="007B342B">
        <w:rPr>
          <w:b/>
          <w:sz w:val="22"/>
          <w:szCs w:val="22"/>
        </w:rPr>
        <w:t xml:space="preserve">er </w:t>
      </w:r>
      <w:r w:rsidRPr="007B342B">
        <w:rPr>
          <w:sz w:val="22"/>
          <w:szCs w:val="22"/>
        </w:rPr>
        <w:t xml:space="preserve">(Chair), </w:t>
      </w:r>
      <w:r w:rsidRPr="007B342B">
        <w:rPr>
          <w:i/>
          <w:sz w:val="22"/>
          <w:szCs w:val="22"/>
        </w:rPr>
        <w:t>Racially and ethnically diverse sexual and gender minority youths' victimization experiences</w:t>
      </w:r>
      <w:r w:rsidRPr="007B342B">
        <w:rPr>
          <w:sz w:val="22"/>
          <w:szCs w:val="22"/>
        </w:rPr>
        <w:t>.</w:t>
      </w:r>
      <w:r w:rsidRPr="007B342B">
        <w:rPr>
          <w:spacing w:val="1"/>
          <w:sz w:val="22"/>
          <w:szCs w:val="22"/>
        </w:rPr>
        <w:t xml:space="preserve"> </w:t>
      </w:r>
      <w:r w:rsidRPr="007B342B">
        <w:rPr>
          <w:sz w:val="22"/>
          <w:szCs w:val="22"/>
        </w:rPr>
        <w:t>Symposium paper presented at the 129</w:t>
      </w:r>
      <w:r w:rsidRPr="007B342B">
        <w:rPr>
          <w:sz w:val="22"/>
          <w:szCs w:val="22"/>
          <w:vertAlign w:val="superscript"/>
        </w:rPr>
        <w:t>th</w:t>
      </w:r>
      <w:r w:rsidRPr="007B342B">
        <w:rPr>
          <w:sz w:val="22"/>
          <w:szCs w:val="22"/>
        </w:rPr>
        <w:t xml:space="preserve"> Virtual Annual Convention of the American Psychological</w:t>
      </w:r>
      <w:r w:rsidRPr="007B342B">
        <w:rPr>
          <w:spacing w:val="1"/>
          <w:sz w:val="22"/>
          <w:szCs w:val="22"/>
        </w:rPr>
        <w:t xml:space="preserve"> </w:t>
      </w:r>
      <w:r w:rsidRPr="007B342B">
        <w:rPr>
          <w:sz w:val="22"/>
          <w:szCs w:val="22"/>
        </w:rPr>
        <w:t>Association.</w:t>
      </w:r>
    </w:p>
    <w:p w14:paraId="07F19128" w14:textId="77777777" w:rsidR="00574336" w:rsidRPr="007B342B" w:rsidRDefault="00574336" w:rsidP="00574336">
      <w:pPr>
        <w:pStyle w:val="ListParagraph"/>
        <w:rPr>
          <w:b/>
          <w:sz w:val="22"/>
          <w:szCs w:val="22"/>
        </w:rPr>
      </w:pPr>
    </w:p>
    <w:p w14:paraId="7AC08B0A" w14:textId="124AC13B" w:rsidR="00383673" w:rsidRPr="007B342B" w:rsidRDefault="00383673" w:rsidP="00DA09E2">
      <w:pPr>
        <w:pStyle w:val="ListParagraph"/>
        <w:widowControl w:val="0"/>
        <w:numPr>
          <w:ilvl w:val="0"/>
          <w:numId w:val="18"/>
        </w:numPr>
        <w:tabs>
          <w:tab w:val="left" w:pos="881"/>
        </w:tabs>
        <w:autoSpaceDE w:val="0"/>
        <w:autoSpaceDN w:val="0"/>
        <w:spacing w:before="1"/>
        <w:ind w:right="352"/>
        <w:contextualSpacing w:val="0"/>
        <w:rPr>
          <w:sz w:val="22"/>
          <w:szCs w:val="22"/>
        </w:rPr>
      </w:pPr>
      <w:r w:rsidRPr="007B342B">
        <w:rPr>
          <w:b/>
          <w:sz w:val="22"/>
          <w:szCs w:val="22"/>
        </w:rPr>
        <w:t xml:space="preserve">Scheer, J. R., </w:t>
      </w:r>
      <w:r w:rsidRPr="007B342B">
        <w:rPr>
          <w:sz w:val="22"/>
          <w:szCs w:val="22"/>
        </w:rPr>
        <w:t>Antebi-Gruszka, N., &amp; Sullivan, T. (</w:t>
      </w:r>
      <w:r w:rsidR="00F81560" w:rsidRPr="007B342B">
        <w:rPr>
          <w:sz w:val="22"/>
          <w:szCs w:val="22"/>
        </w:rPr>
        <w:t>2021</w:t>
      </w:r>
      <w:r w:rsidRPr="007B342B">
        <w:rPr>
          <w:sz w:val="22"/>
          <w:szCs w:val="22"/>
        </w:rPr>
        <w:t>). Physical and sexual victimization class</w:t>
      </w:r>
      <w:r w:rsidRPr="007B342B">
        <w:rPr>
          <w:spacing w:val="-59"/>
          <w:sz w:val="22"/>
          <w:szCs w:val="22"/>
        </w:rPr>
        <w:t xml:space="preserve"> </w:t>
      </w:r>
      <w:r w:rsidRPr="007B342B">
        <w:rPr>
          <w:sz w:val="22"/>
          <w:szCs w:val="22"/>
        </w:rPr>
        <w:t>membership and alcohol use correlates among sexual minority and heterosexual female youth. In K.</w:t>
      </w:r>
      <w:r w:rsidRPr="007B342B">
        <w:rPr>
          <w:spacing w:val="1"/>
          <w:sz w:val="22"/>
          <w:szCs w:val="22"/>
        </w:rPr>
        <w:t xml:space="preserve"> </w:t>
      </w:r>
      <w:r w:rsidRPr="007B342B">
        <w:rPr>
          <w:sz w:val="22"/>
          <w:szCs w:val="22"/>
        </w:rPr>
        <w:t xml:space="preserve">Hirchak (Chair), </w:t>
      </w:r>
      <w:r w:rsidRPr="007B342B">
        <w:rPr>
          <w:i/>
          <w:sz w:val="22"/>
          <w:szCs w:val="22"/>
        </w:rPr>
        <w:t>Risk and resilience of alcohol misuse among sexual and gender minority youth and</w:t>
      </w:r>
      <w:r w:rsidRPr="007B342B">
        <w:rPr>
          <w:i/>
          <w:spacing w:val="1"/>
          <w:sz w:val="22"/>
          <w:szCs w:val="22"/>
        </w:rPr>
        <w:t xml:space="preserve"> </w:t>
      </w:r>
      <w:r w:rsidRPr="007B342B">
        <w:rPr>
          <w:i/>
          <w:sz w:val="22"/>
          <w:szCs w:val="22"/>
        </w:rPr>
        <w:t xml:space="preserve">adults. </w:t>
      </w:r>
      <w:r w:rsidRPr="007B342B">
        <w:rPr>
          <w:sz w:val="22"/>
          <w:szCs w:val="22"/>
        </w:rPr>
        <w:t>Symposium paper presented at the Research Society on Alcoholism (RSA) 44</w:t>
      </w:r>
      <w:r w:rsidRPr="007B342B">
        <w:rPr>
          <w:sz w:val="22"/>
          <w:szCs w:val="22"/>
          <w:vertAlign w:val="superscript"/>
        </w:rPr>
        <w:t>th</w:t>
      </w:r>
      <w:r w:rsidRPr="007B342B">
        <w:rPr>
          <w:sz w:val="22"/>
          <w:szCs w:val="22"/>
        </w:rPr>
        <w:t xml:space="preserve"> Annual</w:t>
      </w:r>
      <w:r w:rsidRPr="007B342B">
        <w:rPr>
          <w:spacing w:val="1"/>
          <w:sz w:val="22"/>
          <w:szCs w:val="22"/>
        </w:rPr>
        <w:t xml:space="preserve"> </w:t>
      </w:r>
      <w:r w:rsidRPr="007B342B">
        <w:rPr>
          <w:sz w:val="22"/>
          <w:szCs w:val="22"/>
        </w:rPr>
        <w:t>Scientific Meeting,</w:t>
      </w:r>
      <w:r w:rsidRPr="007B342B">
        <w:rPr>
          <w:spacing w:val="-1"/>
          <w:sz w:val="22"/>
          <w:szCs w:val="22"/>
        </w:rPr>
        <w:t xml:space="preserve"> </w:t>
      </w:r>
      <w:r w:rsidRPr="007B342B">
        <w:rPr>
          <w:sz w:val="22"/>
          <w:szCs w:val="22"/>
        </w:rPr>
        <w:t>San Antonio,</w:t>
      </w:r>
      <w:r w:rsidRPr="007B342B">
        <w:rPr>
          <w:spacing w:val="1"/>
          <w:sz w:val="22"/>
          <w:szCs w:val="22"/>
        </w:rPr>
        <w:t xml:space="preserve"> </w:t>
      </w:r>
      <w:r w:rsidRPr="007B342B">
        <w:rPr>
          <w:sz w:val="22"/>
          <w:szCs w:val="22"/>
        </w:rPr>
        <w:t>TX.</w:t>
      </w:r>
    </w:p>
    <w:p w14:paraId="3551AF18" w14:textId="77777777" w:rsidR="00574336" w:rsidRPr="007B342B" w:rsidRDefault="00574336" w:rsidP="00574336">
      <w:pPr>
        <w:pStyle w:val="ListParagraph"/>
        <w:widowControl w:val="0"/>
        <w:tabs>
          <w:tab w:val="left" w:pos="881"/>
        </w:tabs>
        <w:autoSpaceDE w:val="0"/>
        <w:autoSpaceDN w:val="0"/>
        <w:ind w:right="362"/>
        <w:contextualSpacing w:val="0"/>
        <w:rPr>
          <w:sz w:val="22"/>
          <w:szCs w:val="22"/>
        </w:rPr>
      </w:pPr>
    </w:p>
    <w:p w14:paraId="7DF64B4A" w14:textId="56F5CF8A" w:rsidR="00383673" w:rsidRPr="007B342B" w:rsidRDefault="00383673" w:rsidP="00DA09E2">
      <w:pPr>
        <w:pStyle w:val="ListParagraph"/>
        <w:widowControl w:val="0"/>
        <w:numPr>
          <w:ilvl w:val="0"/>
          <w:numId w:val="18"/>
        </w:numPr>
        <w:tabs>
          <w:tab w:val="left" w:pos="881"/>
        </w:tabs>
        <w:autoSpaceDE w:val="0"/>
        <w:autoSpaceDN w:val="0"/>
        <w:ind w:right="362"/>
        <w:contextualSpacing w:val="0"/>
        <w:rPr>
          <w:sz w:val="22"/>
          <w:szCs w:val="22"/>
        </w:rPr>
      </w:pPr>
      <w:r w:rsidRPr="007B342B">
        <w:rPr>
          <w:sz w:val="22"/>
          <w:szCs w:val="22"/>
        </w:rPr>
        <w:t xml:space="preserve">Jackson, S. D., </w:t>
      </w:r>
      <w:r w:rsidRPr="007B342B">
        <w:rPr>
          <w:b/>
          <w:sz w:val="22"/>
          <w:szCs w:val="22"/>
        </w:rPr>
        <w:t xml:space="preserve">Scheer, J. R., </w:t>
      </w:r>
      <w:r w:rsidRPr="007B342B">
        <w:rPr>
          <w:sz w:val="22"/>
          <w:szCs w:val="22"/>
        </w:rPr>
        <w:t>Chang, C., Loopuijt, C. C., &amp; Franco, M. G. (</w:t>
      </w:r>
      <w:r w:rsidR="00F81560" w:rsidRPr="007B342B">
        <w:rPr>
          <w:sz w:val="22"/>
          <w:szCs w:val="22"/>
        </w:rPr>
        <w:t>2021</w:t>
      </w:r>
      <w:r w:rsidRPr="007B342B">
        <w:rPr>
          <w:sz w:val="22"/>
          <w:szCs w:val="22"/>
        </w:rPr>
        <w:t>). Walking</w:t>
      </w:r>
      <w:r w:rsidRPr="007B342B">
        <w:rPr>
          <w:spacing w:val="1"/>
          <w:sz w:val="22"/>
          <w:szCs w:val="22"/>
        </w:rPr>
        <w:t xml:space="preserve"> </w:t>
      </w:r>
      <w:r w:rsidRPr="007B342B">
        <w:rPr>
          <w:sz w:val="22"/>
          <w:szCs w:val="22"/>
        </w:rPr>
        <w:t>between worlds: Border identity stress among biracial, bisexual, &amp; gender non-binary people. In S.</w:t>
      </w:r>
      <w:r w:rsidR="00F6574D" w:rsidRPr="007B342B">
        <w:rPr>
          <w:sz w:val="22"/>
          <w:szCs w:val="22"/>
        </w:rPr>
        <w:t xml:space="preserve"> D. </w:t>
      </w:r>
      <w:r w:rsidRPr="007B342B">
        <w:rPr>
          <w:sz w:val="22"/>
          <w:szCs w:val="22"/>
        </w:rPr>
        <w:t>Jacks</w:t>
      </w:r>
      <w:r w:rsidR="00F566DD" w:rsidRPr="007B342B">
        <w:rPr>
          <w:sz w:val="22"/>
          <w:szCs w:val="22"/>
        </w:rPr>
        <w:t>o</w:t>
      </w:r>
      <w:r w:rsidRPr="007B342B">
        <w:rPr>
          <w:sz w:val="22"/>
          <w:szCs w:val="22"/>
        </w:rPr>
        <w:t xml:space="preserve">n (Chair), </w:t>
      </w:r>
      <w:r w:rsidRPr="007B342B">
        <w:rPr>
          <w:i/>
          <w:sz w:val="22"/>
          <w:szCs w:val="22"/>
        </w:rPr>
        <w:t>Walking between worlds: Border identity stress among biracial, bisexual, &amp; gender</w:t>
      </w:r>
      <w:r w:rsidRPr="007B342B">
        <w:rPr>
          <w:i/>
          <w:spacing w:val="1"/>
          <w:sz w:val="22"/>
          <w:szCs w:val="22"/>
        </w:rPr>
        <w:t xml:space="preserve"> </w:t>
      </w:r>
      <w:r w:rsidRPr="007B342B">
        <w:rPr>
          <w:i/>
          <w:sz w:val="22"/>
          <w:szCs w:val="22"/>
        </w:rPr>
        <w:t xml:space="preserve">non-binary people. </w:t>
      </w:r>
      <w:r w:rsidRPr="007B342B">
        <w:rPr>
          <w:sz w:val="22"/>
          <w:szCs w:val="22"/>
        </w:rPr>
        <w:t>Symposium paper presented at the 32nd International Congress of Psychology,</w:t>
      </w:r>
      <w:r w:rsidRPr="007B342B">
        <w:rPr>
          <w:spacing w:val="1"/>
          <w:sz w:val="22"/>
          <w:szCs w:val="22"/>
        </w:rPr>
        <w:t xml:space="preserve"> </w:t>
      </w:r>
      <w:r w:rsidRPr="007B342B">
        <w:rPr>
          <w:sz w:val="22"/>
          <w:szCs w:val="22"/>
        </w:rPr>
        <w:t>Prague,</w:t>
      </w:r>
      <w:r w:rsidRPr="007B342B">
        <w:rPr>
          <w:spacing w:val="1"/>
          <w:sz w:val="22"/>
          <w:szCs w:val="22"/>
        </w:rPr>
        <w:t xml:space="preserve"> </w:t>
      </w:r>
      <w:r w:rsidRPr="007B342B">
        <w:rPr>
          <w:sz w:val="22"/>
          <w:szCs w:val="22"/>
        </w:rPr>
        <w:t>Czech Republic.</w:t>
      </w:r>
    </w:p>
    <w:p w14:paraId="5B6E5837" w14:textId="77777777" w:rsidR="00574336" w:rsidRPr="007B342B" w:rsidRDefault="00574336" w:rsidP="00574336">
      <w:pPr>
        <w:pStyle w:val="ListParagraph"/>
        <w:rPr>
          <w:sz w:val="22"/>
          <w:szCs w:val="22"/>
        </w:rPr>
      </w:pPr>
    </w:p>
    <w:p w14:paraId="348D77AD" w14:textId="4AF6B792" w:rsidR="00383673" w:rsidRPr="007B342B" w:rsidRDefault="00383673" w:rsidP="00DA09E2">
      <w:pPr>
        <w:pStyle w:val="ListParagraph"/>
        <w:widowControl w:val="0"/>
        <w:numPr>
          <w:ilvl w:val="0"/>
          <w:numId w:val="18"/>
        </w:numPr>
        <w:tabs>
          <w:tab w:val="left" w:pos="881"/>
        </w:tabs>
        <w:autoSpaceDE w:val="0"/>
        <w:autoSpaceDN w:val="0"/>
        <w:spacing w:before="11"/>
        <w:ind w:right="317"/>
        <w:contextualSpacing w:val="0"/>
        <w:rPr>
          <w:sz w:val="22"/>
          <w:szCs w:val="22"/>
        </w:rPr>
      </w:pPr>
      <w:r w:rsidRPr="007B342B">
        <w:rPr>
          <w:b/>
          <w:sz w:val="22"/>
          <w:szCs w:val="22"/>
        </w:rPr>
        <w:t xml:space="preserve">Scheer, J. R., </w:t>
      </w:r>
      <w:r w:rsidRPr="007B342B">
        <w:rPr>
          <w:sz w:val="22"/>
          <w:szCs w:val="22"/>
        </w:rPr>
        <w:t>Batchelder, A., Wang, K., Clark, K. A., &amp; Pachankis, J. E. (</w:t>
      </w:r>
      <w:r w:rsidR="00F81560" w:rsidRPr="007B342B">
        <w:rPr>
          <w:sz w:val="22"/>
          <w:szCs w:val="22"/>
        </w:rPr>
        <w:t>2020</w:t>
      </w:r>
      <w:r w:rsidRPr="007B342B">
        <w:rPr>
          <w:sz w:val="22"/>
          <w:szCs w:val="22"/>
        </w:rPr>
        <w:t>). Mental health</w:t>
      </w:r>
      <w:r w:rsidRPr="007B342B">
        <w:rPr>
          <w:spacing w:val="-60"/>
          <w:sz w:val="22"/>
          <w:szCs w:val="22"/>
        </w:rPr>
        <w:t xml:space="preserve"> </w:t>
      </w:r>
      <w:r w:rsidRPr="007B342B">
        <w:rPr>
          <w:sz w:val="22"/>
          <w:szCs w:val="22"/>
        </w:rPr>
        <w:t>and substance use correlates of sexism among gender diverse sexual minority women. In E. H.</w:t>
      </w:r>
      <w:r w:rsidRPr="007B342B">
        <w:rPr>
          <w:spacing w:val="1"/>
          <w:sz w:val="22"/>
          <w:szCs w:val="22"/>
        </w:rPr>
        <w:t xml:space="preserve"> </w:t>
      </w:r>
      <w:r w:rsidRPr="007B342B">
        <w:rPr>
          <w:sz w:val="22"/>
          <w:szCs w:val="22"/>
        </w:rPr>
        <w:t xml:space="preserve">Mereish (Chair), </w:t>
      </w:r>
      <w:r w:rsidRPr="007B342B">
        <w:rPr>
          <w:i/>
          <w:sz w:val="22"/>
          <w:szCs w:val="22"/>
        </w:rPr>
        <w:t>Emerging research on stigma and health among subgroups of sexual minority</w:t>
      </w:r>
      <w:r w:rsidRPr="007B342B">
        <w:rPr>
          <w:i/>
          <w:spacing w:val="1"/>
          <w:sz w:val="22"/>
          <w:szCs w:val="22"/>
        </w:rPr>
        <w:t xml:space="preserve"> </w:t>
      </w:r>
      <w:r w:rsidRPr="007B342B">
        <w:rPr>
          <w:i/>
          <w:sz w:val="22"/>
          <w:szCs w:val="22"/>
        </w:rPr>
        <w:t xml:space="preserve">adolescents and young adults. </w:t>
      </w:r>
      <w:r w:rsidRPr="007B342B">
        <w:rPr>
          <w:sz w:val="22"/>
          <w:szCs w:val="22"/>
        </w:rPr>
        <w:t>Symposium paper presented at the 128</w:t>
      </w:r>
      <w:r w:rsidRPr="007B342B">
        <w:rPr>
          <w:sz w:val="22"/>
          <w:szCs w:val="22"/>
          <w:vertAlign w:val="superscript"/>
        </w:rPr>
        <w:t>th</w:t>
      </w:r>
      <w:r w:rsidRPr="007B342B">
        <w:rPr>
          <w:sz w:val="22"/>
          <w:szCs w:val="22"/>
        </w:rPr>
        <w:t xml:space="preserve"> Annual Convention of the</w:t>
      </w:r>
      <w:r w:rsidRPr="007B342B">
        <w:rPr>
          <w:spacing w:val="1"/>
          <w:sz w:val="22"/>
          <w:szCs w:val="22"/>
        </w:rPr>
        <w:t xml:space="preserve"> </w:t>
      </w:r>
      <w:r w:rsidRPr="007B342B">
        <w:rPr>
          <w:sz w:val="22"/>
          <w:szCs w:val="22"/>
        </w:rPr>
        <w:t>American</w:t>
      </w:r>
      <w:r w:rsidRPr="007B342B">
        <w:rPr>
          <w:spacing w:val="-1"/>
          <w:sz w:val="22"/>
          <w:szCs w:val="22"/>
        </w:rPr>
        <w:t xml:space="preserve"> </w:t>
      </w:r>
      <w:r w:rsidRPr="007B342B">
        <w:rPr>
          <w:sz w:val="22"/>
          <w:szCs w:val="22"/>
        </w:rPr>
        <w:t>Psychological</w:t>
      </w:r>
      <w:r w:rsidRPr="007B342B">
        <w:rPr>
          <w:spacing w:val="-1"/>
          <w:sz w:val="22"/>
          <w:szCs w:val="22"/>
        </w:rPr>
        <w:t xml:space="preserve"> </w:t>
      </w:r>
      <w:r w:rsidRPr="007B342B">
        <w:rPr>
          <w:sz w:val="22"/>
          <w:szCs w:val="22"/>
        </w:rPr>
        <w:t>Association,</w:t>
      </w:r>
      <w:r w:rsidRPr="007B342B">
        <w:rPr>
          <w:spacing w:val="-1"/>
          <w:sz w:val="22"/>
          <w:szCs w:val="22"/>
        </w:rPr>
        <w:t xml:space="preserve"> </w:t>
      </w:r>
      <w:r w:rsidRPr="007B342B">
        <w:rPr>
          <w:sz w:val="22"/>
          <w:szCs w:val="22"/>
        </w:rPr>
        <w:t>Washington,</w:t>
      </w:r>
      <w:r w:rsidRPr="007B342B">
        <w:rPr>
          <w:spacing w:val="2"/>
          <w:sz w:val="22"/>
          <w:szCs w:val="22"/>
        </w:rPr>
        <w:t xml:space="preserve"> </w:t>
      </w:r>
      <w:r w:rsidRPr="007B342B">
        <w:rPr>
          <w:sz w:val="22"/>
          <w:szCs w:val="22"/>
        </w:rPr>
        <w:t>DC.</w:t>
      </w:r>
    </w:p>
    <w:p w14:paraId="2603C3A0" w14:textId="77777777" w:rsidR="00574336" w:rsidRPr="007B342B" w:rsidRDefault="00574336" w:rsidP="00574336">
      <w:pPr>
        <w:pStyle w:val="ListParagraph"/>
        <w:widowControl w:val="0"/>
        <w:tabs>
          <w:tab w:val="left" w:pos="881"/>
        </w:tabs>
        <w:autoSpaceDE w:val="0"/>
        <w:autoSpaceDN w:val="0"/>
        <w:spacing w:before="11"/>
        <w:ind w:right="317"/>
        <w:contextualSpacing w:val="0"/>
        <w:rPr>
          <w:sz w:val="22"/>
          <w:szCs w:val="22"/>
        </w:rPr>
      </w:pPr>
    </w:p>
    <w:p w14:paraId="32F6B7FF" w14:textId="3DF8CF8D" w:rsidR="00383673" w:rsidRPr="007B342B" w:rsidRDefault="00383673" w:rsidP="0053742A">
      <w:pPr>
        <w:pStyle w:val="ListParagraph"/>
        <w:widowControl w:val="0"/>
        <w:numPr>
          <w:ilvl w:val="0"/>
          <w:numId w:val="18"/>
        </w:numPr>
        <w:tabs>
          <w:tab w:val="left" w:pos="881"/>
        </w:tabs>
        <w:autoSpaceDE w:val="0"/>
        <w:autoSpaceDN w:val="0"/>
        <w:ind w:right="453"/>
        <w:contextualSpacing w:val="0"/>
        <w:rPr>
          <w:sz w:val="22"/>
          <w:szCs w:val="22"/>
        </w:rPr>
      </w:pPr>
      <w:r w:rsidRPr="007B342B">
        <w:rPr>
          <w:b/>
          <w:sz w:val="22"/>
          <w:szCs w:val="22"/>
        </w:rPr>
        <w:t xml:space="preserve">Scheer, J. R., </w:t>
      </w:r>
      <w:r w:rsidRPr="007B342B">
        <w:rPr>
          <w:sz w:val="22"/>
          <w:szCs w:val="22"/>
        </w:rPr>
        <w:t>Martin-Storey, A., &amp; Baams, L. (</w:t>
      </w:r>
      <w:r w:rsidR="00F81560" w:rsidRPr="007B342B">
        <w:rPr>
          <w:sz w:val="22"/>
          <w:szCs w:val="22"/>
        </w:rPr>
        <w:t>2020</w:t>
      </w:r>
      <w:r w:rsidRPr="007B342B">
        <w:rPr>
          <w:sz w:val="22"/>
          <w:szCs w:val="22"/>
        </w:rPr>
        <w:t>). Gender and sexual orientation:</w:t>
      </w:r>
      <w:r w:rsidRPr="007B342B">
        <w:rPr>
          <w:spacing w:val="1"/>
          <w:sz w:val="22"/>
          <w:szCs w:val="22"/>
        </w:rPr>
        <w:t xml:space="preserve"> </w:t>
      </w:r>
      <w:r w:rsidRPr="007B342B">
        <w:rPr>
          <w:sz w:val="22"/>
          <w:szCs w:val="22"/>
        </w:rPr>
        <w:t xml:space="preserve">Understanding power dynamics in intimate partner violence. In B. L. Russell (Chair), </w:t>
      </w:r>
      <w:r w:rsidRPr="007B342B">
        <w:rPr>
          <w:i/>
          <w:sz w:val="22"/>
          <w:szCs w:val="22"/>
        </w:rPr>
        <w:t>Partner abuse:</w:t>
      </w:r>
      <w:r w:rsidRPr="007B342B">
        <w:rPr>
          <w:i/>
          <w:spacing w:val="1"/>
          <w:sz w:val="22"/>
          <w:szCs w:val="22"/>
        </w:rPr>
        <w:t xml:space="preserve"> </w:t>
      </w:r>
      <w:r w:rsidRPr="007B342B">
        <w:rPr>
          <w:i/>
          <w:sz w:val="22"/>
          <w:szCs w:val="22"/>
        </w:rPr>
        <w:t xml:space="preserve">New directions in research, intervention and policy. </w:t>
      </w:r>
      <w:r w:rsidRPr="007B342B">
        <w:rPr>
          <w:sz w:val="22"/>
          <w:szCs w:val="22"/>
        </w:rPr>
        <w:t>Symposium paper presented at the 128</w:t>
      </w:r>
      <w:r w:rsidRPr="007B342B">
        <w:rPr>
          <w:sz w:val="22"/>
          <w:szCs w:val="22"/>
          <w:vertAlign w:val="superscript"/>
        </w:rPr>
        <w:t>th</w:t>
      </w:r>
      <w:r w:rsidRPr="007B342B">
        <w:rPr>
          <w:sz w:val="22"/>
          <w:szCs w:val="22"/>
        </w:rPr>
        <w:t xml:space="preserve"> </w:t>
      </w:r>
      <w:r w:rsidR="0053742A" w:rsidRPr="007B342B">
        <w:rPr>
          <w:sz w:val="22"/>
          <w:szCs w:val="22"/>
        </w:rPr>
        <w:t xml:space="preserve">Annual </w:t>
      </w:r>
      <w:r w:rsidRPr="007B342B">
        <w:rPr>
          <w:sz w:val="22"/>
          <w:szCs w:val="22"/>
        </w:rPr>
        <w:t>Convention</w:t>
      </w:r>
      <w:r w:rsidRPr="007B342B">
        <w:rPr>
          <w:spacing w:val="-1"/>
          <w:sz w:val="22"/>
          <w:szCs w:val="22"/>
        </w:rPr>
        <w:t xml:space="preserve"> </w:t>
      </w:r>
      <w:r w:rsidRPr="007B342B">
        <w:rPr>
          <w:sz w:val="22"/>
          <w:szCs w:val="22"/>
        </w:rPr>
        <w:t>of</w:t>
      </w:r>
      <w:r w:rsidRPr="007B342B">
        <w:rPr>
          <w:spacing w:val="-1"/>
          <w:sz w:val="22"/>
          <w:szCs w:val="22"/>
        </w:rPr>
        <w:t xml:space="preserve"> </w:t>
      </w:r>
      <w:r w:rsidRPr="007B342B">
        <w:rPr>
          <w:sz w:val="22"/>
          <w:szCs w:val="22"/>
        </w:rPr>
        <w:t>the</w:t>
      </w:r>
      <w:r w:rsidRPr="007B342B">
        <w:rPr>
          <w:spacing w:val="-2"/>
          <w:sz w:val="22"/>
          <w:szCs w:val="22"/>
        </w:rPr>
        <w:t xml:space="preserve"> </w:t>
      </w:r>
      <w:r w:rsidRPr="007B342B">
        <w:rPr>
          <w:sz w:val="22"/>
          <w:szCs w:val="22"/>
        </w:rPr>
        <w:t>American Psychological</w:t>
      </w:r>
      <w:r w:rsidRPr="007B342B">
        <w:rPr>
          <w:spacing w:val="-2"/>
          <w:sz w:val="22"/>
          <w:szCs w:val="22"/>
        </w:rPr>
        <w:t xml:space="preserve"> </w:t>
      </w:r>
      <w:r w:rsidRPr="007B342B">
        <w:rPr>
          <w:sz w:val="22"/>
          <w:szCs w:val="22"/>
        </w:rPr>
        <w:t>Association,</w:t>
      </w:r>
      <w:r w:rsidRPr="007B342B">
        <w:rPr>
          <w:spacing w:val="1"/>
          <w:sz w:val="22"/>
          <w:szCs w:val="22"/>
        </w:rPr>
        <w:t xml:space="preserve"> </w:t>
      </w:r>
      <w:r w:rsidRPr="007B342B">
        <w:rPr>
          <w:sz w:val="22"/>
          <w:szCs w:val="22"/>
        </w:rPr>
        <w:t>virtual.</w:t>
      </w:r>
    </w:p>
    <w:p w14:paraId="69940742" w14:textId="77777777" w:rsidR="00574336" w:rsidRPr="007B342B" w:rsidRDefault="00574336" w:rsidP="00574336">
      <w:pPr>
        <w:pStyle w:val="ListParagraph"/>
        <w:rPr>
          <w:sz w:val="22"/>
          <w:szCs w:val="22"/>
        </w:rPr>
      </w:pPr>
    </w:p>
    <w:p w14:paraId="3F338327" w14:textId="5DF0DCBA" w:rsidR="00383673" w:rsidRPr="007B342B" w:rsidRDefault="00383673" w:rsidP="00DA09E2">
      <w:pPr>
        <w:pStyle w:val="ListParagraph"/>
        <w:widowControl w:val="0"/>
        <w:numPr>
          <w:ilvl w:val="0"/>
          <w:numId w:val="18"/>
        </w:numPr>
        <w:tabs>
          <w:tab w:val="left" w:pos="881"/>
        </w:tabs>
        <w:autoSpaceDE w:val="0"/>
        <w:autoSpaceDN w:val="0"/>
        <w:spacing w:before="2"/>
        <w:ind w:right="129"/>
        <w:contextualSpacing w:val="0"/>
        <w:rPr>
          <w:sz w:val="22"/>
          <w:szCs w:val="22"/>
        </w:rPr>
      </w:pPr>
      <w:r w:rsidRPr="007B342B">
        <w:rPr>
          <w:b/>
          <w:sz w:val="22"/>
          <w:szCs w:val="22"/>
        </w:rPr>
        <w:t>Scheer, J. R.,</w:t>
      </w:r>
      <w:r w:rsidRPr="007B342B">
        <w:rPr>
          <w:b/>
          <w:spacing w:val="-2"/>
          <w:sz w:val="22"/>
          <w:szCs w:val="22"/>
        </w:rPr>
        <w:t xml:space="preserve"> </w:t>
      </w:r>
      <w:r w:rsidRPr="007B342B">
        <w:rPr>
          <w:sz w:val="22"/>
          <w:szCs w:val="22"/>
        </w:rPr>
        <w:t>Higginbottom,</w:t>
      </w:r>
      <w:r w:rsidRPr="007B342B">
        <w:rPr>
          <w:spacing w:val="-2"/>
          <w:sz w:val="22"/>
          <w:szCs w:val="22"/>
        </w:rPr>
        <w:t xml:space="preserve"> </w:t>
      </w:r>
      <w:r w:rsidRPr="007B342B">
        <w:rPr>
          <w:sz w:val="22"/>
          <w:szCs w:val="22"/>
        </w:rPr>
        <w:t>J., &amp;</w:t>
      </w:r>
      <w:r w:rsidRPr="007B342B">
        <w:rPr>
          <w:spacing w:val="-4"/>
          <w:sz w:val="22"/>
          <w:szCs w:val="22"/>
        </w:rPr>
        <w:t xml:space="preserve"> </w:t>
      </w:r>
      <w:r w:rsidRPr="007B342B">
        <w:rPr>
          <w:sz w:val="22"/>
          <w:szCs w:val="22"/>
        </w:rPr>
        <w:t>Davidson,</w:t>
      </w:r>
      <w:r w:rsidRPr="007B342B">
        <w:rPr>
          <w:spacing w:val="-3"/>
          <w:sz w:val="22"/>
          <w:szCs w:val="22"/>
        </w:rPr>
        <w:t xml:space="preserve"> </w:t>
      </w:r>
      <w:r w:rsidRPr="007B342B">
        <w:rPr>
          <w:sz w:val="22"/>
          <w:szCs w:val="22"/>
        </w:rPr>
        <w:t>D.</w:t>
      </w:r>
      <w:r w:rsidRPr="007B342B">
        <w:rPr>
          <w:spacing w:val="-3"/>
          <w:sz w:val="22"/>
          <w:szCs w:val="22"/>
        </w:rPr>
        <w:t xml:space="preserve"> </w:t>
      </w:r>
      <w:r w:rsidRPr="007B342B">
        <w:rPr>
          <w:sz w:val="22"/>
          <w:szCs w:val="22"/>
        </w:rPr>
        <w:t>(2020).</w:t>
      </w:r>
      <w:r w:rsidRPr="007B342B">
        <w:rPr>
          <w:spacing w:val="-2"/>
          <w:sz w:val="22"/>
          <w:szCs w:val="22"/>
        </w:rPr>
        <w:t xml:space="preserve"> </w:t>
      </w:r>
      <w:r w:rsidRPr="007B342B">
        <w:rPr>
          <w:sz w:val="22"/>
          <w:szCs w:val="22"/>
        </w:rPr>
        <w:t>LGBTQIA+</w:t>
      </w:r>
      <w:r w:rsidRPr="007B342B">
        <w:rPr>
          <w:spacing w:val="-3"/>
          <w:sz w:val="22"/>
          <w:szCs w:val="22"/>
        </w:rPr>
        <w:t xml:space="preserve"> </w:t>
      </w:r>
      <w:r w:rsidRPr="007B342B">
        <w:rPr>
          <w:sz w:val="22"/>
          <w:szCs w:val="22"/>
        </w:rPr>
        <w:t>dating</w:t>
      </w:r>
      <w:r w:rsidRPr="007B342B">
        <w:rPr>
          <w:spacing w:val="-2"/>
          <w:sz w:val="22"/>
          <w:szCs w:val="22"/>
        </w:rPr>
        <w:t xml:space="preserve"> </w:t>
      </w:r>
      <w:r w:rsidRPr="007B342B">
        <w:rPr>
          <w:sz w:val="22"/>
          <w:szCs w:val="22"/>
        </w:rPr>
        <w:t>relationships.</w:t>
      </w:r>
      <w:r w:rsidRPr="007B342B">
        <w:rPr>
          <w:spacing w:val="-3"/>
          <w:sz w:val="22"/>
          <w:szCs w:val="22"/>
        </w:rPr>
        <w:t xml:space="preserve"> </w:t>
      </w:r>
      <w:r w:rsidRPr="007B342B">
        <w:rPr>
          <w:sz w:val="22"/>
          <w:szCs w:val="22"/>
        </w:rPr>
        <w:t>Workshop</w:t>
      </w:r>
      <w:r w:rsidRPr="007B342B">
        <w:rPr>
          <w:spacing w:val="-58"/>
          <w:sz w:val="22"/>
          <w:szCs w:val="22"/>
        </w:rPr>
        <w:t xml:space="preserve"> </w:t>
      </w:r>
      <w:r w:rsidRPr="007B342B">
        <w:rPr>
          <w:sz w:val="22"/>
          <w:szCs w:val="22"/>
        </w:rPr>
        <w:t>presented</w:t>
      </w:r>
      <w:r w:rsidRPr="007B342B">
        <w:rPr>
          <w:spacing w:val="-3"/>
          <w:sz w:val="22"/>
          <w:szCs w:val="22"/>
        </w:rPr>
        <w:t xml:space="preserve"> </w:t>
      </w:r>
      <w:r w:rsidRPr="007B342B">
        <w:rPr>
          <w:sz w:val="22"/>
          <w:szCs w:val="22"/>
        </w:rPr>
        <w:t>at</w:t>
      </w:r>
      <w:r w:rsidRPr="007B342B">
        <w:rPr>
          <w:spacing w:val="-1"/>
          <w:sz w:val="22"/>
          <w:szCs w:val="22"/>
        </w:rPr>
        <w:t xml:space="preserve"> </w:t>
      </w:r>
      <w:r w:rsidRPr="007B342B">
        <w:rPr>
          <w:sz w:val="22"/>
          <w:szCs w:val="22"/>
        </w:rPr>
        <w:t>True</w:t>
      </w:r>
      <w:r w:rsidRPr="007B342B">
        <w:rPr>
          <w:spacing w:val="-2"/>
          <w:sz w:val="22"/>
          <w:szCs w:val="22"/>
        </w:rPr>
        <w:t xml:space="preserve"> </w:t>
      </w:r>
      <w:r w:rsidRPr="007B342B">
        <w:rPr>
          <w:sz w:val="22"/>
          <w:szCs w:val="22"/>
        </w:rPr>
        <w:t>Colors</w:t>
      </w:r>
      <w:r w:rsidRPr="007B342B">
        <w:rPr>
          <w:spacing w:val="-1"/>
          <w:sz w:val="22"/>
          <w:szCs w:val="22"/>
        </w:rPr>
        <w:t xml:space="preserve"> </w:t>
      </w:r>
      <w:r w:rsidRPr="007B342B">
        <w:rPr>
          <w:sz w:val="22"/>
          <w:szCs w:val="22"/>
        </w:rPr>
        <w:t>XXVII:</w:t>
      </w:r>
      <w:r w:rsidRPr="007B342B">
        <w:rPr>
          <w:spacing w:val="1"/>
          <w:sz w:val="22"/>
          <w:szCs w:val="22"/>
        </w:rPr>
        <w:t xml:space="preserve"> </w:t>
      </w:r>
      <w:r w:rsidRPr="007B342B">
        <w:rPr>
          <w:sz w:val="22"/>
          <w:szCs w:val="22"/>
        </w:rPr>
        <w:t>Just</w:t>
      </w:r>
      <w:r w:rsidRPr="007B342B">
        <w:rPr>
          <w:spacing w:val="-1"/>
          <w:sz w:val="22"/>
          <w:szCs w:val="22"/>
        </w:rPr>
        <w:t xml:space="preserve"> </w:t>
      </w:r>
      <w:r w:rsidRPr="007B342B">
        <w:rPr>
          <w:sz w:val="22"/>
          <w:szCs w:val="22"/>
        </w:rPr>
        <w:t>as</w:t>
      </w:r>
      <w:r w:rsidRPr="007B342B">
        <w:rPr>
          <w:spacing w:val="-2"/>
          <w:sz w:val="22"/>
          <w:szCs w:val="22"/>
        </w:rPr>
        <w:t xml:space="preserve"> </w:t>
      </w:r>
      <w:r w:rsidRPr="007B342B">
        <w:rPr>
          <w:sz w:val="22"/>
          <w:szCs w:val="22"/>
        </w:rPr>
        <w:t>I</w:t>
      </w:r>
      <w:r w:rsidRPr="007B342B">
        <w:rPr>
          <w:spacing w:val="2"/>
          <w:sz w:val="22"/>
          <w:szCs w:val="22"/>
        </w:rPr>
        <w:t xml:space="preserve"> </w:t>
      </w:r>
      <w:r w:rsidRPr="007B342B">
        <w:rPr>
          <w:sz w:val="22"/>
          <w:szCs w:val="22"/>
        </w:rPr>
        <w:t>am,</w:t>
      </w:r>
      <w:r w:rsidRPr="007B342B">
        <w:rPr>
          <w:spacing w:val="1"/>
          <w:sz w:val="22"/>
          <w:szCs w:val="22"/>
        </w:rPr>
        <w:t xml:space="preserve"> </w:t>
      </w:r>
      <w:r w:rsidRPr="007B342B">
        <w:rPr>
          <w:sz w:val="22"/>
          <w:szCs w:val="22"/>
        </w:rPr>
        <w:t>University</w:t>
      </w:r>
      <w:r w:rsidRPr="007B342B">
        <w:rPr>
          <w:spacing w:val="-1"/>
          <w:sz w:val="22"/>
          <w:szCs w:val="22"/>
        </w:rPr>
        <w:t xml:space="preserve"> </w:t>
      </w:r>
      <w:r w:rsidRPr="007B342B">
        <w:rPr>
          <w:sz w:val="22"/>
          <w:szCs w:val="22"/>
        </w:rPr>
        <w:t>of</w:t>
      </w:r>
      <w:r w:rsidRPr="007B342B">
        <w:rPr>
          <w:spacing w:val="-1"/>
          <w:sz w:val="22"/>
          <w:szCs w:val="22"/>
        </w:rPr>
        <w:t xml:space="preserve"> </w:t>
      </w:r>
      <w:r w:rsidRPr="007B342B">
        <w:rPr>
          <w:sz w:val="22"/>
          <w:szCs w:val="22"/>
        </w:rPr>
        <w:t>Connecticut,</w:t>
      </w:r>
      <w:r w:rsidRPr="007B342B">
        <w:rPr>
          <w:spacing w:val="-1"/>
          <w:sz w:val="22"/>
          <w:szCs w:val="22"/>
        </w:rPr>
        <w:t xml:space="preserve"> </w:t>
      </w:r>
      <w:r w:rsidRPr="007B342B">
        <w:rPr>
          <w:sz w:val="22"/>
          <w:szCs w:val="22"/>
        </w:rPr>
        <w:t>Storrs,</w:t>
      </w:r>
      <w:r w:rsidRPr="007B342B">
        <w:rPr>
          <w:spacing w:val="1"/>
          <w:sz w:val="22"/>
          <w:szCs w:val="22"/>
        </w:rPr>
        <w:t xml:space="preserve"> </w:t>
      </w:r>
      <w:r w:rsidRPr="007B342B">
        <w:rPr>
          <w:sz w:val="22"/>
          <w:szCs w:val="22"/>
        </w:rPr>
        <w:t>CT.</w:t>
      </w:r>
    </w:p>
    <w:p w14:paraId="677BB435" w14:textId="77777777" w:rsidR="00574336" w:rsidRPr="007B342B" w:rsidRDefault="00574336" w:rsidP="00574336">
      <w:pPr>
        <w:pStyle w:val="ListParagraph"/>
        <w:rPr>
          <w:sz w:val="22"/>
          <w:szCs w:val="22"/>
        </w:rPr>
      </w:pPr>
    </w:p>
    <w:p w14:paraId="1B7822E2" w14:textId="2E66F2F5" w:rsidR="00383673" w:rsidRPr="007B342B" w:rsidRDefault="00383673" w:rsidP="00DA09E2">
      <w:pPr>
        <w:pStyle w:val="ListParagraph"/>
        <w:widowControl w:val="0"/>
        <w:numPr>
          <w:ilvl w:val="0"/>
          <w:numId w:val="18"/>
        </w:numPr>
        <w:tabs>
          <w:tab w:val="left" w:pos="881"/>
        </w:tabs>
        <w:autoSpaceDE w:val="0"/>
        <w:autoSpaceDN w:val="0"/>
        <w:spacing w:before="10"/>
        <w:ind w:right="840"/>
        <w:contextualSpacing w:val="0"/>
        <w:rPr>
          <w:sz w:val="22"/>
          <w:szCs w:val="22"/>
        </w:rPr>
      </w:pPr>
      <w:r w:rsidRPr="007B342B">
        <w:rPr>
          <w:b/>
          <w:sz w:val="22"/>
          <w:szCs w:val="22"/>
        </w:rPr>
        <w:t xml:space="preserve">Scheer, J. R. </w:t>
      </w:r>
      <w:r w:rsidRPr="007B342B">
        <w:rPr>
          <w:sz w:val="22"/>
          <w:szCs w:val="22"/>
        </w:rPr>
        <w:t xml:space="preserve">(2019). </w:t>
      </w:r>
      <w:r w:rsidRPr="007B342B">
        <w:rPr>
          <w:i/>
          <w:sz w:val="22"/>
          <w:szCs w:val="22"/>
        </w:rPr>
        <w:t>Affirmative Psychotherapy for Gender Diverse Sexual Minority Women</w:t>
      </w:r>
      <w:r w:rsidRPr="007B342B">
        <w:rPr>
          <w:sz w:val="22"/>
          <w:szCs w:val="22"/>
        </w:rPr>
        <w:t>.</w:t>
      </w:r>
      <w:r w:rsidRPr="007B342B">
        <w:rPr>
          <w:spacing w:val="1"/>
          <w:sz w:val="22"/>
          <w:szCs w:val="22"/>
        </w:rPr>
        <w:t xml:space="preserve"> </w:t>
      </w:r>
      <w:r w:rsidRPr="007B342B">
        <w:rPr>
          <w:sz w:val="22"/>
          <w:szCs w:val="22"/>
        </w:rPr>
        <w:t xml:space="preserve">Symposium paper presented at the Women’s Mental Health Conference at Yale University, </w:t>
      </w:r>
      <w:r w:rsidR="00A9633A" w:rsidRPr="007B342B">
        <w:rPr>
          <w:sz w:val="22"/>
          <w:szCs w:val="22"/>
        </w:rPr>
        <w:t xml:space="preserve">New </w:t>
      </w:r>
      <w:r w:rsidRPr="007B342B">
        <w:rPr>
          <w:sz w:val="22"/>
          <w:szCs w:val="22"/>
        </w:rPr>
        <w:t>Haven,</w:t>
      </w:r>
      <w:r w:rsidRPr="007B342B">
        <w:rPr>
          <w:spacing w:val="1"/>
          <w:sz w:val="22"/>
          <w:szCs w:val="22"/>
        </w:rPr>
        <w:t xml:space="preserve"> </w:t>
      </w:r>
      <w:r w:rsidRPr="007B342B">
        <w:rPr>
          <w:sz w:val="22"/>
          <w:szCs w:val="22"/>
        </w:rPr>
        <w:t>CT.</w:t>
      </w:r>
    </w:p>
    <w:p w14:paraId="1C3188C5" w14:textId="77777777" w:rsidR="00574336" w:rsidRPr="007B342B" w:rsidRDefault="00574336" w:rsidP="00574336">
      <w:pPr>
        <w:pStyle w:val="ListParagraph"/>
        <w:widowControl w:val="0"/>
        <w:tabs>
          <w:tab w:val="left" w:pos="881"/>
        </w:tabs>
        <w:autoSpaceDE w:val="0"/>
        <w:autoSpaceDN w:val="0"/>
        <w:spacing w:before="10"/>
        <w:ind w:right="840"/>
        <w:contextualSpacing w:val="0"/>
        <w:rPr>
          <w:sz w:val="22"/>
          <w:szCs w:val="22"/>
        </w:rPr>
      </w:pPr>
    </w:p>
    <w:p w14:paraId="7EAF6D04" w14:textId="77777777" w:rsidR="00574336" w:rsidRPr="007B342B" w:rsidRDefault="00383673" w:rsidP="00DA09E2">
      <w:pPr>
        <w:pStyle w:val="ListParagraph"/>
        <w:widowControl w:val="0"/>
        <w:numPr>
          <w:ilvl w:val="0"/>
          <w:numId w:val="18"/>
        </w:numPr>
        <w:tabs>
          <w:tab w:val="left" w:pos="881"/>
        </w:tabs>
        <w:autoSpaceDE w:val="0"/>
        <w:autoSpaceDN w:val="0"/>
        <w:spacing w:before="1"/>
        <w:ind w:right="195"/>
        <w:contextualSpacing w:val="0"/>
        <w:rPr>
          <w:sz w:val="22"/>
          <w:szCs w:val="22"/>
        </w:rPr>
      </w:pPr>
      <w:r w:rsidRPr="007B342B">
        <w:rPr>
          <w:b/>
          <w:sz w:val="22"/>
          <w:szCs w:val="22"/>
        </w:rPr>
        <w:t>Scheer,</w:t>
      </w:r>
      <w:r w:rsidRPr="007B342B">
        <w:rPr>
          <w:b/>
          <w:spacing w:val="-1"/>
          <w:sz w:val="22"/>
          <w:szCs w:val="22"/>
        </w:rPr>
        <w:t xml:space="preserve"> </w:t>
      </w:r>
      <w:r w:rsidRPr="007B342B">
        <w:rPr>
          <w:b/>
          <w:sz w:val="22"/>
          <w:szCs w:val="22"/>
        </w:rPr>
        <w:t>J. R.,</w:t>
      </w:r>
      <w:r w:rsidRPr="007B342B">
        <w:rPr>
          <w:b/>
          <w:spacing w:val="-2"/>
          <w:sz w:val="22"/>
          <w:szCs w:val="22"/>
        </w:rPr>
        <w:t xml:space="preserve"> </w:t>
      </w:r>
      <w:r w:rsidRPr="007B342B">
        <w:rPr>
          <w:sz w:val="22"/>
          <w:szCs w:val="22"/>
        </w:rPr>
        <w:t>&amp;</w:t>
      </w:r>
      <w:r w:rsidRPr="007B342B">
        <w:rPr>
          <w:spacing w:val="-2"/>
          <w:sz w:val="22"/>
          <w:szCs w:val="22"/>
        </w:rPr>
        <w:t xml:space="preserve"> </w:t>
      </w:r>
      <w:r w:rsidRPr="007B342B">
        <w:rPr>
          <w:sz w:val="22"/>
          <w:szCs w:val="22"/>
        </w:rPr>
        <w:t>Pachankis,</w:t>
      </w:r>
      <w:r w:rsidRPr="007B342B">
        <w:rPr>
          <w:spacing w:val="-1"/>
          <w:sz w:val="22"/>
          <w:szCs w:val="22"/>
        </w:rPr>
        <w:t xml:space="preserve"> </w:t>
      </w:r>
      <w:r w:rsidRPr="007B342B">
        <w:rPr>
          <w:sz w:val="22"/>
          <w:szCs w:val="22"/>
        </w:rPr>
        <w:t>J. E.</w:t>
      </w:r>
      <w:r w:rsidRPr="007B342B">
        <w:rPr>
          <w:spacing w:val="-3"/>
          <w:sz w:val="22"/>
          <w:szCs w:val="22"/>
        </w:rPr>
        <w:t xml:space="preserve"> </w:t>
      </w:r>
      <w:r w:rsidRPr="007B342B">
        <w:rPr>
          <w:sz w:val="22"/>
          <w:szCs w:val="22"/>
        </w:rPr>
        <w:t>(2019). Syndemic</w:t>
      </w:r>
      <w:r w:rsidRPr="007B342B">
        <w:rPr>
          <w:spacing w:val="-2"/>
          <w:sz w:val="22"/>
          <w:szCs w:val="22"/>
        </w:rPr>
        <w:t xml:space="preserve"> </w:t>
      </w:r>
      <w:r w:rsidRPr="007B342B">
        <w:rPr>
          <w:sz w:val="22"/>
          <w:szCs w:val="22"/>
        </w:rPr>
        <w:t>risks</w:t>
      </w:r>
      <w:r w:rsidRPr="007B342B">
        <w:rPr>
          <w:spacing w:val="-1"/>
          <w:sz w:val="22"/>
          <w:szCs w:val="22"/>
        </w:rPr>
        <w:t xml:space="preserve"> </w:t>
      </w:r>
      <w:r w:rsidRPr="007B342B">
        <w:rPr>
          <w:sz w:val="22"/>
          <w:szCs w:val="22"/>
        </w:rPr>
        <w:t>and</w:t>
      </w:r>
      <w:r w:rsidRPr="007B342B">
        <w:rPr>
          <w:spacing w:val="-4"/>
          <w:sz w:val="22"/>
          <w:szCs w:val="22"/>
        </w:rPr>
        <w:t xml:space="preserve"> </w:t>
      </w:r>
      <w:r w:rsidRPr="007B342B">
        <w:rPr>
          <w:sz w:val="22"/>
          <w:szCs w:val="22"/>
        </w:rPr>
        <w:t>chronic</w:t>
      </w:r>
      <w:r w:rsidRPr="007B342B">
        <w:rPr>
          <w:spacing w:val="-4"/>
          <w:sz w:val="22"/>
          <w:szCs w:val="22"/>
        </w:rPr>
        <w:t xml:space="preserve"> </w:t>
      </w:r>
      <w:r w:rsidRPr="007B342B">
        <w:rPr>
          <w:sz w:val="22"/>
          <w:szCs w:val="22"/>
        </w:rPr>
        <w:t>health</w:t>
      </w:r>
      <w:r w:rsidRPr="007B342B">
        <w:rPr>
          <w:spacing w:val="-2"/>
          <w:sz w:val="22"/>
          <w:szCs w:val="22"/>
        </w:rPr>
        <w:t xml:space="preserve"> </w:t>
      </w:r>
      <w:r w:rsidRPr="007B342B">
        <w:rPr>
          <w:sz w:val="22"/>
          <w:szCs w:val="22"/>
        </w:rPr>
        <w:t>problems</w:t>
      </w:r>
      <w:r w:rsidRPr="007B342B">
        <w:rPr>
          <w:spacing w:val="-2"/>
          <w:sz w:val="22"/>
          <w:szCs w:val="22"/>
        </w:rPr>
        <w:t xml:space="preserve"> </w:t>
      </w:r>
      <w:r w:rsidRPr="007B342B">
        <w:rPr>
          <w:sz w:val="22"/>
          <w:szCs w:val="22"/>
        </w:rPr>
        <w:t>among</w:t>
      </w:r>
      <w:r w:rsidRPr="007B342B">
        <w:rPr>
          <w:spacing w:val="-2"/>
          <w:sz w:val="22"/>
          <w:szCs w:val="22"/>
        </w:rPr>
        <w:t xml:space="preserve"> </w:t>
      </w:r>
      <w:r w:rsidRPr="007B342B">
        <w:rPr>
          <w:sz w:val="22"/>
          <w:szCs w:val="22"/>
        </w:rPr>
        <w:t>LGBTQ</w:t>
      </w:r>
      <w:r w:rsidRPr="007B342B">
        <w:rPr>
          <w:spacing w:val="-58"/>
          <w:sz w:val="22"/>
          <w:szCs w:val="22"/>
        </w:rPr>
        <w:t xml:space="preserve"> </w:t>
      </w:r>
      <w:r w:rsidRPr="007B342B">
        <w:rPr>
          <w:sz w:val="22"/>
          <w:szCs w:val="22"/>
        </w:rPr>
        <w:t>youth. Symposium paper presented at the 127</w:t>
      </w:r>
      <w:r w:rsidRPr="007B342B">
        <w:rPr>
          <w:sz w:val="22"/>
          <w:szCs w:val="22"/>
          <w:vertAlign w:val="superscript"/>
        </w:rPr>
        <w:t>th</w:t>
      </w:r>
      <w:r w:rsidRPr="007B342B">
        <w:rPr>
          <w:sz w:val="22"/>
          <w:szCs w:val="22"/>
        </w:rPr>
        <w:t xml:space="preserve"> Annual Convention of the American Psychological</w:t>
      </w:r>
      <w:r w:rsidRPr="007B342B">
        <w:rPr>
          <w:spacing w:val="1"/>
          <w:sz w:val="22"/>
          <w:szCs w:val="22"/>
        </w:rPr>
        <w:t xml:space="preserve"> </w:t>
      </w:r>
      <w:r w:rsidRPr="007B342B">
        <w:rPr>
          <w:sz w:val="22"/>
          <w:szCs w:val="22"/>
        </w:rPr>
        <w:t>Association,</w:t>
      </w:r>
      <w:r w:rsidRPr="007B342B">
        <w:rPr>
          <w:spacing w:val="1"/>
          <w:sz w:val="22"/>
          <w:szCs w:val="22"/>
        </w:rPr>
        <w:t xml:space="preserve"> </w:t>
      </w:r>
      <w:r w:rsidRPr="007B342B">
        <w:rPr>
          <w:sz w:val="22"/>
          <w:szCs w:val="22"/>
        </w:rPr>
        <w:t>Chicago,</w:t>
      </w:r>
      <w:r w:rsidRPr="007B342B">
        <w:rPr>
          <w:spacing w:val="-4"/>
          <w:sz w:val="22"/>
          <w:szCs w:val="22"/>
        </w:rPr>
        <w:t xml:space="preserve"> </w:t>
      </w:r>
      <w:r w:rsidRPr="007B342B">
        <w:rPr>
          <w:sz w:val="22"/>
          <w:szCs w:val="22"/>
        </w:rPr>
        <w:t>IL.</w:t>
      </w:r>
    </w:p>
    <w:p w14:paraId="2AF624CC" w14:textId="77777777" w:rsidR="00574336" w:rsidRPr="007B342B" w:rsidRDefault="00574336" w:rsidP="00574336">
      <w:pPr>
        <w:pStyle w:val="ListParagraph"/>
        <w:rPr>
          <w:b/>
          <w:sz w:val="22"/>
          <w:szCs w:val="22"/>
        </w:rPr>
      </w:pPr>
    </w:p>
    <w:p w14:paraId="5ED10F7B" w14:textId="3E34B61E" w:rsidR="00383673" w:rsidRPr="007B342B" w:rsidRDefault="00383673" w:rsidP="00DA09E2">
      <w:pPr>
        <w:pStyle w:val="ListParagraph"/>
        <w:widowControl w:val="0"/>
        <w:numPr>
          <w:ilvl w:val="0"/>
          <w:numId w:val="18"/>
        </w:numPr>
        <w:tabs>
          <w:tab w:val="left" w:pos="881"/>
        </w:tabs>
        <w:autoSpaceDE w:val="0"/>
        <w:autoSpaceDN w:val="0"/>
        <w:spacing w:before="1"/>
        <w:ind w:right="195"/>
        <w:contextualSpacing w:val="0"/>
        <w:rPr>
          <w:sz w:val="22"/>
          <w:szCs w:val="22"/>
        </w:rPr>
      </w:pPr>
      <w:r w:rsidRPr="007B342B">
        <w:rPr>
          <w:b/>
          <w:sz w:val="22"/>
          <w:szCs w:val="22"/>
        </w:rPr>
        <w:t xml:space="preserve">Scheer, J. R. </w:t>
      </w:r>
      <w:r w:rsidRPr="007B342B">
        <w:rPr>
          <w:sz w:val="22"/>
          <w:szCs w:val="22"/>
        </w:rPr>
        <w:t>(2019). Intimate partner violence and illicit substance use among LGBTQ youth: The role</w:t>
      </w:r>
      <w:r w:rsidRPr="007B342B">
        <w:rPr>
          <w:spacing w:val="-60"/>
          <w:sz w:val="22"/>
          <w:szCs w:val="22"/>
        </w:rPr>
        <w:t xml:space="preserve"> </w:t>
      </w:r>
      <w:r w:rsidRPr="007B342B">
        <w:rPr>
          <w:sz w:val="22"/>
          <w:szCs w:val="22"/>
        </w:rPr>
        <w:t xml:space="preserve">of emotion regulation. In E. H. Mereish (Chair), </w:t>
      </w:r>
      <w:r w:rsidRPr="007B342B">
        <w:rPr>
          <w:i/>
          <w:sz w:val="22"/>
          <w:szCs w:val="22"/>
        </w:rPr>
        <w:t>Emerging research on substance use among sexual</w:t>
      </w:r>
      <w:r w:rsidRPr="007B342B">
        <w:rPr>
          <w:i/>
          <w:spacing w:val="1"/>
          <w:sz w:val="22"/>
          <w:szCs w:val="22"/>
        </w:rPr>
        <w:t xml:space="preserve"> </w:t>
      </w:r>
      <w:r w:rsidRPr="007B342B">
        <w:rPr>
          <w:i/>
          <w:sz w:val="22"/>
          <w:szCs w:val="22"/>
        </w:rPr>
        <w:t xml:space="preserve">minority youth. </w:t>
      </w:r>
      <w:r w:rsidRPr="007B342B">
        <w:rPr>
          <w:sz w:val="22"/>
          <w:szCs w:val="22"/>
        </w:rPr>
        <w:t>Symposium paper presented at the 2019 Collaborative Perspectives on Addiction</w:t>
      </w:r>
      <w:r w:rsidRPr="007B342B">
        <w:rPr>
          <w:spacing w:val="1"/>
          <w:sz w:val="22"/>
          <w:szCs w:val="22"/>
        </w:rPr>
        <w:t xml:space="preserve"> </w:t>
      </w:r>
      <w:r w:rsidRPr="007B342B">
        <w:rPr>
          <w:sz w:val="22"/>
          <w:szCs w:val="22"/>
        </w:rPr>
        <w:t>Conference,</w:t>
      </w:r>
      <w:r w:rsidRPr="007B342B">
        <w:rPr>
          <w:spacing w:val="1"/>
          <w:sz w:val="22"/>
          <w:szCs w:val="22"/>
        </w:rPr>
        <w:t xml:space="preserve"> </w:t>
      </w:r>
      <w:r w:rsidRPr="007B342B">
        <w:rPr>
          <w:sz w:val="22"/>
          <w:szCs w:val="22"/>
        </w:rPr>
        <w:t>Providence,</w:t>
      </w:r>
      <w:r w:rsidRPr="007B342B">
        <w:rPr>
          <w:spacing w:val="-1"/>
          <w:sz w:val="22"/>
          <w:szCs w:val="22"/>
        </w:rPr>
        <w:t xml:space="preserve"> </w:t>
      </w:r>
      <w:r w:rsidRPr="007B342B">
        <w:rPr>
          <w:sz w:val="22"/>
          <w:szCs w:val="22"/>
        </w:rPr>
        <w:t>RI.</w:t>
      </w:r>
    </w:p>
    <w:p w14:paraId="073B79AA" w14:textId="77777777" w:rsidR="00E266F3" w:rsidRPr="007B342B" w:rsidRDefault="00E266F3" w:rsidP="00E266F3">
      <w:pPr>
        <w:pStyle w:val="ListParagraph"/>
        <w:widowControl w:val="0"/>
        <w:tabs>
          <w:tab w:val="left" w:pos="881"/>
        </w:tabs>
        <w:autoSpaceDE w:val="0"/>
        <w:autoSpaceDN w:val="0"/>
        <w:spacing w:before="1"/>
        <w:ind w:right="195"/>
        <w:contextualSpacing w:val="0"/>
        <w:rPr>
          <w:sz w:val="22"/>
          <w:szCs w:val="22"/>
        </w:rPr>
      </w:pPr>
    </w:p>
    <w:p w14:paraId="17937C44" w14:textId="43221C99" w:rsidR="00383673" w:rsidRPr="007B342B" w:rsidRDefault="00383673" w:rsidP="00DA09E2">
      <w:pPr>
        <w:pStyle w:val="ListParagraph"/>
        <w:widowControl w:val="0"/>
        <w:numPr>
          <w:ilvl w:val="0"/>
          <w:numId w:val="18"/>
        </w:numPr>
        <w:tabs>
          <w:tab w:val="left" w:pos="881"/>
        </w:tabs>
        <w:autoSpaceDE w:val="0"/>
        <w:autoSpaceDN w:val="0"/>
        <w:ind w:right="461"/>
        <w:contextualSpacing w:val="0"/>
        <w:rPr>
          <w:sz w:val="22"/>
          <w:szCs w:val="22"/>
        </w:rPr>
      </w:pPr>
      <w:r w:rsidRPr="007B342B">
        <w:rPr>
          <w:b/>
          <w:sz w:val="22"/>
          <w:szCs w:val="22"/>
        </w:rPr>
        <w:t xml:space="preserve">Scheer, J. R., </w:t>
      </w:r>
      <w:r w:rsidRPr="007B342B">
        <w:rPr>
          <w:sz w:val="22"/>
          <w:szCs w:val="22"/>
        </w:rPr>
        <w:t>&amp; Baams, L. (2019). Help-seeking patterns among LGBTQ young adults with intimate</w:t>
      </w:r>
      <w:r w:rsidRPr="007B342B">
        <w:rPr>
          <w:spacing w:val="-59"/>
          <w:sz w:val="22"/>
          <w:szCs w:val="22"/>
        </w:rPr>
        <w:t xml:space="preserve"> </w:t>
      </w:r>
      <w:r w:rsidRPr="007B342B">
        <w:rPr>
          <w:sz w:val="22"/>
          <w:szCs w:val="22"/>
        </w:rPr>
        <w:t>partner violence exposure. Symposium paper presented at the 2019 Biennial Meeting, Society for</w:t>
      </w:r>
      <w:r w:rsidRPr="007B342B">
        <w:rPr>
          <w:spacing w:val="1"/>
          <w:sz w:val="22"/>
          <w:szCs w:val="22"/>
        </w:rPr>
        <w:t xml:space="preserve"> </w:t>
      </w:r>
      <w:r w:rsidRPr="007B342B">
        <w:rPr>
          <w:sz w:val="22"/>
          <w:szCs w:val="22"/>
        </w:rPr>
        <w:t>Research on</w:t>
      </w:r>
      <w:r w:rsidRPr="007B342B">
        <w:rPr>
          <w:spacing w:val="-2"/>
          <w:sz w:val="22"/>
          <w:szCs w:val="22"/>
        </w:rPr>
        <w:t xml:space="preserve"> </w:t>
      </w:r>
      <w:r w:rsidRPr="007B342B">
        <w:rPr>
          <w:sz w:val="22"/>
          <w:szCs w:val="22"/>
        </w:rPr>
        <w:t>Child Development,</w:t>
      </w:r>
      <w:r w:rsidRPr="007B342B">
        <w:rPr>
          <w:spacing w:val="2"/>
          <w:sz w:val="22"/>
          <w:szCs w:val="22"/>
        </w:rPr>
        <w:t xml:space="preserve"> </w:t>
      </w:r>
      <w:r w:rsidRPr="007B342B">
        <w:rPr>
          <w:sz w:val="22"/>
          <w:szCs w:val="22"/>
        </w:rPr>
        <w:t>Baltimore,</w:t>
      </w:r>
      <w:r w:rsidRPr="007B342B">
        <w:rPr>
          <w:spacing w:val="-1"/>
          <w:sz w:val="22"/>
          <w:szCs w:val="22"/>
        </w:rPr>
        <w:t xml:space="preserve"> </w:t>
      </w:r>
      <w:r w:rsidRPr="007B342B">
        <w:rPr>
          <w:sz w:val="22"/>
          <w:szCs w:val="22"/>
        </w:rPr>
        <w:t>MD.</w:t>
      </w:r>
    </w:p>
    <w:p w14:paraId="1039BAFA" w14:textId="77777777" w:rsidR="00E266F3" w:rsidRPr="007B342B" w:rsidRDefault="00E266F3" w:rsidP="00E266F3">
      <w:pPr>
        <w:pStyle w:val="ListParagraph"/>
        <w:rPr>
          <w:sz w:val="22"/>
          <w:szCs w:val="22"/>
        </w:rPr>
      </w:pPr>
    </w:p>
    <w:p w14:paraId="227E93C7" w14:textId="62E98C8D" w:rsidR="00E266F3" w:rsidRPr="007B342B" w:rsidRDefault="00383673" w:rsidP="00DA09E2">
      <w:pPr>
        <w:pStyle w:val="ListParagraph"/>
        <w:widowControl w:val="0"/>
        <w:numPr>
          <w:ilvl w:val="0"/>
          <w:numId w:val="18"/>
        </w:numPr>
        <w:tabs>
          <w:tab w:val="left" w:pos="881"/>
        </w:tabs>
        <w:autoSpaceDE w:val="0"/>
        <w:autoSpaceDN w:val="0"/>
        <w:spacing w:before="2"/>
        <w:ind w:right="229"/>
        <w:contextualSpacing w:val="0"/>
        <w:rPr>
          <w:sz w:val="22"/>
          <w:szCs w:val="22"/>
        </w:rPr>
      </w:pPr>
      <w:r w:rsidRPr="007B342B">
        <w:rPr>
          <w:b/>
          <w:sz w:val="22"/>
          <w:szCs w:val="22"/>
        </w:rPr>
        <w:t xml:space="preserve">Scheer, J. R. </w:t>
      </w:r>
      <w:r w:rsidRPr="007B342B">
        <w:rPr>
          <w:sz w:val="22"/>
          <w:szCs w:val="22"/>
        </w:rPr>
        <w:t xml:space="preserve">(2018). </w:t>
      </w:r>
      <w:r w:rsidRPr="007B342B">
        <w:rPr>
          <w:i/>
          <w:sz w:val="22"/>
          <w:szCs w:val="22"/>
        </w:rPr>
        <w:t xml:space="preserve">Trauma-informed care for LGBTQ trauma survivors. </w:t>
      </w:r>
      <w:r w:rsidRPr="007B342B">
        <w:rPr>
          <w:sz w:val="22"/>
          <w:szCs w:val="22"/>
        </w:rPr>
        <w:t>Symposium paper presente</w:t>
      </w:r>
      <w:r w:rsidR="008C1FDD" w:rsidRPr="007B342B">
        <w:rPr>
          <w:sz w:val="22"/>
          <w:szCs w:val="22"/>
        </w:rPr>
        <w:t>d a</w:t>
      </w:r>
      <w:r w:rsidRPr="007B342B">
        <w:rPr>
          <w:sz w:val="22"/>
          <w:szCs w:val="22"/>
        </w:rPr>
        <w:t>t Psychiatry</w:t>
      </w:r>
      <w:r w:rsidRPr="007B342B">
        <w:rPr>
          <w:spacing w:val="-3"/>
          <w:sz w:val="22"/>
          <w:szCs w:val="22"/>
        </w:rPr>
        <w:t xml:space="preserve"> </w:t>
      </w:r>
      <w:r w:rsidRPr="007B342B">
        <w:rPr>
          <w:sz w:val="22"/>
          <w:szCs w:val="22"/>
        </w:rPr>
        <w:t>Grand</w:t>
      </w:r>
      <w:r w:rsidRPr="007B342B">
        <w:rPr>
          <w:spacing w:val="-2"/>
          <w:sz w:val="22"/>
          <w:szCs w:val="22"/>
        </w:rPr>
        <w:t xml:space="preserve"> </w:t>
      </w:r>
      <w:r w:rsidRPr="007B342B">
        <w:rPr>
          <w:sz w:val="22"/>
          <w:szCs w:val="22"/>
        </w:rPr>
        <w:t>Rounds at</w:t>
      </w:r>
      <w:r w:rsidRPr="007B342B">
        <w:rPr>
          <w:spacing w:val="-1"/>
          <w:sz w:val="22"/>
          <w:szCs w:val="22"/>
        </w:rPr>
        <w:t xml:space="preserve"> </w:t>
      </w:r>
      <w:r w:rsidRPr="007B342B">
        <w:rPr>
          <w:sz w:val="22"/>
          <w:szCs w:val="22"/>
        </w:rPr>
        <w:t>Mount</w:t>
      </w:r>
      <w:r w:rsidRPr="007B342B">
        <w:rPr>
          <w:spacing w:val="-2"/>
          <w:sz w:val="22"/>
          <w:szCs w:val="22"/>
        </w:rPr>
        <w:t xml:space="preserve"> </w:t>
      </w:r>
      <w:r w:rsidRPr="007B342B">
        <w:rPr>
          <w:sz w:val="22"/>
          <w:szCs w:val="22"/>
        </w:rPr>
        <w:t>Sinai St.</w:t>
      </w:r>
      <w:r w:rsidRPr="007B342B">
        <w:rPr>
          <w:spacing w:val="-2"/>
          <w:sz w:val="22"/>
          <w:szCs w:val="22"/>
        </w:rPr>
        <w:t xml:space="preserve"> </w:t>
      </w:r>
      <w:r w:rsidRPr="007B342B">
        <w:rPr>
          <w:sz w:val="22"/>
          <w:szCs w:val="22"/>
        </w:rPr>
        <w:t>Luke’s/West,</w:t>
      </w:r>
      <w:r w:rsidRPr="007B342B">
        <w:rPr>
          <w:spacing w:val="-1"/>
          <w:sz w:val="22"/>
          <w:szCs w:val="22"/>
        </w:rPr>
        <w:t xml:space="preserve"> </w:t>
      </w:r>
      <w:r w:rsidRPr="007B342B">
        <w:rPr>
          <w:sz w:val="22"/>
          <w:szCs w:val="22"/>
        </w:rPr>
        <w:t>New</w:t>
      </w:r>
      <w:r w:rsidRPr="007B342B">
        <w:rPr>
          <w:spacing w:val="-2"/>
          <w:sz w:val="22"/>
          <w:szCs w:val="22"/>
        </w:rPr>
        <w:t xml:space="preserve"> </w:t>
      </w:r>
      <w:r w:rsidRPr="007B342B">
        <w:rPr>
          <w:sz w:val="22"/>
          <w:szCs w:val="22"/>
        </w:rPr>
        <w:t>York,</w:t>
      </w:r>
      <w:r w:rsidRPr="007B342B">
        <w:rPr>
          <w:spacing w:val="2"/>
          <w:sz w:val="22"/>
          <w:szCs w:val="22"/>
        </w:rPr>
        <w:t xml:space="preserve"> </w:t>
      </w:r>
      <w:r w:rsidRPr="007B342B">
        <w:rPr>
          <w:sz w:val="22"/>
          <w:szCs w:val="22"/>
        </w:rPr>
        <w:t>NY.</w:t>
      </w:r>
    </w:p>
    <w:p w14:paraId="6CF7F7A2" w14:textId="77777777" w:rsidR="00E266F3" w:rsidRPr="007B342B" w:rsidRDefault="00E266F3" w:rsidP="00E266F3">
      <w:pPr>
        <w:pStyle w:val="ListParagraph"/>
        <w:rPr>
          <w:b/>
          <w:sz w:val="22"/>
          <w:szCs w:val="22"/>
        </w:rPr>
      </w:pPr>
    </w:p>
    <w:p w14:paraId="5DC64521" w14:textId="77777777" w:rsidR="00E266F3" w:rsidRPr="007B342B" w:rsidRDefault="00383673" w:rsidP="00DA09E2">
      <w:pPr>
        <w:pStyle w:val="ListParagraph"/>
        <w:widowControl w:val="0"/>
        <w:numPr>
          <w:ilvl w:val="0"/>
          <w:numId w:val="18"/>
        </w:numPr>
        <w:tabs>
          <w:tab w:val="left" w:pos="881"/>
        </w:tabs>
        <w:autoSpaceDE w:val="0"/>
        <w:autoSpaceDN w:val="0"/>
        <w:spacing w:before="1"/>
        <w:ind w:right="425"/>
        <w:contextualSpacing w:val="0"/>
        <w:rPr>
          <w:sz w:val="22"/>
          <w:szCs w:val="22"/>
        </w:rPr>
      </w:pPr>
      <w:r w:rsidRPr="007B342B">
        <w:rPr>
          <w:b/>
          <w:sz w:val="22"/>
          <w:szCs w:val="22"/>
        </w:rPr>
        <w:t xml:space="preserve">Scheer, J. R. </w:t>
      </w:r>
      <w:r w:rsidRPr="007B342B">
        <w:rPr>
          <w:sz w:val="22"/>
          <w:szCs w:val="22"/>
        </w:rPr>
        <w:t>(2018). Trauma-informed care for LGBTQ trauma survivors. In V. P. Poteat (Chair),</w:t>
      </w:r>
      <w:r w:rsidRPr="007B342B">
        <w:rPr>
          <w:spacing w:val="1"/>
          <w:sz w:val="22"/>
          <w:szCs w:val="22"/>
        </w:rPr>
        <w:t xml:space="preserve"> </w:t>
      </w:r>
      <w:r w:rsidRPr="007B342B">
        <w:rPr>
          <w:i/>
          <w:sz w:val="22"/>
          <w:szCs w:val="22"/>
        </w:rPr>
        <w:t>Propelling diverse trauma research forward - Illuminating mediators and moderators of poor outcomes</w:t>
      </w:r>
      <w:r w:rsidRPr="007B342B">
        <w:rPr>
          <w:sz w:val="22"/>
          <w:szCs w:val="22"/>
        </w:rPr>
        <w:t>.</w:t>
      </w:r>
      <w:r w:rsidRPr="007B342B">
        <w:rPr>
          <w:spacing w:val="-59"/>
          <w:sz w:val="22"/>
          <w:szCs w:val="22"/>
        </w:rPr>
        <w:t xml:space="preserve"> </w:t>
      </w:r>
      <w:r w:rsidRPr="007B342B">
        <w:rPr>
          <w:sz w:val="22"/>
          <w:szCs w:val="22"/>
        </w:rPr>
        <w:t>Symposium paper presented at the 126</w:t>
      </w:r>
      <w:r w:rsidRPr="007B342B">
        <w:rPr>
          <w:sz w:val="22"/>
          <w:szCs w:val="22"/>
          <w:vertAlign w:val="superscript"/>
        </w:rPr>
        <w:t>th</w:t>
      </w:r>
      <w:r w:rsidRPr="007B342B">
        <w:rPr>
          <w:sz w:val="22"/>
          <w:szCs w:val="22"/>
        </w:rPr>
        <w:t xml:space="preserve"> Annual Convention of the American Psychological</w:t>
      </w:r>
      <w:r w:rsidRPr="007B342B">
        <w:rPr>
          <w:spacing w:val="1"/>
          <w:sz w:val="22"/>
          <w:szCs w:val="22"/>
        </w:rPr>
        <w:t xml:space="preserve"> </w:t>
      </w:r>
      <w:r w:rsidRPr="007B342B">
        <w:rPr>
          <w:sz w:val="22"/>
          <w:szCs w:val="22"/>
        </w:rPr>
        <w:t>Association. Division 56,</w:t>
      </w:r>
      <w:r w:rsidRPr="007B342B">
        <w:rPr>
          <w:spacing w:val="-3"/>
          <w:sz w:val="22"/>
          <w:szCs w:val="22"/>
        </w:rPr>
        <w:t xml:space="preserve"> </w:t>
      </w:r>
      <w:r w:rsidRPr="007B342B">
        <w:rPr>
          <w:sz w:val="22"/>
          <w:szCs w:val="22"/>
        </w:rPr>
        <w:t>San Francisco,</w:t>
      </w:r>
      <w:r w:rsidRPr="007B342B">
        <w:rPr>
          <w:spacing w:val="2"/>
          <w:sz w:val="22"/>
          <w:szCs w:val="22"/>
        </w:rPr>
        <w:t xml:space="preserve"> </w:t>
      </w:r>
      <w:r w:rsidRPr="007B342B">
        <w:rPr>
          <w:sz w:val="22"/>
          <w:szCs w:val="22"/>
        </w:rPr>
        <w:t>CA.</w:t>
      </w:r>
    </w:p>
    <w:p w14:paraId="1A56DFAD" w14:textId="77777777" w:rsidR="00E266F3" w:rsidRPr="007B342B" w:rsidRDefault="00E266F3" w:rsidP="00E266F3">
      <w:pPr>
        <w:pStyle w:val="ListParagraph"/>
        <w:rPr>
          <w:b/>
          <w:sz w:val="22"/>
          <w:szCs w:val="22"/>
        </w:rPr>
      </w:pPr>
    </w:p>
    <w:p w14:paraId="0C8811A0" w14:textId="77777777" w:rsidR="00E266F3" w:rsidRPr="007B342B" w:rsidRDefault="00383673" w:rsidP="00DA09E2">
      <w:pPr>
        <w:pStyle w:val="ListParagraph"/>
        <w:widowControl w:val="0"/>
        <w:numPr>
          <w:ilvl w:val="0"/>
          <w:numId w:val="18"/>
        </w:numPr>
        <w:tabs>
          <w:tab w:val="left" w:pos="881"/>
        </w:tabs>
        <w:autoSpaceDE w:val="0"/>
        <w:autoSpaceDN w:val="0"/>
        <w:spacing w:before="1"/>
        <w:ind w:right="583"/>
        <w:contextualSpacing w:val="0"/>
        <w:rPr>
          <w:sz w:val="22"/>
          <w:szCs w:val="22"/>
        </w:rPr>
      </w:pPr>
      <w:r w:rsidRPr="007B342B">
        <w:rPr>
          <w:b/>
          <w:sz w:val="22"/>
          <w:szCs w:val="22"/>
        </w:rPr>
        <w:t xml:space="preserve">Scheer, J. R. </w:t>
      </w:r>
      <w:r w:rsidRPr="007B342B">
        <w:rPr>
          <w:sz w:val="22"/>
          <w:szCs w:val="22"/>
        </w:rPr>
        <w:t>(2018). Violence and victimization among sexual and gender minority adolescents and</w:t>
      </w:r>
      <w:r w:rsidRPr="007B342B">
        <w:rPr>
          <w:spacing w:val="-59"/>
          <w:sz w:val="22"/>
          <w:szCs w:val="22"/>
        </w:rPr>
        <w:t xml:space="preserve"> </w:t>
      </w:r>
      <w:r w:rsidRPr="007B342B">
        <w:rPr>
          <w:sz w:val="22"/>
          <w:szCs w:val="22"/>
        </w:rPr>
        <w:t>emerging adults. Symposium paper presented at the 126</w:t>
      </w:r>
      <w:r w:rsidRPr="007B342B">
        <w:rPr>
          <w:sz w:val="22"/>
          <w:szCs w:val="22"/>
          <w:vertAlign w:val="superscript"/>
        </w:rPr>
        <w:t>th</w:t>
      </w:r>
      <w:r w:rsidRPr="007B342B">
        <w:rPr>
          <w:sz w:val="22"/>
          <w:szCs w:val="22"/>
        </w:rPr>
        <w:t xml:space="preserve"> Annual Convention of the American</w:t>
      </w:r>
      <w:r w:rsidRPr="007B342B">
        <w:rPr>
          <w:spacing w:val="1"/>
          <w:sz w:val="22"/>
          <w:szCs w:val="22"/>
        </w:rPr>
        <w:t xml:space="preserve"> </w:t>
      </w:r>
      <w:r w:rsidRPr="007B342B">
        <w:rPr>
          <w:sz w:val="22"/>
          <w:szCs w:val="22"/>
        </w:rPr>
        <w:lastRenderedPageBreak/>
        <w:t>Psychological</w:t>
      </w:r>
      <w:r w:rsidRPr="007B342B">
        <w:rPr>
          <w:spacing w:val="-2"/>
          <w:sz w:val="22"/>
          <w:szCs w:val="22"/>
        </w:rPr>
        <w:t xml:space="preserve"> </w:t>
      </w:r>
      <w:r w:rsidRPr="007B342B">
        <w:rPr>
          <w:sz w:val="22"/>
          <w:szCs w:val="22"/>
        </w:rPr>
        <w:t>Association.</w:t>
      </w:r>
      <w:r w:rsidRPr="007B342B">
        <w:rPr>
          <w:spacing w:val="1"/>
          <w:sz w:val="22"/>
          <w:szCs w:val="22"/>
        </w:rPr>
        <w:t xml:space="preserve"> </w:t>
      </w:r>
      <w:r w:rsidRPr="007B342B">
        <w:rPr>
          <w:sz w:val="22"/>
          <w:szCs w:val="22"/>
        </w:rPr>
        <w:t>Division 44,</w:t>
      </w:r>
      <w:r w:rsidRPr="007B342B">
        <w:rPr>
          <w:spacing w:val="-1"/>
          <w:sz w:val="22"/>
          <w:szCs w:val="22"/>
        </w:rPr>
        <w:t xml:space="preserve"> </w:t>
      </w:r>
      <w:r w:rsidRPr="007B342B">
        <w:rPr>
          <w:sz w:val="22"/>
          <w:szCs w:val="22"/>
        </w:rPr>
        <w:t>San Francisco, CA.</w:t>
      </w:r>
    </w:p>
    <w:p w14:paraId="5B18DA00" w14:textId="77777777" w:rsidR="00E266F3" w:rsidRPr="007B342B" w:rsidRDefault="00E266F3" w:rsidP="00E266F3">
      <w:pPr>
        <w:pStyle w:val="ListParagraph"/>
        <w:rPr>
          <w:sz w:val="22"/>
          <w:szCs w:val="22"/>
        </w:rPr>
      </w:pPr>
    </w:p>
    <w:p w14:paraId="338A6810" w14:textId="0BD5D55A" w:rsidR="00E266F3" w:rsidRPr="007B342B" w:rsidRDefault="00383673" w:rsidP="00DA09E2">
      <w:pPr>
        <w:pStyle w:val="ListParagraph"/>
        <w:widowControl w:val="0"/>
        <w:numPr>
          <w:ilvl w:val="0"/>
          <w:numId w:val="18"/>
        </w:numPr>
        <w:tabs>
          <w:tab w:val="left" w:pos="881"/>
        </w:tabs>
        <w:autoSpaceDE w:val="0"/>
        <w:autoSpaceDN w:val="0"/>
        <w:spacing w:before="1"/>
        <w:ind w:right="583"/>
        <w:contextualSpacing w:val="0"/>
        <w:rPr>
          <w:sz w:val="22"/>
          <w:szCs w:val="22"/>
        </w:rPr>
      </w:pPr>
      <w:r w:rsidRPr="007B342B">
        <w:rPr>
          <w:sz w:val="22"/>
          <w:szCs w:val="22"/>
        </w:rPr>
        <w:t xml:space="preserve">Walker, A., </w:t>
      </w:r>
      <w:r w:rsidRPr="007B342B">
        <w:rPr>
          <w:b/>
          <w:sz w:val="22"/>
          <w:szCs w:val="22"/>
        </w:rPr>
        <w:t xml:space="preserve">Scheer, J. R., </w:t>
      </w:r>
      <w:r w:rsidRPr="007B342B">
        <w:rPr>
          <w:sz w:val="22"/>
          <w:szCs w:val="22"/>
        </w:rPr>
        <w:t xml:space="preserve">Stieglitz, J., &amp; Heckelman, L. (2018). Group180: CBT-informed group </w:t>
      </w:r>
      <w:r w:rsidR="005431C8" w:rsidRPr="007B342B">
        <w:rPr>
          <w:sz w:val="22"/>
          <w:szCs w:val="22"/>
        </w:rPr>
        <w:t xml:space="preserve">art therapy </w:t>
      </w:r>
      <w:r w:rsidRPr="007B342B">
        <w:rPr>
          <w:sz w:val="22"/>
          <w:szCs w:val="22"/>
        </w:rPr>
        <w:t>for anxiety disorders in adults. Workshop presented at the 126</w:t>
      </w:r>
      <w:r w:rsidRPr="007B342B">
        <w:rPr>
          <w:sz w:val="22"/>
          <w:szCs w:val="22"/>
          <w:vertAlign w:val="superscript"/>
        </w:rPr>
        <w:t>th</w:t>
      </w:r>
      <w:r w:rsidRPr="007B342B">
        <w:rPr>
          <w:sz w:val="22"/>
          <w:szCs w:val="22"/>
        </w:rPr>
        <w:t xml:space="preserve"> Annual Convention of the</w:t>
      </w:r>
      <w:r w:rsidRPr="007B342B">
        <w:rPr>
          <w:spacing w:val="1"/>
          <w:sz w:val="22"/>
          <w:szCs w:val="22"/>
        </w:rPr>
        <w:t xml:space="preserve"> </w:t>
      </w:r>
      <w:r w:rsidRPr="007B342B">
        <w:rPr>
          <w:sz w:val="22"/>
          <w:szCs w:val="22"/>
        </w:rPr>
        <w:t>American</w:t>
      </w:r>
      <w:r w:rsidRPr="007B342B">
        <w:rPr>
          <w:spacing w:val="-1"/>
          <w:sz w:val="22"/>
          <w:szCs w:val="22"/>
        </w:rPr>
        <w:t xml:space="preserve"> </w:t>
      </w:r>
      <w:r w:rsidRPr="007B342B">
        <w:rPr>
          <w:sz w:val="22"/>
          <w:szCs w:val="22"/>
        </w:rPr>
        <w:t>Psychological</w:t>
      </w:r>
      <w:r w:rsidRPr="007B342B">
        <w:rPr>
          <w:spacing w:val="-1"/>
          <w:sz w:val="22"/>
          <w:szCs w:val="22"/>
        </w:rPr>
        <w:t xml:space="preserve"> </w:t>
      </w:r>
      <w:r w:rsidRPr="007B342B">
        <w:rPr>
          <w:sz w:val="22"/>
          <w:szCs w:val="22"/>
        </w:rPr>
        <w:t>Association,</w:t>
      </w:r>
      <w:r w:rsidRPr="007B342B">
        <w:rPr>
          <w:spacing w:val="1"/>
          <w:sz w:val="22"/>
          <w:szCs w:val="22"/>
        </w:rPr>
        <w:t xml:space="preserve"> </w:t>
      </w:r>
      <w:r w:rsidRPr="007B342B">
        <w:rPr>
          <w:sz w:val="22"/>
          <w:szCs w:val="22"/>
        </w:rPr>
        <w:t>Division 49,</w:t>
      </w:r>
      <w:r w:rsidRPr="007B342B">
        <w:rPr>
          <w:spacing w:val="-3"/>
          <w:sz w:val="22"/>
          <w:szCs w:val="22"/>
        </w:rPr>
        <w:t xml:space="preserve"> </w:t>
      </w:r>
      <w:r w:rsidRPr="007B342B">
        <w:rPr>
          <w:sz w:val="22"/>
          <w:szCs w:val="22"/>
        </w:rPr>
        <w:t>San</w:t>
      </w:r>
      <w:r w:rsidRPr="007B342B">
        <w:rPr>
          <w:spacing w:val="-1"/>
          <w:sz w:val="22"/>
          <w:szCs w:val="22"/>
        </w:rPr>
        <w:t xml:space="preserve"> </w:t>
      </w:r>
      <w:r w:rsidRPr="007B342B">
        <w:rPr>
          <w:sz w:val="22"/>
          <w:szCs w:val="22"/>
        </w:rPr>
        <w:t>Francisco,</w:t>
      </w:r>
      <w:r w:rsidRPr="007B342B">
        <w:rPr>
          <w:spacing w:val="2"/>
          <w:sz w:val="22"/>
          <w:szCs w:val="22"/>
        </w:rPr>
        <w:t xml:space="preserve"> </w:t>
      </w:r>
      <w:r w:rsidRPr="007B342B">
        <w:rPr>
          <w:sz w:val="22"/>
          <w:szCs w:val="22"/>
        </w:rPr>
        <w:t>CA.</w:t>
      </w:r>
    </w:p>
    <w:p w14:paraId="5FC70BC5" w14:textId="77777777" w:rsidR="00E266F3" w:rsidRPr="007B342B" w:rsidRDefault="00E266F3" w:rsidP="00E266F3">
      <w:pPr>
        <w:pStyle w:val="ListParagraph"/>
        <w:rPr>
          <w:b/>
          <w:sz w:val="22"/>
          <w:szCs w:val="22"/>
        </w:rPr>
      </w:pPr>
    </w:p>
    <w:p w14:paraId="76B1ABBF" w14:textId="37DE6A77" w:rsidR="00E266F3" w:rsidRPr="007B342B" w:rsidRDefault="00383673" w:rsidP="00A35F42">
      <w:pPr>
        <w:pStyle w:val="ListParagraph"/>
        <w:widowControl w:val="0"/>
        <w:numPr>
          <w:ilvl w:val="0"/>
          <w:numId w:val="18"/>
        </w:numPr>
        <w:tabs>
          <w:tab w:val="left" w:pos="881"/>
        </w:tabs>
        <w:autoSpaceDE w:val="0"/>
        <w:autoSpaceDN w:val="0"/>
        <w:spacing w:before="1"/>
        <w:ind w:right="681"/>
        <w:contextualSpacing w:val="0"/>
        <w:rPr>
          <w:sz w:val="22"/>
          <w:szCs w:val="22"/>
        </w:rPr>
      </w:pPr>
      <w:r w:rsidRPr="007B342B">
        <w:rPr>
          <w:b/>
          <w:sz w:val="22"/>
          <w:szCs w:val="22"/>
        </w:rPr>
        <w:t xml:space="preserve">Scheer, J. R. </w:t>
      </w:r>
      <w:r w:rsidRPr="007B342B">
        <w:rPr>
          <w:sz w:val="22"/>
          <w:szCs w:val="22"/>
        </w:rPr>
        <w:t xml:space="preserve">(2018). Effects of cumulative victimization on substance abuse outcomes among </w:t>
      </w:r>
      <w:r w:rsidR="00976889" w:rsidRPr="007B342B">
        <w:rPr>
          <w:sz w:val="22"/>
          <w:szCs w:val="22"/>
        </w:rPr>
        <w:t>LGBTQ individuals</w:t>
      </w:r>
      <w:r w:rsidRPr="007B342B">
        <w:rPr>
          <w:sz w:val="22"/>
          <w:szCs w:val="22"/>
        </w:rPr>
        <w:t xml:space="preserve">. Symposium paper presented at the Defining Trauma and Resilience Conference at </w:t>
      </w:r>
      <w:r w:rsidR="00A35F42" w:rsidRPr="007B342B">
        <w:rPr>
          <w:sz w:val="22"/>
          <w:szCs w:val="22"/>
        </w:rPr>
        <w:t xml:space="preserve">Antioch </w:t>
      </w:r>
      <w:r w:rsidRPr="007B342B">
        <w:rPr>
          <w:sz w:val="22"/>
          <w:szCs w:val="22"/>
        </w:rPr>
        <w:t>University New</w:t>
      </w:r>
      <w:r w:rsidRPr="007B342B">
        <w:rPr>
          <w:spacing w:val="-1"/>
          <w:sz w:val="22"/>
          <w:szCs w:val="22"/>
        </w:rPr>
        <w:t xml:space="preserve"> </w:t>
      </w:r>
      <w:r w:rsidRPr="007B342B">
        <w:rPr>
          <w:sz w:val="22"/>
          <w:szCs w:val="22"/>
        </w:rPr>
        <w:t>England,</w:t>
      </w:r>
      <w:r w:rsidRPr="007B342B">
        <w:rPr>
          <w:spacing w:val="-1"/>
          <w:sz w:val="22"/>
          <w:szCs w:val="22"/>
        </w:rPr>
        <w:t xml:space="preserve"> </w:t>
      </w:r>
      <w:r w:rsidRPr="007B342B">
        <w:rPr>
          <w:sz w:val="22"/>
          <w:szCs w:val="22"/>
        </w:rPr>
        <w:t>Keene,</w:t>
      </w:r>
      <w:r w:rsidRPr="007B342B">
        <w:rPr>
          <w:spacing w:val="-1"/>
          <w:sz w:val="22"/>
          <w:szCs w:val="22"/>
        </w:rPr>
        <w:t xml:space="preserve"> </w:t>
      </w:r>
      <w:r w:rsidRPr="007B342B">
        <w:rPr>
          <w:sz w:val="22"/>
          <w:szCs w:val="22"/>
        </w:rPr>
        <w:t>NH.</w:t>
      </w:r>
    </w:p>
    <w:p w14:paraId="1916BC7E" w14:textId="77777777" w:rsidR="00E266F3" w:rsidRPr="007B342B" w:rsidRDefault="00E266F3" w:rsidP="00E266F3">
      <w:pPr>
        <w:pStyle w:val="ListParagraph"/>
        <w:rPr>
          <w:b/>
          <w:sz w:val="22"/>
          <w:szCs w:val="22"/>
        </w:rPr>
      </w:pPr>
    </w:p>
    <w:p w14:paraId="06B8251E" w14:textId="77777777" w:rsidR="00E266F3" w:rsidRPr="007B342B" w:rsidRDefault="00383673" w:rsidP="00DA09E2">
      <w:pPr>
        <w:pStyle w:val="ListParagraph"/>
        <w:widowControl w:val="0"/>
        <w:numPr>
          <w:ilvl w:val="0"/>
          <w:numId w:val="18"/>
        </w:numPr>
        <w:tabs>
          <w:tab w:val="left" w:pos="881"/>
        </w:tabs>
        <w:autoSpaceDE w:val="0"/>
        <w:autoSpaceDN w:val="0"/>
        <w:spacing w:before="1"/>
        <w:ind w:right="475"/>
        <w:contextualSpacing w:val="0"/>
        <w:rPr>
          <w:sz w:val="22"/>
          <w:szCs w:val="22"/>
        </w:rPr>
      </w:pPr>
      <w:r w:rsidRPr="007B342B">
        <w:rPr>
          <w:b/>
          <w:sz w:val="22"/>
          <w:szCs w:val="22"/>
        </w:rPr>
        <w:t xml:space="preserve">Scheer, J.R., </w:t>
      </w:r>
      <w:r w:rsidRPr="007B342B">
        <w:rPr>
          <w:sz w:val="22"/>
          <w:szCs w:val="22"/>
        </w:rPr>
        <w:t>&amp; Antebi-Gruszka, N. (2018). Psychological mediators of the relationship between</w:t>
      </w:r>
      <w:r w:rsidRPr="007B342B">
        <w:rPr>
          <w:spacing w:val="1"/>
          <w:sz w:val="22"/>
          <w:szCs w:val="22"/>
        </w:rPr>
        <w:t xml:space="preserve"> </w:t>
      </w:r>
      <w:r w:rsidRPr="007B342B">
        <w:rPr>
          <w:sz w:val="22"/>
          <w:szCs w:val="22"/>
        </w:rPr>
        <w:t>intimate partner violence and sexual risk behavior among lesbian, gay, bisexual, transgender, and</w:t>
      </w:r>
      <w:r w:rsidRPr="007B342B">
        <w:rPr>
          <w:spacing w:val="-59"/>
          <w:sz w:val="22"/>
          <w:szCs w:val="22"/>
        </w:rPr>
        <w:t xml:space="preserve"> </w:t>
      </w:r>
      <w:r w:rsidRPr="007B342B">
        <w:rPr>
          <w:sz w:val="22"/>
          <w:szCs w:val="22"/>
        </w:rPr>
        <w:t>queer individuals. Symposium paper presented at the 35</w:t>
      </w:r>
      <w:r w:rsidRPr="007B342B">
        <w:rPr>
          <w:sz w:val="22"/>
          <w:szCs w:val="22"/>
          <w:vertAlign w:val="superscript"/>
        </w:rPr>
        <w:t>th</w:t>
      </w:r>
      <w:r w:rsidRPr="007B342B">
        <w:rPr>
          <w:sz w:val="22"/>
          <w:szCs w:val="22"/>
        </w:rPr>
        <w:t xml:space="preserve"> Annual Winter Roundtable of Teachers</w:t>
      </w:r>
      <w:r w:rsidRPr="007B342B">
        <w:rPr>
          <w:spacing w:val="-59"/>
          <w:sz w:val="22"/>
          <w:szCs w:val="22"/>
        </w:rPr>
        <w:t xml:space="preserve"> </w:t>
      </w:r>
      <w:r w:rsidRPr="007B342B">
        <w:rPr>
          <w:sz w:val="22"/>
          <w:szCs w:val="22"/>
        </w:rPr>
        <w:t>College, Columbia University, New</w:t>
      </w:r>
      <w:r w:rsidRPr="007B342B">
        <w:rPr>
          <w:spacing w:val="-1"/>
          <w:sz w:val="22"/>
          <w:szCs w:val="22"/>
        </w:rPr>
        <w:t xml:space="preserve"> </w:t>
      </w:r>
      <w:r w:rsidRPr="007B342B">
        <w:rPr>
          <w:sz w:val="22"/>
          <w:szCs w:val="22"/>
        </w:rPr>
        <w:t>York,</w:t>
      </w:r>
      <w:r w:rsidRPr="007B342B">
        <w:rPr>
          <w:spacing w:val="-1"/>
          <w:sz w:val="22"/>
          <w:szCs w:val="22"/>
        </w:rPr>
        <w:t xml:space="preserve"> </w:t>
      </w:r>
      <w:r w:rsidRPr="007B342B">
        <w:rPr>
          <w:sz w:val="22"/>
          <w:szCs w:val="22"/>
        </w:rPr>
        <w:t>NY.</w:t>
      </w:r>
    </w:p>
    <w:p w14:paraId="617492E3" w14:textId="77777777" w:rsidR="00E266F3" w:rsidRPr="007B342B" w:rsidRDefault="00E266F3" w:rsidP="00E266F3">
      <w:pPr>
        <w:pStyle w:val="ListParagraph"/>
        <w:rPr>
          <w:sz w:val="22"/>
          <w:szCs w:val="22"/>
        </w:rPr>
      </w:pPr>
    </w:p>
    <w:p w14:paraId="7A9B6779" w14:textId="3C2FCFD0" w:rsidR="00E266F3" w:rsidRPr="007B342B" w:rsidRDefault="00383673" w:rsidP="00DA09E2">
      <w:pPr>
        <w:pStyle w:val="ListParagraph"/>
        <w:widowControl w:val="0"/>
        <w:numPr>
          <w:ilvl w:val="0"/>
          <w:numId w:val="18"/>
        </w:numPr>
        <w:tabs>
          <w:tab w:val="left" w:pos="881"/>
        </w:tabs>
        <w:autoSpaceDE w:val="0"/>
        <w:autoSpaceDN w:val="0"/>
        <w:spacing w:before="1" w:line="242" w:lineRule="auto"/>
        <w:ind w:right="370"/>
        <w:contextualSpacing w:val="0"/>
        <w:rPr>
          <w:sz w:val="22"/>
          <w:szCs w:val="22"/>
        </w:rPr>
      </w:pPr>
      <w:r w:rsidRPr="007B342B">
        <w:rPr>
          <w:sz w:val="22"/>
          <w:szCs w:val="22"/>
        </w:rPr>
        <w:t xml:space="preserve">Yevgeniya, Z. V., Ambrose, S., Talgar, C., Wankel, L., English, M., </w:t>
      </w:r>
      <w:r w:rsidRPr="007B342B">
        <w:rPr>
          <w:b/>
          <w:sz w:val="22"/>
          <w:szCs w:val="22"/>
        </w:rPr>
        <w:t xml:space="preserve">Scheer, J. R., </w:t>
      </w:r>
      <w:r w:rsidRPr="007B342B">
        <w:rPr>
          <w:sz w:val="22"/>
          <w:szCs w:val="22"/>
        </w:rPr>
        <w:t>Lehmann, J., &amp;</w:t>
      </w:r>
      <w:r w:rsidRPr="007B342B">
        <w:rPr>
          <w:spacing w:val="1"/>
          <w:sz w:val="22"/>
          <w:szCs w:val="22"/>
        </w:rPr>
        <w:t xml:space="preserve"> </w:t>
      </w:r>
      <w:r w:rsidRPr="007B342B">
        <w:rPr>
          <w:sz w:val="22"/>
          <w:szCs w:val="22"/>
        </w:rPr>
        <w:t>Seeley, K. (2017). Student assessed integrated learning: SAILing to a holistic design of holistic</w:t>
      </w:r>
      <w:r w:rsidRPr="007B342B">
        <w:rPr>
          <w:spacing w:val="1"/>
          <w:sz w:val="22"/>
          <w:szCs w:val="22"/>
        </w:rPr>
        <w:t xml:space="preserve"> </w:t>
      </w:r>
      <w:r w:rsidRPr="007B342B">
        <w:rPr>
          <w:sz w:val="22"/>
          <w:szCs w:val="22"/>
        </w:rPr>
        <w:t>engineering education. Symposium paper presented at the 2017 Frontiers in Education Conference,</w:t>
      </w:r>
      <w:r w:rsidR="0053742A" w:rsidRPr="007B342B">
        <w:rPr>
          <w:sz w:val="22"/>
          <w:szCs w:val="22"/>
        </w:rPr>
        <w:t xml:space="preserve"> </w:t>
      </w:r>
      <w:r w:rsidRPr="007B342B">
        <w:rPr>
          <w:spacing w:val="-60"/>
          <w:sz w:val="22"/>
          <w:szCs w:val="22"/>
        </w:rPr>
        <w:t xml:space="preserve"> </w:t>
      </w:r>
      <w:r w:rsidRPr="007B342B">
        <w:rPr>
          <w:sz w:val="22"/>
          <w:szCs w:val="22"/>
        </w:rPr>
        <w:t>Indianapolis,</w:t>
      </w:r>
      <w:r w:rsidRPr="007B342B">
        <w:rPr>
          <w:spacing w:val="1"/>
          <w:sz w:val="22"/>
          <w:szCs w:val="22"/>
        </w:rPr>
        <w:t xml:space="preserve"> </w:t>
      </w:r>
      <w:r w:rsidRPr="007B342B">
        <w:rPr>
          <w:sz w:val="22"/>
          <w:szCs w:val="22"/>
        </w:rPr>
        <w:t>IN.</w:t>
      </w:r>
    </w:p>
    <w:p w14:paraId="36DD8405" w14:textId="77777777" w:rsidR="00E266F3" w:rsidRPr="007B342B" w:rsidRDefault="00E266F3" w:rsidP="00E266F3">
      <w:pPr>
        <w:pStyle w:val="ListParagraph"/>
        <w:rPr>
          <w:b/>
          <w:sz w:val="22"/>
          <w:szCs w:val="22"/>
        </w:rPr>
      </w:pPr>
    </w:p>
    <w:p w14:paraId="1424FE69" w14:textId="77777777" w:rsidR="00E266F3" w:rsidRPr="007B342B" w:rsidRDefault="00383673" w:rsidP="00DA09E2">
      <w:pPr>
        <w:pStyle w:val="ListParagraph"/>
        <w:widowControl w:val="0"/>
        <w:numPr>
          <w:ilvl w:val="0"/>
          <w:numId w:val="18"/>
        </w:numPr>
        <w:tabs>
          <w:tab w:val="left" w:pos="881"/>
        </w:tabs>
        <w:autoSpaceDE w:val="0"/>
        <w:autoSpaceDN w:val="0"/>
        <w:spacing w:before="1" w:line="242" w:lineRule="auto"/>
        <w:ind w:right="115"/>
        <w:contextualSpacing w:val="0"/>
        <w:rPr>
          <w:sz w:val="22"/>
          <w:szCs w:val="22"/>
        </w:rPr>
      </w:pPr>
      <w:r w:rsidRPr="007B342B">
        <w:rPr>
          <w:b/>
          <w:sz w:val="22"/>
          <w:szCs w:val="22"/>
        </w:rPr>
        <w:t>Scheer,</w:t>
      </w:r>
      <w:r w:rsidRPr="007B342B">
        <w:rPr>
          <w:b/>
          <w:spacing w:val="-1"/>
          <w:sz w:val="22"/>
          <w:szCs w:val="22"/>
        </w:rPr>
        <w:t xml:space="preserve"> </w:t>
      </w:r>
      <w:r w:rsidRPr="007B342B">
        <w:rPr>
          <w:b/>
          <w:sz w:val="22"/>
          <w:szCs w:val="22"/>
        </w:rPr>
        <w:t>J.</w:t>
      </w:r>
      <w:r w:rsidRPr="007B342B">
        <w:rPr>
          <w:b/>
          <w:spacing w:val="-1"/>
          <w:sz w:val="22"/>
          <w:szCs w:val="22"/>
        </w:rPr>
        <w:t xml:space="preserve"> </w:t>
      </w:r>
      <w:r w:rsidRPr="007B342B">
        <w:rPr>
          <w:b/>
          <w:sz w:val="22"/>
          <w:szCs w:val="22"/>
        </w:rPr>
        <w:t>R.</w:t>
      </w:r>
      <w:r w:rsidRPr="007B342B">
        <w:rPr>
          <w:b/>
          <w:spacing w:val="-2"/>
          <w:sz w:val="22"/>
          <w:szCs w:val="22"/>
        </w:rPr>
        <w:t xml:space="preserve"> </w:t>
      </w:r>
      <w:r w:rsidRPr="007B342B">
        <w:rPr>
          <w:sz w:val="22"/>
          <w:szCs w:val="22"/>
        </w:rPr>
        <w:t>(2017). Health</w:t>
      </w:r>
      <w:r w:rsidRPr="007B342B">
        <w:rPr>
          <w:spacing w:val="-3"/>
          <w:sz w:val="22"/>
          <w:szCs w:val="22"/>
        </w:rPr>
        <w:t xml:space="preserve"> </w:t>
      </w:r>
      <w:r w:rsidRPr="007B342B">
        <w:rPr>
          <w:sz w:val="22"/>
          <w:szCs w:val="22"/>
        </w:rPr>
        <w:t>outcomes</w:t>
      </w:r>
      <w:r w:rsidRPr="007B342B">
        <w:rPr>
          <w:spacing w:val="-4"/>
          <w:sz w:val="22"/>
          <w:szCs w:val="22"/>
        </w:rPr>
        <w:t xml:space="preserve"> </w:t>
      </w:r>
      <w:r w:rsidRPr="007B342B">
        <w:rPr>
          <w:sz w:val="22"/>
          <w:szCs w:val="22"/>
        </w:rPr>
        <w:t>for</w:t>
      </w:r>
      <w:r w:rsidRPr="007B342B">
        <w:rPr>
          <w:spacing w:val="-2"/>
          <w:sz w:val="22"/>
          <w:szCs w:val="22"/>
        </w:rPr>
        <w:t xml:space="preserve"> </w:t>
      </w:r>
      <w:r w:rsidRPr="007B342B">
        <w:rPr>
          <w:sz w:val="22"/>
          <w:szCs w:val="22"/>
        </w:rPr>
        <w:t>LGBTQ survivors</w:t>
      </w:r>
      <w:r w:rsidRPr="007B342B">
        <w:rPr>
          <w:spacing w:val="-4"/>
          <w:sz w:val="22"/>
          <w:szCs w:val="22"/>
        </w:rPr>
        <w:t xml:space="preserve"> </w:t>
      </w:r>
      <w:r w:rsidRPr="007B342B">
        <w:rPr>
          <w:sz w:val="22"/>
          <w:szCs w:val="22"/>
        </w:rPr>
        <w:t>of intimate</w:t>
      </w:r>
      <w:r w:rsidRPr="007B342B">
        <w:rPr>
          <w:spacing w:val="-5"/>
          <w:sz w:val="22"/>
          <w:szCs w:val="22"/>
        </w:rPr>
        <w:t xml:space="preserve"> </w:t>
      </w:r>
      <w:r w:rsidRPr="007B342B">
        <w:rPr>
          <w:sz w:val="22"/>
          <w:szCs w:val="22"/>
        </w:rPr>
        <w:t>partner</w:t>
      </w:r>
      <w:r w:rsidRPr="007B342B">
        <w:rPr>
          <w:spacing w:val="-1"/>
          <w:sz w:val="22"/>
          <w:szCs w:val="22"/>
        </w:rPr>
        <w:t xml:space="preserve"> </w:t>
      </w:r>
      <w:r w:rsidRPr="007B342B">
        <w:rPr>
          <w:sz w:val="22"/>
          <w:szCs w:val="22"/>
        </w:rPr>
        <w:t>violence.</w:t>
      </w:r>
      <w:r w:rsidRPr="007B342B">
        <w:rPr>
          <w:spacing w:val="-3"/>
          <w:sz w:val="22"/>
          <w:szCs w:val="22"/>
        </w:rPr>
        <w:t xml:space="preserve"> </w:t>
      </w:r>
      <w:r w:rsidRPr="007B342B">
        <w:rPr>
          <w:sz w:val="22"/>
          <w:szCs w:val="22"/>
        </w:rPr>
        <w:t>Symposium</w:t>
      </w:r>
      <w:r w:rsidRPr="007B342B">
        <w:rPr>
          <w:spacing w:val="-59"/>
          <w:sz w:val="22"/>
          <w:szCs w:val="22"/>
        </w:rPr>
        <w:t xml:space="preserve"> </w:t>
      </w:r>
      <w:r w:rsidRPr="007B342B">
        <w:rPr>
          <w:sz w:val="22"/>
          <w:szCs w:val="22"/>
        </w:rPr>
        <w:t>paper presented</w:t>
      </w:r>
      <w:r w:rsidRPr="007B342B">
        <w:rPr>
          <w:spacing w:val="-2"/>
          <w:sz w:val="22"/>
          <w:szCs w:val="22"/>
        </w:rPr>
        <w:t xml:space="preserve"> </w:t>
      </w:r>
      <w:r w:rsidRPr="007B342B">
        <w:rPr>
          <w:sz w:val="22"/>
          <w:szCs w:val="22"/>
        </w:rPr>
        <w:t>at</w:t>
      </w:r>
      <w:r w:rsidRPr="007B342B">
        <w:rPr>
          <w:spacing w:val="-2"/>
          <w:sz w:val="22"/>
          <w:szCs w:val="22"/>
        </w:rPr>
        <w:t xml:space="preserve"> </w:t>
      </w:r>
      <w:r w:rsidRPr="007B342B">
        <w:rPr>
          <w:sz w:val="22"/>
          <w:szCs w:val="22"/>
        </w:rPr>
        <w:t>the</w:t>
      </w:r>
      <w:r w:rsidRPr="007B342B">
        <w:rPr>
          <w:spacing w:val="-3"/>
          <w:sz w:val="22"/>
          <w:szCs w:val="22"/>
        </w:rPr>
        <w:t xml:space="preserve"> </w:t>
      </w:r>
      <w:r w:rsidRPr="007B342B">
        <w:rPr>
          <w:sz w:val="22"/>
          <w:szCs w:val="22"/>
        </w:rPr>
        <w:t>2017</w:t>
      </w:r>
      <w:r w:rsidRPr="007B342B">
        <w:rPr>
          <w:spacing w:val="-1"/>
          <w:sz w:val="22"/>
          <w:szCs w:val="22"/>
        </w:rPr>
        <w:t xml:space="preserve"> </w:t>
      </w:r>
      <w:r w:rsidRPr="007B342B">
        <w:rPr>
          <w:sz w:val="22"/>
          <w:szCs w:val="22"/>
        </w:rPr>
        <w:t>National</w:t>
      </w:r>
      <w:r w:rsidRPr="007B342B">
        <w:rPr>
          <w:spacing w:val="-2"/>
          <w:sz w:val="22"/>
          <w:szCs w:val="22"/>
        </w:rPr>
        <w:t xml:space="preserve"> </w:t>
      </w:r>
      <w:r w:rsidRPr="007B342B">
        <w:rPr>
          <w:sz w:val="22"/>
          <w:szCs w:val="22"/>
        </w:rPr>
        <w:t>LGBTQ</w:t>
      </w:r>
      <w:r w:rsidRPr="007B342B">
        <w:rPr>
          <w:spacing w:val="-1"/>
          <w:sz w:val="22"/>
          <w:szCs w:val="22"/>
        </w:rPr>
        <w:t xml:space="preserve"> </w:t>
      </w:r>
      <w:r w:rsidRPr="007B342B">
        <w:rPr>
          <w:sz w:val="22"/>
          <w:szCs w:val="22"/>
        </w:rPr>
        <w:t>Health</w:t>
      </w:r>
      <w:r w:rsidRPr="007B342B">
        <w:rPr>
          <w:spacing w:val="-1"/>
          <w:sz w:val="22"/>
          <w:szCs w:val="22"/>
        </w:rPr>
        <w:t xml:space="preserve"> </w:t>
      </w:r>
      <w:r w:rsidRPr="007B342B">
        <w:rPr>
          <w:sz w:val="22"/>
          <w:szCs w:val="22"/>
        </w:rPr>
        <w:t>Conference,</w:t>
      </w:r>
      <w:r w:rsidRPr="007B342B">
        <w:rPr>
          <w:spacing w:val="-2"/>
          <w:sz w:val="22"/>
          <w:szCs w:val="22"/>
        </w:rPr>
        <w:t xml:space="preserve"> </w:t>
      </w:r>
      <w:r w:rsidRPr="007B342B">
        <w:rPr>
          <w:sz w:val="22"/>
          <w:szCs w:val="22"/>
        </w:rPr>
        <w:t>Center</w:t>
      </w:r>
      <w:r w:rsidRPr="007B342B">
        <w:rPr>
          <w:spacing w:val="-2"/>
          <w:sz w:val="22"/>
          <w:szCs w:val="22"/>
        </w:rPr>
        <w:t xml:space="preserve"> </w:t>
      </w:r>
      <w:r w:rsidRPr="007B342B">
        <w:rPr>
          <w:sz w:val="22"/>
          <w:szCs w:val="22"/>
        </w:rPr>
        <w:t>on</w:t>
      </w:r>
      <w:r w:rsidRPr="007B342B">
        <w:rPr>
          <w:spacing w:val="-1"/>
          <w:sz w:val="22"/>
          <w:szCs w:val="22"/>
        </w:rPr>
        <w:t xml:space="preserve"> </w:t>
      </w:r>
      <w:r w:rsidRPr="007B342B">
        <w:rPr>
          <w:sz w:val="22"/>
          <w:szCs w:val="22"/>
        </w:rPr>
        <w:t>Halsted,</w:t>
      </w:r>
      <w:r w:rsidRPr="007B342B">
        <w:rPr>
          <w:spacing w:val="-2"/>
          <w:sz w:val="22"/>
          <w:szCs w:val="22"/>
        </w:rPr>
        <w:t xml:space="preserve"> </w:t>
      </w:r>
      <w:r w:rsidRPr="007B342B">
        <w:rPr>
          <w:sz w:val="22"/>
          <w:szCs w:val="22"/>
        </w:rPr>
        <w:t>Chicago,</w:t>
      </w:r>
      <w:r w:rsidRPr="007B342B">
        <w:rPr>
          <w:spacing w:val="-1"/>
          <w:sz w:val="22"/>
          <w:szCs w:val="22"/>
        </w:rPr>
        <w:t xml:space="preserve"> </w:t>
      </w:r>
      <w:r w:rsidRPr="007B342B">
        <w:rPr>
          <w:sz w:val="22"/>
          <w:szCs w:val="22"/>
        </w:rPr>
        <w:t>IL.</w:t>
      </w:r>
    </w:p>
    <w:p w14:paraId="6A40B04C" w14:textId="77777777" w:rsidR="00E266F3" w:rsidRPr="007B342B" w:rsidRDefault="00E266F3" w:rsidP="00E266F3">
      <w:pPr>
        <w:pStyle w:val="ListParagraph"/>
        <w:rPr>
          <w:b/>
          <w:sz w:val="22"/>
          <w:szCs w:val="22"/>
        </w:rPr>
      </w:pPr>
    </w:p>
    <w:p w14:paraId="71C02E0B" w14:textId="7B3AE711" w:rsidR="00E266F3" w:rsidRPr="007B342B" w:rsidRDefault="00383673" w:rsidP="00DA09E2">
      <w:pPr>
        <w:pStyle w:val="ListParagraph"/>
        <w:widowControl w:val="0"/>
        <w:numPr>
          <w:ilvl w:val="0"/>
          <w:numId w:val="18"/>
        </w:numPr>
        <w:tabs>
          <w:tab w:val="left" w:pos="881"/>
        </w:tabs>
        <w:autoSpaceDE w:val="0"/>
        <w:autoSpaceDN w:val="0"/>
        <w:spacing w:before="1" w:line="242" w:lineRule="auto"/>
        <w:ind w:right="502"/>
        <w:contextualSpacing w:val="0"/>
        <w:rPr>
          <w:sz w:val="22"/>
          <w:szCs w:val="22"/>
        </w:rPr>
      </w:pPr>
      <w:r w:rsidRPr="007B342B">
        <w:rPr>
          <w:b/>
          <w:sz w:val="22"/>
          <w:szCs w:val="22"/>
        </w:rPr>
        <w:t xml:space="preserve">Scheer, J. R. </w:t>
      </w:r>
      <w:r w:rsidRPr="007B342B">
        <w:rPr>
          <w:sz w:val="22"/>
          <w:szCs w:val="22"/>
        </w:rPr>
        <w:t>(2017). Trauma-informed care for LGBTQ survivors of intimate partner violence.</w:t>
      </w:r>
      <w:r w:rsidRPr="007B342B">
        <w:rPr>
          <w:spacing w:val="1"/>
          <w:sz w:val="22"/>
          <w:szCs w:val="22"/>
        </w:rPr>
        <w:t xml:space="preserve"> </w:t>
      </w:r>
      <w:r w:rsidRPr="007B342B">
        <w:rPr>
          <w:sz w:val="22"/>
          <w:szCs w:val="22"/>
        </w:rPr>
        <w:t xml:space="preserve">Symposium paper presented at the New England Doctoral Students 2017 conference, Rivier </w:t>
      </w:r>
      <w:r w:rsidR="00E110B0" w:rsidRPr="007B342B">
        <w:rPr>
          <w:sz w:val="22"/>
          <w:szCs w:val="22"/>
        </w:rPr>
        <w:t>University</w:t>
      </w:r>
      <w:r w:rsidR="000F654F" w:rsidRPr="007B342B">
        <w:rPr>
          <w:sz w:val="22"/>
          <w:szCs w:val="22"/>
        </w:rPr>
        <w:t>, Nashua</w:t>
      </w:r>
      <w:r w:rsidRPr="007B342B">
        <w:rPr>
          <w:sz w:val="22"/>
          <w:szCs w:val="22"/>
        </w:rPr>
        <w:t>,</w:t>
      </w:r>
      <w:r w:rsidRPr="007B342B">
        <w:rPr>
          <w:spacing w:val="1"/>
          <w:sz w:val="22"/>
          <w:szCs w:val="22"/>
        </w:rPr>
        <w:t xml:space="preserve"> </w:t>
      </w:r>
      <w:r w:rsidRPr="007B342B">
        <w:rPr>
          <w:sz w:val="22"/>
          <w:szCs w:val="22"/>
        </w:rPr>
        <w:t>NH.</w:t>
      </w:r>
    </w:p>
    <w:p w14:paraId="74B34DF6" w14:textId="77777777" w:rsidR="00E266F3" w:rsidRPr="007B342B" w:rsidRDefault="00E266F3" w:rsidP="00E266F3">
      <w:pPr>
        <w:pStyle w:val="ListParagraph"/>
        <w:rPr>
          <w:b/>
          <w:sz w:val="22"/>
          <w:szCs w:val="22"/>
        </w:rPr>
      </w:pPr>
    </w:p>
    <w:p w14:paraId="5CD836CC" w14:textId="77777777" w:rsidR="00E266F3" w:rsidRPr="007B342B" w:rsidRDefault="00383673" w:rsidP="00DA09E2">
      <w:pPr>
        <w:pStyle w:val="ListParagraph"/>
        <w:widowControl w:val="0"/>
        <w:numPr>
          <w:ilvl w:val="0"/>
          <w:numId w:val="18"/>
        </w:numPr>
        <w:tabs>
          <w:tab w:val="left" w:pos="881"/>
        </w:tabs>
        <w:autoSpaceDE w:val="0"/>
        <w:autoSpaceDN w:val="0"/>
        <w:spacing w:before="1" w:line="242" w:lineRule="auto"/>
        <w:ind w:right="232"/>
        <w:contextualSpacing w:val="0"/>
        <w:rPr>
          <w:sz w:val="22"/>
          <w:szCs w:val="22"/>
        </w:rPr>
      </w:pPr>
      <w:r w:rsidRPr="007B342B">
        <w:rPr>
          <w:b/>
          <w:sz w:val="22"/>
          <w:szCs w:val="22"/>
        </w:rPr>
        <w:t xml:space="preserve">Scheer, J. R., </w:t>
      </w:r>
      <w:r w:rsidRPr="007B342B">
        <w:rPr>
          <w:sz w:val="22"/>
          <w:szCs w:val="22"/>
        </w:rPr>
        <w:t>&amp; Poteat, V. P. (2014). What factors contribute to active involvement of heterosexual</w:t>
      </w:r>
      <w:r w:rsidRPr="007B342B">
        <w:rPr>
          <w:spacing w:val="-59"/>
          <w:sz w:val="22"/>
          <w:szCs w:val="22"/>
        </w:rPr>
        <w:t xml:space="preserve"> </w:t>
      </w:r>
      <w:r w:rsidRPr="007B342B">
        <w:rPr>
          <w:sz w:val="22"/>
          <w:szCs w:val="22"/>
        </w:rPr>
        <w:t>allies in Gay-Straight Alliances? Symposium paper presented at the 122</w:t>
      </w:r>
      <w:r w:rsidRPr="007B342B">
        <w:rPr>
          <w:sz w:val="22"/>
          <w:szCs w:val="22"/>
          <w:vertAlign w:val="superscript"/>
        </w:rPr>
        <w:t>nd</w:t>
      </w:r>
      <w:r w:rsidRPr="007B342B">
        <w:rPr>
          <w:sz w:val="22"/>
          <w:szCs w:val="22"/>
        </w:rPr>
        <w:t xml:space="preserve"> Annual Convention of the</w:t>
      </w:r>
      <w:r w:rsidRPr="007B342B">
        <w:rPr>
          <w:spacing w:val="-59"/>
          <w:sz w:val="22"/>
          <w:szCs w:val="22"/>
        </w:rPr>
        <w:t xml:space="preserve"> </w:t>
      </w:r>
      <w:r w:rsidRPr="007B342B">
        <w:rPr>
          <w:sz w:val="22"/>
          <w:szCs w:val="22"/>
        </w:rPr>
        <w:t>American</w:t>
      </w:r>
      <w:r w:rsidRPr="007B342B">
        <w:rPr>
          <w:spacing w:val="-1"/>
          <w:sz w:val="22"/>
          <w:szCs w:val="22"/>
        </w:rPr>
        <w:t xml:space="preserve"> </w:t>
      </w:r>
      <w:r w:rsidRPr="007B342B">
        <w:rPr>
          <w:sz w:val="22"/>
          <w:szCs w:val="22"/>
        </w:rPr>
        <w:t>Psychological</w:t>
      </w:r>
      <w:r w:rsidRPr="007B342B">
        <w:rPr>
          <w:spacing w:val="-1"/>
          <w:sz w:val="22"/>
          <w:szCs w:val="22"/>
        </w:rPr>
        <w:t xml:space="preserve"> </w:t>
      </w:r>
      <w:r w:rsidRPr="007B342B">
        <w:rPr>
          <w:sz w:val="22"/>
          <w:szCs w:val="22"/>
        </w:rPr>
        <w:t>Association,</w:t>
      </w:r>
      <w:r w:rsidRPr="007B342B">
        <w:rPr>
          <w:spacing w:val="-1"/>
          <w:sz w:val="22"/>
          <w:szCs w:val="22"/>
        </w:rPr>
        <w:t xml:space="preserve"> </w:t>
      </w:r>
      <w:r w:rsidRPr="007B342B">
        <w:rPr>
          <w:sz w:val="22"/>
          <w:szCs w:val="22"/>
        </w:rPr>
        <w:t>Washington,</w:t>
      </w:r>
      <w:r w:rsidRPr="007B342B">
        <w:rPr>
          <w:spacing w:val="2"/>
          <w:sz w:val="22"/>
          <w:szCs w:val="22"/>
        </w:rPr>
        <w:t xml:space="preserve"> </w:t>
      </w:r>
      <w:r w:rsidRPr="007B342B">
        <w:rPr>
          <w:sz w:val="22"/>
          <w:szCs w:val="22"/>
        </w:rPr>
        <w:t>DC.</w:t>
      </w:r>
    </w:p>
    <w:p w14:paraId="6DBB0B25" w14:textId="77777777" w:rsidR="00E266F3" w:rsidRPr="007B342B" w:rsidRDefault="00E266F3" w:rsidP="00E266F3">
      <w:pPr>
        <w:pStyle w:val="ListParagraph"/>
        <w:rPr>
          <w:sz w:val="22"/>
          <w:szCs w:val="22"/>
        </w:rPr>
      </w:pPr>
    </w:p>
    <w:p w14:paraId="00B95FF7" w14:textId="77777777" w:rsidR="00E266F3" w:rsidRPr="007B342B" w:rsidRDefault="00383673" w:rsidP="00DA09E2">
      <w:pPr>
        <w:pStyle w:val="ListParagraph"/>
        <w:widowControl w:val="0"/>
        <w:numPr>
          <w:ilvl w:val="0"/>
          <w:numId w:val="18"/>
        </w:numPr>
        <w:tabs>
          <w:tab w:val="left" w:pos="881"/>
        </w:tabs>
        <w:autoSpaceDE w:val="0"/>
        <w:autoSpaceDN w:val="0"/>
        <w:spacing w:before="11" w:line="242" w:lineRule="auto"/>
        <w:ind w:right="202"/>
        <w:contextualSpacing w:val="0"/>
        <w:rPr>
          <w:sz w:val="22"/>
          <w:szCs w:val="22"/>
        </w:rPr>
      </w:pPr>
      <w:r w:rsidRPr="007B342B">
        <w:rPr>
          <w:sz w:val="22"/>
          <w:szCs w:val="22"/>
        </w:rPr>
        <w:t xml:space="preserve">Poteat, V. P., </w:t>
      </w:r>
      <w:r w:rsidRPr="007B342B">
        <w:rPr>
          <w:b/>
          <w:sz w:val="22"/>
          <w:szCs w:val="22"/>
        </w:rPr>
        <w:t xml:space="preserve">Scheer, J. R., </w:t>
      </w:r>
      <w:r w:rsidRPr="007B342B">
        <w:rPr>
          <w:sz w:val="22"/>
          <w:szCs w:val="22"/>
        </w:rPr>
        <w:t>&amp; Marx, R. A. (2014). Variability within and across GSAs in why youth join</w:t>
      </w:r>
      <w:r w:rsidRPr="007B342B">
        <w:rPr>
          <w:spacing w:val="-60"/>
          <w:sz w:val="22"/>
          <w:szCs w:val="22"/>
        </w:rPr>
        <w:t xml:space="preserve"> </w:t>
      </w:r>
      <w:r w:rsidRPr="007B342B">
        <w:rPr>
          <w:sz w:val="22"/>
          <w:szCs w:val="22"/>
        </w:rPr>
        <w:t>and in socializing and advocacy engagement. Symposium paper presented at the 122</w:t>
      </w:r>
      <w:r w:rsidRPr="007B342B">
        <w:rPr>
          <w:sz w:val="22"/>
          <w:szCs w:val="22"/>
          <w:vertAlign w:val="superscript"/>
        </w:rPr>
        <w:t>nd</w:t>
      </w:r>
      <w:r w:rsidRPr="007B342B">
        <w:rPr>
          <w:sz w:val="22"/>
          <w:szCs w:val="22"/>
        </w:rPr>
        <w:t xml:space="preserve"> Annual</w:t>
      </w:r>
      <w:r w:rsidRPr="007B342B">
        <w:rPr>
          <w:spacing w:val="1"/>
          <w:sz w:val="22"/>
          <w:szCs w:val="22"/>
        </w:rPr>
        <w:t xml:space="preserve"> </w:t>
      </w:r>
      <w:r w:rsidRPr="007B342B">
        <w:rPr>
          <w:sz w:val="22"/>
          <w:szCs w:val="22"/>
        </w:rPr>
        <w:t>Convention</w:t>
      </w:r>
      <w:r w:rsidRPr="007B342B">
        <w:rPr>
          <w:spacing w:val="-1"/>
          <w:sz w:val="22"/>
          <w:szCs w:val="22"/>
        </w:rPr>
        <w:t xml:space="preserve"> </w:t>
      </w:r>
      <w:r w:rsidRPr="007B342B">
        <w:rPr>
          <w:sz w:val="22"/>
          <w:szCs w:val="22"/>
        </w:rPr>
        <w:t>of</w:t>
      </w:r>
      <w:r w:rsidRPr="007B342B">
        <w:rPr>
          <w:spacing w:val="-1"/>
          <w:sz w:val="22"/>
          <w:szCs w:val="22"/>
        </w:rPr>
        <w:t xml:space="preserve"> </w:t>
      </w:r>
      <w:r w:rsidRPr="007B342B">
        <w:rPr>
          <w:sz w:val="22"/>
          <w:szCs w:val="22"/>
        </w:rPr>
        <w:t>the</w:t>
      </w:r>
      <w:r w:rsidRPr="007B342B">
        <w:rPr>
          <w:spacing w:val="-2"/>
          <w:sz w:val="22"/>
          <w:szCs w:val="22"/>
        </w:rPr>
        <w:t xml:space="preserve"> </w:t>
      </w:r>
      <w:r w:rsidRPr="007B342B">
        <w:rPr>
          <w:sz w:val="22"/>
          <w:szCs w:val="22"/>
        </w:rPr>
        <w:t>American</w:t>
      </w:r>
      <w:r w:rsidRPr="007B342B">
        <w:rPr>
          <w:spacing w:val="-1"/>
          <w:sz w:val="22"/>
          <w:szCs w:val="22"/>
        </w:rPr>
        <w:t xml:space="preserve"> </w:t>
      </w:r>
      <w:r w:rsidRPr="007B342B">
        <w:rPr>
          <w:sz w:val="22"/>
          <w:szCs w:val="22"/>
        </w:rPr>
        <w:t>Psychological</w:t>
      </w:r>
      <w:r w:rsidRPr="007B342B">
        <w:rPr>
          <w:spacing w:val="-1"/>
          <w:sz w:val="22"/>
          <w:szCs w:val="22"/>
        </w:rPr>
        <w:t xml:space="preserve"> </w:t>
      </w:r>
      <w:r w:rsidRPr="007B342B">
        <w:rPr>
          <w:sz w:val="22"/>
          <w:szCs w:val="22"/>
        </w:rPr>
        <w:t>Association,</w:t>
      </w:r>
      <w:r w:rsidRPr="007B342B">
        <w:rPr>
          <w:spacing w:val="1"/>
          <w:sz w:val="22"/>
          <w:szCs w:val="22"/>
        </w:rPr>
        <w:t xml:space="preserve"> </w:t>
      </w:r>
      <w:r w:rsidRPr="007B342B">
        <w:rPr>
          <w:sz w:val="22"/>
          <w:szCs w:val="22"/>
        </w:rPr>
        <w:t>Washington,</w:t>
      </w:r>
      <w:r w:rsidRPr="007B342B">
        <w:rPr>
          <w:spacing w:val="-1"/>
          <w:sz w:val="22"/>
          <w:szCs w:val="22"/>
        </w:rPr>
        <w:t xml:space="preserve"> </w:t>
      </w:r>
      <w:r w:rsidRPr="007B342B">
        <w:rPr>
          <w:sz w:val="22"/>
          <w:szCs w:val="22"/>
        </w:rPr>
        <w:t>DC.</w:t>
      </w:r>
    </w:p>
    <w:p w14:paraId="62A329CC" w14:textId="77777777" w:rsidR="00E266F3" w:rsidRPr="007B342B" w:rsidRDefault="00E266F3" w:rsidP="00E266F3">
      <w:pPr>
        <w:pStyle w:val="ListParagraph"/>
        <w:rPr>
          <w:sz w:val="22"/>
          <w:szCs w:val="22"/>
        </w:rPr>
      </w:pPr>
    </w:p>
    <w:p w14:paraId="4314AEFF" w14:textId="77777777" w:rsidR="00E266F3" w:rsidRPr="007B342B" w:rsidRDefault="00383673" w:rsidP="00DA09E2">
      <w:pPr>
        <w:pStyle w:val="ListParagraph"/>
        <w:widowControl w:val="0"/>
        <w:numPr>
          <w:ilvl w:val="0"/>
          <w:numId w:val="18"/>
        </w:numPr>
        <w:tabs>
          <w:tab w:val="left" w:pos="881"/>
        </w:tabs>
        <w:autoSpaceDE w:val="0"/>
        <w:autoSpaceDN w:val="0"/>
        <w:spacing w:before="1" w:line="242" w:lineRule="auto"/>
        <w:ind w:right="575"/>
        <w:contextualSpacing w:val="0"/>
        <w:rPr>
          <w:sz w:val="22"/>
          <w:szCs w:val="22"/>
        </w:rPr>
      </w:pPr>
      <w:r w:rsidRPr="007B342B">
        <w:rPr>
          <w:sz w:val="22"/>
          <w:szCs w:val="22"/>
        </w:rPr>
        <w:t xml:space="preserve">DiGiovanni, C. D., Poteat, V. P., Michel, E. B., &amp; </w:t>
      </w:r>
      <w:r w:rsidRPr="007B342B">
        <w:rPr>
          <w:b/>
          <w:sz w:val="22"/>
          <w:szCs w:val="22"/>
        </w:rPr>
        <w:t xml:space="preserve">Scheer, J. R. </w:t>
      </w:r>
      <w:r w:rsidRPr="007B342B">
        <w:rPr>
          <w:sz w:val="22"/>
          <w:szCs w:val="22"/>
        </w:rPr>
        <w:t>(2014). Individual and contextual</w:t>
      </w:r>
      <w:r w:rsidRPr="007B342B">
        <w:rPr>
          <w:spacing w:val="1"/>
          <w:sz w:val="22"/>
          <w:szCs w:val="22"/>
        </w:rPr>
        <w:t xml:space="preserve"> </w:t>
      </w:r>
      <w:r w:rsidRPr="007B342B">
        <w:rPr>
          <w:sz w:val="22"/>
          <w:szCs w:val="22"/>
        </w:rPr>
        <w:t>predictors of desired support and advocacy among GSA members. Symposium paper presented at the</w:t>
      </w:r>
      <w:r w:rsidRPr="007B342B">
        <w:rPr>
          <w:spacing w:val="-59"/>
          <w:sz w:val="22"/>
          <w:szCs w:val="22"/>
        </w:rPr>
        <w:t xml:space="preserve"> </w:t>
      </w:r>
      <w:r w:rsidRPr="007B342B">
        <w:rPr>
          <w:sz w:val="22"/>
          <w:szCs w:val="22"/>
        </w:rPr>
        <w:t>122</w:t>
      </w:r>
      <w:r w:rsidRPr="007B342B">
        <w:rPr>
          <w:sz w:val="22"/>
          <w:szCs w:val="22"/>
          <w:vertAlign w:val="superscript"/>
        </w:rPr>
        <w:t>nd</w:t>
      </w:r>
      <w:r w:rsidRPr="007B342B">
        <w:rPr>
          <w:spacing w:val="-1"/>
          <w:sz w:val="22"/>
          <w:szCs w:val="22"/>
        </w:rPr>
        <w:t xml:space="preserve"> </w:t>
      </w:r>
      <w:r w:rsidRPr="007B342B">
        <w:rPr>
          <w:sz w:val="22"/>
          <w:szCs w:val="22"/>
        </w:rPr>
        <w:t>Annual</w:t>
      </w:r>
      <w:r w:rsidRPr="007B342B">
        <w:rPr>
          <w:spacing w:val="-1"/>
          <w:sz w:val="22"/>
          <w:szCs w:val="22"/>
        </w:rPr>
        <w:t xml:space="preserve"> </w:t>
      </w:r>
      <w:r w:rsidRPr="007B342B">
        <w:rPr>
          <w:sz w:val="22"/>
          <w:szCs w:val="22"/>
        </w:rPr>
        <w:t>Convention of</w:t>
      </w:r>
      <w:r w:rsidRPr="007B342B">
        <w:rPr>
          <w:spacing w:val="-2"/>
          <w:sz w:val="22"/>
          <w:szCs w:val="22"/>
        </w:rPr>
        <w:t xml:space="preserve"> </w:t>
      </w:r>
      <w:r w:rsidRPr="007B342B">
        <w:rPr>
          <w:sz w:val="22"/>
          <w:szCs w:val="22"/>
        </w:rPr>
        <w:t>the</w:t>
      </w:r>
      <w:r w:rsidRPr="007B342B">
        <w:rPr>
          <w:spacing w:val="-2"/>
          <w:sz w:val="22"/>
          <w:szCs w:val="22"/>
        </w:rPr>
        <w:t xml:space="preserve"> </w:t>
      </w:r>
      <w:r w:rsidRPr="007B342B">
        <w:rPr>
          <w:sz w:val="22"/>
          <w:szCs w:val="22"/>
        </w:rPr>
        <w:t>American</w:t>
      </w:r>
      <w:r w:rsidRPr="007B342B">
        <w:rPr>
          <w:spacing w:val="-1"/>
          <w:sz w:val="22"/>
          <w:szCs w:val="22"/>
        </w:rPr>
        <w:t xml:space="preserve"> </w:t>
      </w:r>
      <w:r w:rsidRPr="007B342B">
        <w:rPr>
          <w:sz w:val="22"/>
          <w:szCs w:val="22"/>
        </w:rPr>
        <w:t>Psychological</w:t>
      </w:r>
      <w:r w:rsidRPr="007B342B">
        <w:rPr>
          <w:spacing w:val="-1"/>
          <w:sz w:val="22"/>
          <w:szCs w:val="22"/>
        </w:rPr>
        <w:t xml:space="preserve"> </w:t>
      </w:r>
      <w:r w:rsidRPr="007B342B">
        <w:rPr>
          <w:sz w:val="22"/>
          <w:szCs w:val="22"/>
        </w:rPr>
        <w:t>Association,</w:t>
      </w:r>
      <w:r w:rsidRPr="007B342B">
        <w:rPr>
          <w:spacing w:val="-2"/>
          <w:sz w:val="22"/>
          <w:szCs w:val="22"/>
        </w:rPr>
        <w:t xml:space="preserve"> </w:t>
      </w:r>
      <w:r w:rsidRPr="007B342B">
        <w:rPr>
          <w:sz w:val="22"/>
          <w:szCs w:val="22"/>
        </w:rPr>
        <w:t>Washington,</w:t>
      </w:r>
      <w:r w:rsidRPr="007B342B">
        <w:rPr>
          <w:spacing w:val="2"/>
          <w:sz w:val="22"/>
          <w:szCs w:val="22"/>
        </w:rPr>
        <w:t xml:space="preserve"> </w:t>
      </w:r>
      <w:r w:rsidRPr="007B342B">
        <w:rPr>
          <w:sz w:val="22"/>
          <w:szCs w:val="22"/>
        </w:rPr>
        <w:t>DC.</w:t>
      </w:r>
    </w:p>
    <w:p w14:paraId="0B8A529E" w14:textId="77777777" w:rsidR="00E266F3" w:rsidRPr="007B342B" w:rsidRDefault="00E266F3" w:rsidP="00E266F3">
      <w:pPr>
        <w:pStyle w:val="ListParagraph"/>
        <w:rPr>
          <w:sz w:val="22"/>
          <w:szCs w:val="22"/>
        </w:rPr>
      </w:pPr>
    </w:p>
    <w:p w14:paraId="3EB18DC9" w14:textId="77777777" w:rsidR="00E266F3" w:rsidRPr="007B342B" w:rsidRDefault="00383673" w:rsidP="00DA09E2">
      <w:pPr>
        <w:pStyle w:val="ListParagraph"/>
        <w:widowControl w:val="0"/>
        <w:numPr>
          <w:ilvl w:val="0"/>
          <w:numId w:val="18"/>
        </w:numPr>
        <w:tabs>
          <w:tab w:val="left" w:pos="881"/>
        </w:tabs>
        <w:autoSpaceDE w:val="0"/>
        <w:autoSpaceDN w:val="0"/>
        <w:spacing w:before="11" w:line="242" w:lineRule="auto"/>
        <w:ind w:right="511"/>
        <w:contextualSpacing w:val="0"/>
        <w:rPr>
          <w:sz w:val="22"/>
          <w:szCs w:val="22"/>
        </w:rPr>
      </w:pPr>
      <w:r w:rsidRPr="007B342B">
        <w:rPr>
          <w:sz w:val="22"/>
          <w:szCs w:val="22"/>
        </w:rPr>
        <w:t xml:space="preserve">Poteat, V. P., </w:t>
      </w:r>
      <w:r w:rsidRPr="007B342B">
        <w:rPr>
          <w:b/>
          <w:sz w:val="22"/>
          <w:szCs w:val="22"/>
        </w:rPr>
        <w:t xml:space="preserve">Scheer, J. R., </w:t>
      </w:r>
      <w:r w:rsidRPr="007B342B">
        <w:rPr>
          <w:sz w:val="22"/>
          <w:szCs w:val="22"/>
        </w:rPr>
        <w:t>&amp; Chong, E. S. K. (2014). Discipline disparities among lesbian, gay,</w:t>
      </w:r>
      <w:r w:rsidRPr="007B342B">
        <w:rPr>
          <w:spacing w:val="1"/>
          <w:sz w:val="22"/>
          <w:szCs w:val="22"/>
        </w:rPr>
        <w:t xml:space="preserve"> </w:t>
      </w:r>
      <w:r w:rsidRPr="007B342B">
        <w:rPr>
          <w:sz w:val="22"/>
          <w:szCs w:val="22"/>
        </w:rPr>
        <w:t>bisexual, and questioning youth: Contributing factors and differential effects compared to</w:t>
      </w:r>
      <w:r w:rsidRPr="007B342B">
        <w:rPr>
          <w:spacing w:val="1"/>
          <w:sz w:val="22"/>
          <w:szCs w:val="22"/>
        </w:rPr>
        <w:t xml:space="preserve"> </w:t>
      </w:r>
      <w:r w:rsidRPr="007B342B">
        <w:rPr>
          <w:sz w:val="22"/>
          <w:szCs w:val="22"/>
        </w:rPr>
        <w:t>heterosexuals.</w:t>
      </w:r>
      <w:r w:rsidRPr="007B342B">
        <w:rPr>
          <w:spacing w:val="-1"/>
          <w:sz w:val="22"/>
          <w:szCs w:val="22"/>
        </w:rPr>
        <w:t xml:space="preserve"> </w:t>
      </w:r>
      <w:r w:rsidRPr="007B342B">
        <w:rPr>
          <w:sz w:val="22"/>
          <w:szCs w:val="22"/>
        </w:rPr>
        <w:t>Symposium</w:t>
      </w:r>
      <w:r w:rsidRPr="007B342B">
        <w:rPr>
          <w:spacing w:val="-1"/>
          <w:sz w:val="22"/>
          <w:szCs w:val="22"/>
        </w:rPr>
        <w:t xml:space="preserve"> </w:t>
      </w:r>
      <w:r w:rsidRPr="007B342B">
        <w:rPr>
          <w:sz w:val="22"/>
          <w:szCs w:val="22"/>
        </w:rPr>
        <w:t>paper</w:t>
      </w:r>
      <w:r w:rsidRPr="007B342B">
        <w:rPr>
          <w:spacing w:val="-1"/>
          <w:sz w:val="22"/>
          <w:szCs w:val="22"/>
        </w:rPr>
        <w:t xml:space="preserve"> </w:t>
      </w:r>
      <w:r w:rsidRPr="007B342B">
        <w:rPr>
          <w:sz w:val="22"/>
          <w:szCs w:val="22"/>
        </w:rPr>
        <w:t>presented</w:t>
      </w:r>
      <w:r w:rsidRPr="007B342B">
        <w:rPr>
          <w:spacing w:val="-2"/>
          <w:sz w:val="22"/>
          <w:szCs w:val="22"/>
        </w:rPr>
        <w:t xml:space="preserve"> </w:t>
      </w:r>
      <w:r w:rsidRPr="007B342B">
        <w:rPr>
          <w:sz w:val="22"/>
          <w:szCs w:val="22"/>
        </w:rPr>
        <w:t>at</w:t>
      </w:r>
      <w:r w:rsidRPr="007B342B">
        <w:rPr>
          <w:spacing w:val="-3"/>
          <w:sz w:val="22"/>
          <w:szCs w:val="22"/>
        </w:rPr>
        <w:t xml:space="preserve"> </w:t>
      </w:r>
      <w:r w:rsidRPr="007B342B">
        <w:rPr>
          <w:sz w:val="22"/>
          <w:szCs w:val="22"/>
        </w:rPr>
        <w:t>the</w:t>
      </w:r>
      <w:r w:rsidRPr="007B342B">
        <w:rPr>
          <w:spacing w:val="-2"/>
          <w:sz w:val="22"/>
          <w:szCs w:val="22"/>
        </w:rPr>
        <w:t xml:space="preserve"> </w:t>
      </w:r>
      <w:r w:rsidRPr="007B342B">
        <w:rPr>
          <w:sz w:val="22"/>
          <w:szCs w:val="22"/>
        </w:rPr>
        <w:t>Biennial</w:t>
      </w:r>
      <w:r w:rsidRPr="007B342B">
        <w:rPr>
          <w:spacing w:val="-3"/>
          <w:sz w:val="22"/>
          <w:szCs w:val="22"/>
        </w:rPr>
        <w:t xml:space="preserve"> </w:t>
      </w:r>
      <w:r w:rsidRPr="007B342B">
        <w:rPr>
          <w:sz w:val="22"/>
          <w:szCs w:val="22"/>
        </w:rPr>
        <w:t>Meeting</w:t>
      </w:r>
      <w:r w:rsidRPr="007B342B">
        <w:rPr>
          <w:spacing w:val="-2"/>
          <w:sz w:val="22"/>
          <w:szCs w:val="22"/>
        </w:rPr>
        <w:t xml:space="preserve"> </w:t>
      </w:r>
      <w:r w:rsidRPr="007B342B">
        <w:rPr>
          <w:sz w:val="22"/>
          <w:szCs w:val="22"/>
        </w:rPr>
        <w:t>of</w:t>
      </w:r>
      <w:r w:rsidRPr="007B342B">
        <w:rPr>
          <w:spacing w:val="-3"/>
          <w:sz w:val="22"/>
          <w:szCs w:val="22"/>
        </w:rPr>
        <w:t xml:space="preserve"> </w:t>
      </w:r>
      <w:r w:rsidRPr="007B342B">
        <w:rPr>
          <w:sz w:val="22"/>
          <w:szCs w:val="22"/>
        </w:rPr>
        <w:t>the</w:t>
      </w:r>
      <w:r w:rsidRPr="007B342B">
        <w:rPr>
          <w:spacing w:val="-2"/>
          <w:sz w:val="22"/>
          <w:szCs w:val="22"/>
        </w:rPr>
        <w:t xml:space="preserve"> </w:t>
      </w:r>
      <w:r w:rsidRPr="007B342B">
        <w:rPr>
          <w:sz w:val="22"/>
          <w:szCs w:val="22"/>
        </w:rPr>
        <w:t>Society</w:t>
      </w:r>
      <w:r w:rsidRPr="007B342B">
        <w:rPr>
          <w:spacing w:val="-3"/>
          <w:sz w:val="22"/>
          <w:szCs w:val="22"/>
        </w:rPr>
        <w:t xml:space="preserve"> </w:t>
      </w:r>
      <w:r w:rsidRPr="007B342B">
        <w:rPr>
          <w:sz w:val="22"/>
          <w:szCs w:val="22"/>
        </w:rPr>
        <w:t>for</w:t>
      </w:r>
      <w:r w:rsidRPr="007B342B">
        <w:rPr>
          <w:spacing w:val="-3"/>
          <w:sz w:val="22"/>
          <w:szCs w:val="22"/>
        </w:rPr>
        <w:t xml:space="preserve"> </w:t>
      </w:r>
      <w:r w:rsidRPr="007B342B">
        <w:rPr>
          <w:sz w:val="22"/>
          <w:szCs w:val="22"/>
        </w:rPr>
        <w:t>Research</w:t>
      </w:r>
      <w:r w:rsidRPr="007B342B">
        <w:rPr>
          <w:spacing w:val="-2"/>
          <w:sz w:val="22"/>
          <w:szCs w:val="22"/>
        </w:rPr>
        <w:t xml:space="preserve"> </w:t>
      </w:r>
      <w:r w:rsidRPr="007B342B">
        <w:rPr>
          <w:sz w:val="22"/>
          <w:szCs w:val="22"/>
        </w:rPr>
        <w:t>on</w:t>
      </w:r>
      <w:r w:rsidRPr="007B342B">
        <w:rPr>
          <w:spacing w:val="-58"/>
          <w:sz w:val="22"/>
          <w:szCs w:val="22"/>
        </w:rPr>
        <w:t xml:space="preserve"> </w:t>
      </w:r>
      <w:r w:rsidRPr="007B342B">
        <w:rPr>
          <w:sz w:val="22"/>
          <w:szCs w:val="22"/>
        </w:rPr>
        <w:t>Adolescence,</w:t>
      </w:r>
      <w:r w:rsidRPr="007B342B">
        <w:rPr>
          <w:spacing w:val="1"/>
          <w:sz w:val="22"/>
          <w:szCs w:val="22"/>
        </w:rPr>
        <w:t xml:space="preserve"> </w:t>
      </w:r>
      <w:r w:rsidRPr="007B342B">
        <w:rPr>
          <w:sz w:val="22"/>
          <w:szCs w:val="22"/>
        </w:rPr>
        <w:t>Austin,</w:t>
      </w:r>
      <w:r w:rsidRPr="007B342B">
        <w:rPr>
          <w:spacing w:val="1"/>
          <w:sz w:val="22"/>
          <w:szCs w:val="22"/>
        </w:rPr>
        <w:t xml:space="preserve"> </w:t>
      </w:r>
      <w:r w:rsidRPr="007B342B">
        <w:rPr>
          <w:sz w:val="22"/>
          <w:szCs w:val="22"/>
        </w:rPr>
        <w:t>TX.</w:t>
      </w:r>
    </w:p>
    <w:p w14:paraId="3C99238C" w14:textId="77777777" w:rsidR="00E266F3" w:rsidRPr="007B342B" w:rsidRDefault="00E266F3" w:rsidP="00E266F3">
      <w:pPr>
        <w:pStyle w:val="ListParagraph"/>
        <w:rPr>
          <w:sz w:val="22"/>
          <w:szCs w:val="22"/>
        </w:rPr>
      </w:pPr>
    </w:p>
    <w:p w14:paraId="12472B62" w14:textId="77777777" w:rsidR="00E266F3" w:rsidRPr="007B342B" w:rsidRDefault="00383673" w:rsidP="00DA09E2">
      <w:pPr>
        <w:pStyle w:val="ListParagraph"/>
        <w:widowControl w:val="0"/>
        <w:numPr>
          <w:ilvl w:val="0"/>
          <w:numId w:val="18"/>
        </w:numPr>
        <w:tabs>
          <w:tab w:val="left" w:pos="881"/>
        </w:tabs>
        <w:autoSpaceDE w:val="0"/>
        <w:autoSpaceDN w:val="0"/>
        <w:spacing w:before="1" w:line="242" w:lineRule="auto"/>
        <w:ind w:right="365"/>
        <w:contextualSpacing w:val="0"/>
        <w:rPr>
          <w:sz w:val="22"/>
          <w:szCs w:val="22"/>
        </w:rPr>
      </w:pPr>
      <w:r w:rsidRPr="007B342B">
        <w:rPr>
          <w:sz w:val="22"/>
          <w:szCs w:val="22"/>
        </w:rPr>
        <w:t xml:space="preserve">Hanks, C., </w:t>
      </w:r>
      <w:r w:rsidRPr="007B342B">
        <w:rPr>
          <w:b/>
          <w:sz w:val="22"/>
          <w:szCs w:val="22"/>
        </w:rPr>
        <w:t xml:space="preserve">Scheer, J. R., </w:t>
      </w:r>
      <w:r w:rsidRPr="007B342B">
        <w:rPr>
          <w:sz w:val="22"/>
          <w:szCs w:val="22"/>
        </w:rPr>
        <w:t>Tuohy, A., &amp; Zelechoski, A. D. (2013). Law enforcement and correctional</w:t>
      </w:r>
      <w:r w:rsidRPr="007B342B">
        <w:rPr>
          <w:spacing w:val="1"/>
          <w:sz w:val="22"/>
          <w:szCs w:val="22"/>
        </w:rPr>
        <w:t xml:space="preserve"> </w:t>
      </w:r>
      <w:r w:rsidRPr="007B342B">
        <w:rPr>
          <w:sz w:val="22"/>
          <w:szCs w:val="22"/>
        </w:rPr>
        <w:t>officers’ competence in responding to traumatic situations. Symposium paper presented at the 121</w:t>
      </w:r>
      <w:r w:rsidRPr="007B342B">
        <w:rPr>
          <w:sz w:val="22"/>
          <w:szCs w:val="22"/>
          <w:vertAlign w:val="superscript"/>
        </w:rPr>
        <w:t>st</w:t>
      </w:r>
      <w:r w:rsidRPr="007B342B">
        <w:rPr>
          <w:spacing w:val="-59"/>
          <w:sz w:val="22"/>
          <w:szCs w:val="22"/>
        </w:rPr>
        <w:t xml:space="preserve"> </w:t>
      </w:r>
      <w:r w:rsidRPr="007B342B">
        <w:rPr>
          <w:sz w:val="22"/>
          <w:szCs w:val="22"/>
        </w:rPr>
        <w:t>Annual</w:t>
      </w:r>
      <w:r w:rsidRPr="007B342B">
        <w:rPr>
          <w:spacing w:val="-1"/>
          <w:sz w:val="22"/>
          <w:szCs w:val="22"/>
        </w:rPr>
        <w:t xml:space="preserve"> </w:t>
      </w:r>
      <w:r w:rsidRPr="007B342B">
        <w:rPr>
          <w:sz w:val="22"/>
          <w:szCs w:val="22"/>
        </w:rPr>
        <w:t>Convention of</w:t>
      </w:r>
      <w:r w:rsidRPr="007B342B">
        <w:rPr>
          <w:spacing w:val="-2"/>
          <w:sz w:val="22"/>
          <w:szCs w:val="22"/>
        </w:rPr>
        <w:t xml:space="preserve"> </w:t>
      </w:r>
      <w:r w:rsidRPr="007B342B">
        <w:rPr>
          <w:sz w:val="22"/>
          <w:szCs w:val="22"/>
        </w:rPr>
        <w:t>the American Psychological</w:t>
      </w:r>
      <w:r w:rsidRPr="007B342B">
        <w:rPr>
          <w:spacing w:val="-2"/>
          <w:sz w:val="22"/>
          <w:szCs w:val="22"/>
        </w:rPr>
        <w:t xml:space="preserve"> </w:t>
      </w:r>
      <w:r w:rsidRPr="007B342B">
        <w:rPr>
          <w:sz w:val="22"/>
          <w:szCs w:val="22"/>
        </w:rPr>
        <w:t>Association,</w:t>
      </w:r>
      <w:r w:rsidRPr="007B342B">
        <w:rPr>
          <w:spacing w:val="1"/>
          <w:sz w:val="22"/>
          <w:szCs w:val="22"/>
        </w:rPr>
        <w:t xml:space="preserve"> </w:t>
      </w:r>
      <w:r w:rsidRPr="007B342B">
        <w:rPr>
          <w:sz w:val="22"/>
          <w:szCs w:val="22"/>
        </w:rPr>
        <w:t>Honolulu,</w:t>
      </w:r>
      <w:r w:rsidRPr="007B342B">
        <w:rPr>
          <w:spacing w:val="-1"/>
          <w:sz w:val="22"/>
          <w:szCs w:val="22"/>
        </w:rPr>
        <w:t xml:space="preserve"> </w:t>
      </w:r>
      <w:r w:rsidRPr="007B342B">
        <w:rPr>
          <w:sz w:val="22"/>
          <w:szCs w:val="22"/>
        </w:rPr>
        <w:t>HI.</w:t>
      </w:r>
    </w:p>
    <w:p w14:paraId="4F58005A" w14:textId="77777777" w:rsidR="00E266F3" w:rsidRPr="007B342B" w:rsidRDefault="00E266F3" w:rsidP="00E266F3">
      <w:pPr>
        <w:pStyle w:val="ListParagraph"/>
        <w:rPr>
          <w:sz w:val="22"/>
          <w:szCs w:val="22"/>
        </w:rPr>
      </w:pPr>
    </w:p>
    <w:p w14:paraId="7631FDBE" w14:textId="77777777" w:rsidR="00E266F3" w:rsidRPr="007B342B" w:rsidRDefault="00383673" w:rsidP="00DA09E2">
      <w:pPr>
        <w:pStyle w:val="ListParagraph"/>
        <w:widowControl w:val="0"/>
        <w:numPr>
          <w:ilvl w:val="0"/>
          <w:numId w:val="18"/>
        </w:numPr>
        <w:tabs>
          <w:tab w:val="left" w:pos="881"/>
        </w:tabs>
        <w:autoSpaceDE w:val="0"/>
        <w:autoSpaceDN w:val="0"/>
        <w:spacing w:before="1" w:line="242" w:lineRule="auto"/>
        <w:ind w:right="474"/>
        <w:contextualSpacing w:val="0"/>
        <w:rPr>
          <w:sz w:val="22"/>
          <w:szCs w:val="22"/>
        </w:rPr>
      </w:pPr>
      <w:r w:rsidRPr="007B342B">
        <w:rPr>
          <w:sz w:val="22"/>
          <w:szCs w:val="22"/>
        </w:rPr>
        <w:t xml:space="preserve">Freedle, A., Veitas, C., </w:t>
      </w:r>
      <w:r w:rsidRPr="007B342B">
        <w:rPr>
          <w:b/>
          <w:sz w:val="22"/>
          <w:szCs w:val="22"/>
        </w:rPr>
        <w:t xml:space="preserve">Scheer, J. R., </w:t>
      </w:r>
      <w:r w:rsidRPr="007B342B">
        <w:rPr>
          <w:sz w:val="22"/>
          <w:szCs w:val="22"/>
        </w:rPr>
        <w:t>&amp; Zelechoski, A. D. (2013). Police officers’ perceptions of their</w:t>
      </w:r>
      <w:r w:rsidRPr="007B342B">
        <w:rPr>
          <w:spacing w:val="1"/>
          <w:sz w:val="22"/>
          <w:szCs w:val="22"/>
        </w:rPr>
        <w:t xml:space="preserve"> </w:t>
      </w:r>
      <w:r w:rsidRPr="007B342B">
        <w:rPr>
          <w:sz w:val="22"/>
          <w:szCs w:val="22"/>
        </w:rPr>
        <w:t>role in reducing trauma exposure. Symposium paper presented at the 121</w:t>
      </w:r>
      <w:r w:rsidRPr="007B342B">
        <w:rPr>
          <w:sz w:val="22"/>
          <w:szCs w:val="22"/>
          <w:vertAlign w:val="superscript"/>
        </w:rPr>
        <w:t>st</w:t>
      </w:r>
      <w:r w:rsidRPr="007B342B">
        <w:rPr>
          <w:sz w:val="22"/>
          <w:szCs w:val="22"/>
        </w:rPr>
        <w:t xml:space="preserve"> Annual Convention of the</w:t>
      </w:r>
      <w:r w:rsidRPr="007B342B">
        <w:rPr>
          <w:spacing w:val="-59"/>
          <w:sz w:val="22"/>
          <w:szCs w:val="22"/>
        </w:rPr>
        <w:t xml:space="preserve"> </w:t>
      </w:r>
      <w:r w:rsidRPr="007B342B">
        <w:rPr>
          <w:sz w:val="22"/>
          <w:szCs w:val="22"/>
        </w:rPr>
        <w:t>American</w:t>
      </w:r>
      <w:r w:rsidRPr="007B342B">
        <w:rPr>
          <w:spacing w:val="-1"/>
          <w:sz w:val="22"/>
          <w:szCs w:val="22"/>
        </w:rPr>
        <w:t xml:space="preserve"> </w:t>
      </w:r>
      <w:r w:rsidRPr="007B342B">
        <w:rPr>
          <w:sz w:val="22"/>
          <w:szCs w:val="22"/>
        </w:rPr>
        <w:t>Psychological</w:t>
      </w:r>
      <w:r w:rsidRPr="007B342B">
        <w:rPr>
          <w:spacing w:val="-1"/>
          <w:sz w:val="22"/>
          <w:szCs w:val="22"/>
        </w:rPr>
        <w:t xml:space="preserve"> </w:t>
      </w:r>
      <w:r w:rsidRPr="007B342B">
        <w:rPr>
          <w:sz w:val="22"/>
          <w:szCs w:val="22"/>
        </w:rPr>
        <w:t>Association,</w:t>
      </w:r>
      <w:r w:rsidRPr="007B342B">
        <w:rPr>
          <w:spacing w:val="1"/>
          <w:sz w:val="22"/>
          <w:szCs w:val="22"/>
        </w:rPr>
        <w:t xml:space="preserve"> </w:t>
      </w:r>
      <w:r w:rsidRPr="007B342B">
        <w:rPr>
          <w:sz w:val="22"/>
          <w:szCs w:val="22"/>
        </w:rPr>
        <w:t>Honolulu,</w:t>
      </w:r>
      <w:r w:rsidRPr="007B342B">
        <w:rPr>
          <w:spacing w:val="1"/>
          <w:sz w:val="22"/>
          <w:szCs w:val="22"/>
        </w:rPr>
        <w:t xml:space="preserve"> </w:t>
      </w:r>
      <w:r w:rsidRPr="007B342B">
        <w:rPr>
          <w:sz w:val="22"/>
          <w:szCs w:val="22"/>
        </w:rPr>
        <w:t>HI.</w:t>
      </w:r>
    </w:p>
    <w:p w14:paraId="76E04DEB" w14:textId="77777777" w:rsidR="00E266F3" w:rsidRPr="007B342B" w:rsidRDefault="00E266F3" w:rsidP="00E266F3">
      <w:pPr>
        <w:pStyle w:val="ListParagraph"/>
        <w:rPr>
          <w:sz w:val="22"/>
          <w:szCs w:val="22"/>
        </w:rPr>
      </w:pPr>
    </w:p>
    <w:p w14:paraId="5CD2DE3B" w14:textId="77777777" w:rsidR="00E266F3" w:rsidRPr="007B342B" w:rsidRDefault="00383673" w:rsidP="00DA09E2">
      <w:pPr>
        <w:pStyle w:val="ListParagraph"/>
        <w:widowControl w:val="0"/>
        <w:numPr>
          <w:ilvl w:val="0"/>
          <w:numId w:val="18"/>
        </w:numPr>
        <w:tabs>
          <w:tab w:val="left" w:pos="881"/>
        </w:tabs>
        <w:autoSpaceDE w:val="0"/>
        <w:autoSpaceDN w:val="0"/>
        <w:spacing w:before="1" w:line="242" w:lineRule="auto"/>
        <w:ind w:right="404"/>
        <w:contextualSpacing w:val="0"/>
        <w:rPr>
          <w:sz w:val="22"/>
          <w:szCs w:val="22"/>
        </w:rPr>
      </w:pPr>
      <w:r w:rsidRPr="007B342B">
        <w:rPr>
          <w:sz w:val="22"/>
          <w:szCs w:val="22"/>
        </w:rPr>
        <w:t xml:space="preserve">Mereish, E. H., DiGiovanni, C. D., Poteat, V. P., &amp; </w:t>
      </w:r>
      <w:r w:rsidRPr="007B342B">
        <w:rPr>
          <w:b/>
          <w:sz w:val="22"/>
          <w:szCs w:val="22"/>
        </w:rPr>
        <w:t xml:space="preserve">Scheer, J. R. </w:t>
      </w:r>
      <w:r w:rsidRPr="007B342B">
        <w:rPr>
          <w:sz w:val="22"/>
          <w:szCs w:val="22"/>
        </w:rPr>
        <w:t>(2012). Individual, peer, and school</w:t>
      </w:r>
      <w:r w:rsidRPr="007B342B">
        <w:rPr>
          <w:spacing w:val="-59"/>
          <w:sz w:val="22"/>
          <w:szCs w:val="22"/>
        </w:rPr>
        <w:t xml:space="preserve"> </w:t>
      </w:r>
      <w:r w:rsidRPr="007B342B">
        <w:rPr>
          <w:sz w:val="22"/>
          <w:szCs w:val="22"/>
        </w:rPr>
        <w:t>factors that exacerbate or counter homophobic bullying. Roundtable presented at the 120</w:t>
      </w:r>
      <w:r w:rsidRPr="007B342B">
        <w:rPr>
          <w:sz w:val="22"/>
          <w:szCs w:val="22"/>
          <w:vertAlign w:val="superscript"/>
        </w:rPr>
        <w:t>th</w:t>
      </w:r>
      <w:r w:rsidRPr="007B342B">
        <w:rPr>
          <w:sz w:val="22"/>
          <w:szCs w:val="22"/>
        </w:rPr>
        <w:t xml:space="preserve"> Annual</w:t>
      </w:r>
      <w:r w:rsidRPr="007B342B">
        <w:rPr>
          <w:spacing w:val="1"/>
          <w:sz w:val="22"/>
          <w:szCs w:val="22"/>
        </w:rPr>
        <w:t xml:space="preserve"> </w:t>
      </w:r>
      <w:r w:rsidRPr="007B342B">
        <w:rPr>
          <w:sz w:val="22"/>
          <w:szCs w:val="22"/>
        </w:rPr>
        <w:t>Convention</w:t>
      </w:r>
      <w:r w:rsidRPr="007B342B">
        <w:rPr>
          <w:spacing w:val="-1"/>
          <w:sz w:val="22"/>
          <w:szCs w:val="22"/>
        </w:rPr>
        <w:t xml:space="preserve"> </w:t>
      </w:r>
      <w:r w:rsidRPr="007B342B">
        <w:rPr>
          <w:sz w:val="22"/>
          <w:szCs w:val="22"/>
        </w:rPr>
        <w:t>of</w:t>
      </w:r>
      <w:r w:rsidRPr="007B342B">
        <w:rPr>
          <w:spacing w:val="-1"/>
          <w:sz w:val="22"/>
          <w:szCs w:val="22"/>
        </w:rPr>
        <w:t xml:space="preserve"> </w:t>
      </w:r>
      <w:r w:rsidRPr="007B342B">
        <w:rPr>
          <w:sz w:val="22"/>
          <w:szCs w:val="22"/>
        </w:rPr>
        <w:t>the</w:t>
      </w:r>
      <w:r w:rsidRPr="007B342B">
        <w:rPr>
          <w:spacing w:val="-2"/>
          <w:sz w:val="22"/>
          <w:szCs w:val="22"/>
        </w:rPr>
        <w:t xml:space="preserve"> </w:t>
      </w:r>
      <w:r w:rsidRPr="007B342B">
        <w:rPr>
          <w:sz w:val="22"/>
          <w:szCs w:val="22"/>
        </w:rPr>
        <w:lastRenderedPageBreak/>
        <w:t>American Psychological</w:t>
      </w:r>
      <w:r w:rsidRPr="007B342B">
        <w:rPr>
          <w:spacing w:val="-2"/>
          <w:sz w:val="22"/>
          <w:szCs w:val="22"/>
        </w:rPr>
        <w:t xml:space="preserve"> </w:t>
      </w:r>
      <w:r w:rsidRPr="007B342B">
        <w:rPr>
          <w:sz w:val="22"/>
          <w:szCs w:val="22"/>
        </w:rPr>
        <w:t>Association,</w:t>
      </w:r>
      <w:r w:rsidRPr="007B342B">
        <w:rPr>
          <w:spacing w:val="-1"/>
          <w:sz w:val="22"/>
          <w:szCs w:val="22"/>
        </w:rPr>
        <w:t xml:space="preserve"> </w:t>
      </w:r>
      <w:r w:rsidRPr="007B342B">
        <w:rPr>
          <w:sz w:val="22"/>
          <w:szCs w:val="22"/>
        </w:rPr>
        <w:t>Orlando,</w:t>
      </w:r>
      <w:r w:rsidRPr="007B342B">
        <w:rPr>
          <w:spacing w:val="2"/>
          <w:sz w:val="22"/>
          <w:szCs w:val="22"/>
        </w:rPr>
        <w:t xml:space="preserve"> </w:t>
      </w:r>
      <w:r w:rsidRPr="007B342B">
        <w:rPr>
          <w:sz w:val="22"/>
          <w:szCs w:val="22"/>
        </w:rPr>
        <w:t>FL.</w:t>
      </w:r>
    </w:p>
    <w:p w14:paraId="20A476BF" w14:textId="77777777" w:rsidR="00E266F3" w:rsidRPr="007B342B" w:rsidRDefault="00E266F3" w:rsidP="00E266F3">
      <w:pPr>
        <w:pStyle w:val="ListParagraph"/>
        <w:rPr>
          <w:sz w:val="22"/>
          <w:szCs w:val="22"/>
        </w:rPr>
      </w:pPr>
    </w:p>
    <w:p w14:paraId="7D0CF59C" w14:textId="1FE2E49D" w:rsidR="00383673" w:rsidRPr="007B342B" w:rsidRDefault="00383673" w:rsidP="00DA09E2">
      <w:pPr>
        <w:pStyle w:val="ListParagraph"/>
        <w:widowControl w:val="0"/>
        <w:numPr>
          <w:ilvl w:val="0"/>
          <w:numId w:val="18"/>
        </w:numPr>
        <w:tabs>
          <w:tab w:val="left" w:pos="881"/>
        </w:tabs>
        <w:autoSpaceDE w:val="0"/>
        <w:autoSpaceDN w:val="0"/>
        <w:spacing w:before="1" w:line="242" w:lineRule="auto"/>
        <w:ind w:right="404"/>
        <w:contextualSpacing w:val="0"/>
        <w:rPr>
          <w:sz w:val="22"/>
          <w:szCs w:val="22"/>
        </w:rPr>
      </w:pPr>
      <w:r w:rsidRPr="007B342B">
        <w:rPr>
          <w:sz w:val="22"/>
          <w:szCs w:val="22"/>
        </w:rPr>
        <w:t>DiGiovanni,</w:t>
      </w:r>
      <w:r w:rsidRPr="007B342B">
        <w:rPr>
          <w:spacing w:val="-1"/>
          <w:sz w:val="22"/>
          <w:szCs w:val="22"/>
        </w:rPr>
        <w:t xml:space="preserve"> </w:t>
      </w:r>
      <w:r w:rsidRPr="007B342B">
        <w:rPr>
          <w:sz w:val="22"/>
          <w:szCs w:val="22"/>
        </w:rPr>
        <w:t>C.</w:t>
      </w:r>
      <w:r w:rsidRPr="007B342B">
        <w:rPr>
          <w:spacing w:val="-3"/>
          <w:sz w:val="22"/>
          <w:szCs w:val="22"/>
        </w:rPr>
        <w:t xml:space="preserve"> </w:t>
      </w:r>
      <w:r w:rsidRPr="007B342B">
        <w:rPr>
          <w:sz w:val="22"/>
          <w:szCs w:val="22"/>
        </w:rPr>
        <w:t>D.,</w:t>
      </w:r>
      <w:r w:rsidRPr="007B342B">
        <w:rPr>
          <w:spacing w:val="-2"/>
          <w:sz w:val="22"/>
          <w:szCs w:val="22"/>
        </w:rPr>
        <w:t xml:space="preserve"> </w:t>
      </w:r>
      <w:r w:rsidRPr="007B342B">
        <w:rPr>
          <w:sz w:val="22"/>
          <w:szCs w:val="22"/>
        </w:rPr>
        <w:t>&amp;</w:t>
      </w:r>
      <w:r w:rsidRPr="007B342B">
        <w:rPr>
          <w:spacing w:val="-1"/>
          <w:sz w:val="22"/>
          <w:szCs w:val="22"/>
        </w:rPr>
        <w:t xml:space="preserve"> </w:t>
      </w:r>
      <w:r w:rsidRPr="007B342B">
        <w:rPr>
          <w:b/>
          <w:sz w:val="22"/>
          <w:szCs w:val="22"/>
        </w:rPr>
        <w:t>Scheer,</w:t>
      </w:r>
      <w:r w:rsidRPr="007B342B">
        <w:rPr>
          <w:b/>
          <w:spacing w:val="-1"/>
          <w:sz w:val="22"/>
          <w:szCs w:val="22"/>
        </w:rPr>
        <w:t xml:space="preserve"> </w:t>
      </w:r>
      <w:r w:rsidRPr="007B342B">
        <w:rPr>
          <w:b/>
          <w:sz w:val="22"/>
          <w:szCs w:val="22"/>
        </w:rPr>
        <w:t>J.</w:t>
      </w:r>
      <w:r w:rsidRPr="007B342B">
        <w:rPr>
          <w:b/>
          <w:spacing w:val="1"/>
          <w:sz w:val="22"/>
          <w:szCs w:val="22"/>
        </w:rPr>
        <w:t xml:space="preserve"> </w:t>
      </w:r>
      <w:r w:rsidRPr="007B342B">
        <w:rPr>
          <w:b/>
          <w:sz w:val="22"/>
          <w:szCs w:val="22"/>
        </w:rPr>
        <w:t>R.</w:t>
      </w:r>
      <w:r w:rsidRPr="007B342B">
        <w:rPr>
          <w:b/>
          <w:spacing w:val="-3"/>
          <w:sz w:val="22"/>
          <w:szCs w:val="22"/>
        </w:rPr>
        <w:t xml:space="preserve"> </w:t>
      </w:r>
      <w:r w:rsidRPr="007B342B">
        <w:rPr>
          <w:sz w:val="22"/>
          <w:szCs w:val="22"/>
        </w:rPr>
        <w:t>(2012). The</w:t>
      </w:r>
      <w:r w:rsidRPr="007B342B">
        <w:rPr>
          <w:spacing w:val="-4"/>
          <w:sz w:val="22"/>
          <w:szCs w:val="22"/>
        </w:rPr>
        <w:t xml:space="preserve"> </w:t>
      </w:r>
      <w:r w:rsidRPr="007B342B">
        <w:rPr>
          <w:sz w:val="22"/>
          <w:szCs w:val="22"/>
        </w:rPr>
        <w:t>effect</w:t>
      </w:r>
      <w:r w:rsidRPr="007B342B">
        <w:rPr>
          <w:spacing w:val="-1"/>
          <w:sz w:val="22"/>
          <w:szCs w:val="22"/>
        </w:rPr>
        <w:t xml:space="preserve"> </w:t>
      </w:r>
      <w:r w:rsidRPr="007B342B">
        <w:rPr>
          <w:sz w:val="22"/>
          <w:szCs w:val="22"/>
        </w:rPr>
        <w:t>of affiliative</w:t>
      </w:r>
      <w:r w:rsidRPr="007B342B">
        <w:rPr>
          <w:spacing w:val="-2"/>
          <w:sz w:val="22"/>
          <w:szCs w:val="22"/>
        </w:rPr>
        <w:t xml:space="preserve"> </w:t>
      </w:r>
      <w:r w:rsidRPr="007B342B">
        <w:rPr>
          <w:sz w:val="22"/>
          <w:szCs w:val="22"/>
        </w:rPr>
        <w:t>and</w:t>
      </w:r>
      <w:r w:rsidRPr="007B342B">
        <w:rPr>
          <w:spacing w:val="-4"/>
          <w:sz w:val="22"/>
          <w:szCs w:val="22"/>
        </w:rPr>
        <w:t xml:space="preserve"> </w:t>
      </w:r>
      <w:r w:rsidRPr="007B342B">
        <w:rPr>
          <w:sz w:val="22"/>
          <w:szCs w:val="22"/>
        </w:rPr>
        <w:t>epistemic</w:t>
      </w:r>
      <w:r w:rsidRPr="007B342B">
        <w:rPr>
          <w:spacing w:val="-3"/>
          <w:sz w:val="22"/>
          <w:szCs w:val="22"/>
        </w:rPr>
        <w:t xml:space="preserve"> </w:t>
      </w:r>
      <w:r w:rsidRPr="007B342B">
        <w:rPr>
          <w:sz w:val="22"/>
          <w:szCs w:val="22"/>
        </w:rPr>
        <w:t>motivation</w:t>
      </w:r>
      <w:r w:rsidRPr="007B342B">
        <w:rPr>
          <w:spacing w:val="-4"/>
          <w:sz w:val="22"/>
          <w:szCs w:val="22"/>
        </w:rPr>
        <w:t xml:space="preserve"> </w:t>
      </w:r>
      <w:r w:rsidRPr="007B342B">
        <w:rPr>
          <w:sz w:val="22"/>
          <w:szCs w:val="22"/>
        </w:rPr>
        <w:t>on</w:t>
      </w:r>
      <w:r w:rsidRPr="007B342B">
        <w:rPr>
          <w:spacing w:val="-2"/>
          <w:sz w:val="22"/>
          <w:szCs w:val="22"/>
        </w:rPr>
        <w:t xml:space="preserve"> </w:t>
      </w:r>
      <w:r w:rsidRPr="007B342B">
        <w:rPr>
          <w:sz w:val="22"/>
          <w:szCs w:val="22"/>
        </w:rPr>
        <w:t>sexual</w:t>
      </w:r>
      <w:r w:rsidRPr="007B342B">
        <w:rPr>
          <w:spacing w:val="-59"/>
          <w:sz w:val="22"/>
          <w:szCs w:val="22"/>
        </w:rPr>
        <w:t xml:space="preserve"> </w:t>
      </w:r>
      <w:r w:rsidRPr="007B342B">
        <w:rPr>
          <w:sz w:val="22"/>
          <w:szCs w:val="22"/>
        </w:rPr>
        <w:t>minority identity development. Symposium paper presented at the 120th Annual Convention of the</w:t>
      </w:r>
      <w:r w:rsidRPr="007B342B">
        <w:rPr>
          <w:spacing w:val="1"/>
          <w:sz w:val="22"/>
          <w:szCs w:val="22"/>
        </w:rPr>
        <w:t xml:space="preserve"> </w:t>
      </w:r>
      <w:r w:rsidRPr="007B342B">
        <w:rPr>
          <w:sz w:val="22"/>
          <w:szCs w:val="22"/>
        </w:rPr>
        <w:t>American</w:t>
      </w:r>
      <w:r w:rsidRPr="007B342B">
        <w:rPr>
          <w:spacing w:val="-1"/>
          <w:sz w:val="22"/>
          <w:szCs w:val="22"/>
        </w:rPr>
        <w:t xml:space="preserve"> </w:t>
      </w:r>
      <w:r w:rsidRPr="007B342B">
        <w:rPr>
          <w:sz w:val="22"/>
          <w:szCs w:val="22"/>
        </w:rPr>
        <w:t>Psychological</w:t>
      </w:r>
      <w:r w:rsidRPr="007B342B">
        <w:rPr>
          <w:spacing w:val="-1"/>
          <w:sz w:val="22"/>
          <w:szCs w:val="22"/>
        </w:rPr>
        <w:t xml:space="preserve"> </w:t>
      </w:r>
      <w:r w:rsidRPr="007B342B">
        <w:rPr>
          <w:sz w:val="22"/>
          <w:szCs w:val="22"/>
        </w:rPr>
        <w:t>Association,</w:t>
      </w:r>
      <w:r w:rsidRPr="007B342B">
        <w:rPr>
          <w:spacing w:val="-1"/>
          <w:sz w:val="22"/>
          <w:szCs w:val="22"/>
        </w:rPr>
        <w:t xml:space="preserve"> </w:t>
      </w:r>
      <w:r w:rsidRPr="007B342B">
        <w:rPr>
          <w:sz w:val="22"/>
          <w:szCs w:val="22"/>
        </w:rPr>
        <w:t>Orlando,</w:t>
      </w:r>
      <w:r w:rsidRPr="007B342B">
        <w:rPr>
          <w:spacing w:val="2"/>
          <w:sz w:val="22"/>
          <w:szCs w:val="22"/>
        </w:rPr>
        <w:t xml:space="preserve"> </w:t>
      </w:r>
      <w:r w:rsidRPr="007B342B">
        <w:rPr>
          <w:sz w:val="22"/>
          <w:szCs w:val="22"/>
        </w:rPr>
        <w:t>FL.</w:t>
      </w:r>
    </w:p>
    <w:p w14:paraId="2D2753A0" w14:textId="77777777" w:rsidR="00C92272" w:rsidRPr="007B342B" w:rsidRDefault="00C92272" w:rsidP="00C92272">
      <w:pPr>
        <w:rPr>
          <w:b/>
          <w:bCs/>
          <w:sz w:val="22"/>
          <w:szCs w:val="22"/>
        </w:rPr>
      </w:pPr>
    </w:p>
    <w:p w14:paraId="62874D11" w14:textId="77777777" w:rsidR="00C92272" w:rsidRPr="00915446" w:rsidRDefault="00C92272" w:rsidP="00915446">
      <w:pPr>
        <w:pStyle w:val="Heading1"/>
        <w:ind w:left="0"/>
        <w:rPr>
          <w:rFonts w:ascii="Times New Roman" w:hAnsi="Times New Roman" w:cs="Times New Roman"/>
        </w:rPr>
      </w:pPr>
      <w:r w:rsidRPr="00915446">
        <w:rPr>
          <w:rFonts w:ascii="Times New Roman" w:hAnsi="Times New Roman" w:cs="Times New Roman"/>
        </w:rPr>
        <w:t>POSTER</w:t>
      </w:r>
      <w:r w:rsidRPr="00915446">
        <w:rPr>
          <w:rFonts w:ascii="Times New Roman" w:hAnsi="Times New Roman" w:cs="Times New Roman"/>
          <w:spacing w:val="-6"/>
        </w:rPr>
        <w:t xml:space="preserve"> </w:t>
      </w:r>
      <w:r w:rsidRPr="00915446">
        <w:rPr>
          <w:rFonts w:ascii="Times New Roman" w:hAnsi="Times New Roman" w:cs="Times New Roman"/>
        </w:rPr>
        <w:t>PRESENTATIONS</w:t>
      </w:r>
    </w:p>
    <w:p w14:paraId="400C035F" w14:textId="77777777" w:rsidR="00C92272" w:rsidRPr="007B342B" w:rsidRDefault="00C92272" w:rsidP="00C92272">
      <w:pPr>
        <w:pStyle w:val="ListParagraph"/>
        <w:rPr>
          <w:sz w:val="22"/>
          <w:szCs w:val="22"/>
        </w:rPr>
      </w:pPr>
    </w:p>
    <w:p w14:paraId="2549A194" w14:textId="105912A3" w:rsidR="003956D6" w:rsidRPr="007B342B" w:rsidRDefault="003956D6" w:rsidP="002E54C6">
      <w:pPr>
        <w:pStyle w:val="ListParagraph"/>
        <w:numPr>
          <w:ilvl w:val="0"/>
          <w:numId w:val="21"/>
        </w:numPr>
        <w:rPr>
          <w:sz w:val="22"/>
          <w:szCs w:val="22"/>
        </w:rPr>
      </w:pPr>
      <w:r w:rsidRPr="007B342B">
        <w:rPr>
          <w:sz w:val="22"/>
          <w:szCs w:val="22"/>
        </w:rPr>
        <w:t xml:space="preserve">Shaw, T. J., Tobar, A., Mongan, L., Shorey, R. C., </w:t>
      </w:r>
      <w:r w:rsidRPr="007B342B">
        <w:rPr>
          <w:b/>
          <w:bCs/>
          <w:sz w:val="22"/>
          <w:szCs w:val="22"/>
        </w:rPr>
        <w:t>Scheer, J. R.,</w:t>
      </w:r>
      <w:r w:rsidRPr="007B342B">
        <w:rPr>
          <w:sz w:val="22"/>
          <w:szCs w:val="22"/>
        </w:rPr>
        <w:t xml:space="preserve"> &amp; Brem, M. J. (June, 2023). Does daily alcohol use precede bidirectional intimate partner violence among college students? Results from a daily diary study</w:t>
      </w:r>
      <w:r w:rsidR="00933339" w:rsidRPr="007B342B">
        <w:rPr>
          <w:sz w:val="22"/>
          <w:szCs w:val="22"/>
        </w:rPr>
        <w:t xml:space="preserve">. Poster presented at the </w:t>
      </w:r>
      <w:r w:rsidRPr="007B342B">
        <w:rPr>
          <w:sz w:val="22"/>
          <w:szCs w:val="22"/>
        </w:rPr>
        <w:t>Research Society on Alcoholism Annual Scientific Meeting, Bellevue, WA</w:t>
      </w:r>
      <w:r w:rsidR="00777754" w:rsidRPr="007B342B">
        <w:rPr>
          <w:sz w:val="22"/>
          <w:szCs w:val="22"/>
        </w:rPr>
        <w:t>.</w:t>
      </w:r>
      <w:r w:rsidRPr="007B342B">
        <w:rPr>
          <w:sz w:val="22"/>
          <w:szCs w:val="22"/>
        </w:rPr>
        <w:t xml:space="preserve"> </w:t>
      </w:r>
    </w:p>
    <w:p w14:paraId="7E2F8110" w14:textId="77777777" w:rsidR="003956D6" w:rsidRPr="007B342B" w:rsidRDefault="003956D6" w:rsidP="003956D6">
      <w:pPr>
        <w:pStyle w:val="ListParagraph"/>
        <w:rPr>
          <w:sz w:val="22"/>
          <w:szCs w:val="22"/>
        </w:rPr>
      </w:pPr>
    </w:p>
    <w:p w14:paraId="120108CE" w14:textId="6E7F9FE0" w:rsidR="00F96BC3" w:rsidRPr="007B342B" w:rsidRDefault="00F96BC3" w:rsidP="002E54C6">
      <w:pPr>
        <w:pStyle w:val="ListParagraph"/>
        <w:numPr>
          <w:ilvl w:val="0"/>
          <w:numId w:val="21"/>
        </w:numPr>
        <w:rPr>
          <w:sz w:val="22"/>
          <w:szCs w:val="22"/>
        </w:rPr>
      </w:pPr>
      <w:r w:rsidRPr="007B342B">
        <w:rPr>
          <w:sz w:val="22"/>
          <w:szCs w:val="22"/>
        </w:rPr>
        <w:t>Cascalheira, C.</w:t>
      </w:r>
      <w:r w:rsidR="00EF7620" w:rsidRPr="007B342B">
        <w:rPr>
          <w:sz w:val="22"/>
          <w:szCs w:val="22"/>
        </w:rPr>
        <w:t xml:space="preserve"> </w:t>
      </w:r>
      <w:r w:rsidRPr="007B342B">
        <w:rPr>
          <w:sz w:val="22"/>
          <w:szCs w:val="22"/>
        </w:rPr>
        <w:t>J., Nelson, J., Flinn, R.</w:t>
      </w:r>
      <w:r w:rsidR="00EF7620" w:rsidRPr="007B342B">
        <w:rPr>
          <w:sz w:val="22"/>
          <w:szCs w:val="22"/>
        </w:rPr>
        <w:t xml:space="preserve"> </w:t>
      </w:r>
      <w:r w:rsidRPr="007B342B">
        <w:rPr>
          <w:sz w:val="22"/>
          <w:szCs w:val="22"/>
        </w:rPr>
        <w:t>E., Zhao, Y., Helminen, E.</w:t>
      </w:r>
      <w:r w:rsidR="00EF7620" w:rsidRPr="007B342B">
        <w:rPr>
          <w:sz w:val="22"/>
          <w:szCs w:val="22"/>
        </w:rPr>
        <w:t xml:space="preserve"> </w:t>
      </w:r>
      <w:r w:rsidRPr="007B342B">
        <w:rPr>
          <w:sz w:val="22"/>
          <w:szCs w:val="22"/>
        </w:rPr>
        <w:t xml:space="preserve">C., </w:t>
      </w:r>
      <w:r w:rsidRPr="007B342B">
        <w:rPr>
          <w:b/>
          <w:bCs/>
          <w:sz w:val="22"/>
          <w:szCs w:val="22"/>
        </w:rPr>
        <w:t>Scheer, J.</w:t>
      </w:r>
      <w:r w:rsidR="00EF7620" w:rsidRPr="007B342B">
        <w:rPr>
          <w:b/>
          <w:bCs/>
          <w:sz w:val="22"/>
          <w:szCs w:val="22"/>
        </w:rPr>
        <w:t xml:space="preserve"> </w:t>
      </w:r>
      <w:r w:rsidRPr="007B342B">
        <w:rPr>
          <w:b/>
          <w:bCs/>
          <w:sz w:val="22"/>
          <w:szCs w:val="22"/>
        </w:rPr>
        <w:t xml:space="preserve">R., </w:t>
      </w:r>
      <w:r w:rsidRPr="007B342B">
        <w:rPr>
          <w:sz w:val="22"/>
          <w:szCs w:val="22"/>
        </w:rPr>
        <w:t>&amp; Stone, A.</w:t>
      </w:r>
      <w:r w:rsidR="00EF7620" w:rsidRPr="007B342B">
        <w:rPr>
          <w:sz w:val="22"/>
          <w:szCs w:val="22"/>
        </w:rPr>
        <w:t xml:space="preserve"> </w:t>
      </w:r>
      <w:r w:rsidRPr="007B342B">
        <w:rPr>
          <w:sz w:val="22"/>
          <w:szCs w:val="22"/>
        </w:rPr>
        <w:t>L. (2023, June). High-risk polysubstance use among LGBTQ+ people who use drugs in the United States: An application of syndemic theory. Poster presented at the 2023 International LGBTQ Psychology Conference, Toronto, Ontario, Canada.</w:t>
      </w:r>
    </w:p>
    <w:p w14:paraId="59355A42" w14:textId="77777777" w:rsidR="00F96BC3" w:rsidRPr="007B342B" w:rsidRDefault="00F96BC3" w:rsidP="00F96BC3">
      <w:pPr>
        <w:pStyle w:val="ListParagraph"/>
        <w:rPr>
          <w:sz w:val="22"/>
          <w:szCs w:val="22"/>
        </w:rPr>
      </w:pPr>
    </w:p>
    <w:p w14:paraId="027EF59B" w14:textId="0EDB66BD" w:rsidR="002E54C6" w:rsidRPr="007B342B" w:rsidRDefault="002E54C6" w:rsidP="002E54C6">
      <w:pPr>
        <w:pStyle w:val="ListParagraph"/>
        <w:numPr>
          <w:ilvl w:val="0"/>
          <w:numId w:val="21"/>
        </w:numPr>
        <w:rPr>
          <w:sz w:val="22"/>
          <w:szCs w:val="22"/>
        </w:rPr>
      </w:pPr>
      <w:r w:rsidRPr="007B342B">
        <w:rPr>
          <w:b/>
          <w:bCs/>
          <w:sz w:val="22"/>
          <w:szCs w:val="22"/>
        </w:rPr>
        <w:t>Scheer, J. R.,</w:t>
      </w:r>
      <w:r w:rsidRPr="007B342B">
        <w:rPr>
          <w:sz w:val="22"/>
          <w:szCs w:val="22"/>
        </w:rPr>
        <w:t xml:space="preserve"> Cascalheira, C. J., Helminen, E. C.,</w:t>
      </w:r>
      <w:r w:rsidR="009D0F8F" w:rsidRPr="007B342B">
        <w:rPr>
          <w:sz w:val="22"/>
          <w:szCs w:val="22"/>
        </w:rPr>
        <w:t xml:space="preserve"> </w:t>
      </w:r>
      <w:r w:rsidRPr="007B342B">
        <w:rPr>
          <w:sz w:val="22"/>
          <w:szCs w:val="22"/>
        </w:rPr>
        <w:t xml:space="preserve">Shaw, T. J., Schwarz, A. A., </w:t>
      </w:r>
      <w:r w:rsidR="0047667A" w:rsidRPr="007B342B">
        <w:rPr>
          <w:bCs/>
          <w:iCs/>
          <w:sz w:val="22"/>
          <w:szCs w:val="22"/>
        </w:rPr>
        <w:t>Jaipuriyar</w:t>
      </w:r>
      <w:r w:rsidRPr="007B342B">
        <w:rPr>
          <w:sz w:val="22"/>
          <w:szCs w:val="22"/>
        </w:rPr>
        <w:t xml:space="preserve">, V., Brisbin, C. D., Batchelder, A. W., Sullivan, T. P. &amp; Jackson, S. D. </w:t>
      </w:r>
      <w:r w:rsidR="00901744" w:rsidRPr="007B342B">
        <w:rPr>
          <w:sz w:val="22"/>
          <w:szCs w:val="22"/>
        </w:rPr>
        <w:t xml:space="preserve">(2022, October). </w:t>
      </w:r>
      <w:r w:rsidRPr="007B342B">
        <w:rPr>
          <w:sz w:val="22"/>
          <w:szCs w:val="22"/>
        </w:rPr>
        <w:t xml:space="preserve">“I know myself again, which makes me motivated for life”: Feasibility and acceptability of using experience sampling methods with trauma-exposed sexual minority women. </w:t>
      </w:r>
      <w:r w:rsidR="00096C52" w:rsidRPr="007B342B">
        <w:rPr>
          <w:sz w:val="22"/>
          <w:szCs w:val="22"/>
        </w:rPr>
        <w:t>Poster presented at the 2022 Gender and Health: Impacts of Structural Sexism, Gender Norms, Relational Power Dynamics, and Gender Inequities Workshop, NIH Office of Research on Women’s Health, virtual.</w:t>
      </w:r>
    </w:p>
    <w:p w14:paraId="3D2E081F" w14:textId="77777777" w:rsidR="002E54C6" w:rsidRPr="007B342B" w:rsidRDefault="002E54C6" w:rsidP="002E54C6">
      <w:pPr>
        <w:pStyle w:val="Section"/>
        <w:tabs>
          <w:tab w:val="left" w:pos="720"/>
        </w:tabs>
        <w:ind w:left="720"/>
        <w:rPr>
          <w:rFonts w:ascii="Times New Roman" w:hAnsi="Times New Roman" w:cs="Times New Roman"/>
          <w:sz w:val="22"/>
          <w:szCs w:val="22"/>
        </w:rPr>
      </w:pPr>
    </w:p>
    <w:p w14:paraId="7E79D3D7" w14:textId="70CF7D4C" w:rsidR="00DC67AC" w:rsidRPr="007B342B" w:rsidRDefault="00DC67AC" w:rsidP="004D2564">
      <w:pPr>
        <w:pStyle w:val="Section"/>
        <w:numPr>
          <w:ilvl w:val="0"/>
          <w:numId w:val="21"/>
        </w:numPr>
        <w:tabs>
          <w:tab w:val="left" w:pos="720"/>
        </w:tabs>
        <w:rPr>
          <w:rFonts w:ascii="Times New Roman" w:hAnsi="Times New Roman" w:cs="Times New Roman"/>
          <w:sz w:val="22"/>
          <w:szCs w:val="22"/>
        </w:rPr>
      </w:pPr>
      <w:r w:rsidRPr="007B342B">
        <w:rPr>
          <w:rFonts w:ascii="Times New Roman" w:hAnsi="Times New Roman" w:cs="Times New Roman"/>
          <w:b/>
          <w:iCs/>
          <w:sz w:val="22"/>
          <w:szCs w:val="22"/>
        </w:rPr>
        <w:t xml:space="preserve">Scheer, J. R., </w:t>
      </w:r>
      <w:r w:rsidRPr="007B342B">
        <w:rPr>
          <w:rFonts w:ascii="Times New Roman" w:hAnsi="Times New Roman" w:cs="Times New Roman"/>
          <w:bCs/>
          <w:iCs/>
          <w:sz w:val="22"/>
          <w:szCs w:val="22"/>
        </w:rPr>
        <w:t xml:space="preserve">Caceres, B. A., Helminen, E. C., Cascalheira, C. J., Schwarz, A. A., </w:t>
      </w:r>
      <w:r w:rsidR="0047667A" w:rsidRPr="007B342B">
        <w:rPr>
          <w:rFonts w:ascii="Times New Roman" w:hAnsi="Times New Roman" w:cs="Times New Roman"/>
          <w:bCs/>
          <w:iCs/>
          <w:sz w:val="22"/>
          <w:szCs w:val="22"/>
        </w:rPr>
        <w:t>Jaipuriyar</w:t>
      </w:r>
      <w:r w:rsidRPr="007B342B">
        <w:rPr>
          <w:rFonts w:ascii="Times New Roman" w:hAnsi="Times New Roman" w:cs="Times New Roman"/>
          <w:bCs/>
          <w:iCs/>
          <w:sz w:val="22"/>
          <w:szCs w:val="22"/>
        </w:rPr>
        <w:t>, V., &amp; Hughes, T. L. (</w:t>
      </w:r>
      <w:r w:rsidR="00ED0275" w:rsidRPr="007B342B">
        <w:rPr>
          <w:rFonts w:ascii="Times New Roman" w:hAnsi="Times New Roman" w:cs="Times New Roman"/>
          <w:bCs/>
          <w:iCs/>
          <w:sz w:val="22"/>
          <w:szCs w:val="22"/>
        </w:rPr>
        <w:t>2022, October</w:t>
      </w:r>
      <w:r w:rsidRPr="007B342B">
        <w:rPr>
          <w:rFonts w:ascii="Times New Roman" w:hAnsi="Times New Roman" w:cs="Times New Roman"/>
          <w:bCs/>
          <w:iCs/>
          <w:sz w:val="22"/>
          <w:szCs w:val="22"/>
        </w:rPr>
        <w:t xml:space="preserve">). </w:t>
      </w:r>
      <w:r w:rsidR="008662AC" w:rsidRPr="007B342B">
        <w:rPr>
          <w:rFonts w:ascii="Times New Roman" w:hAnsi="Times New Roman" w:cs="Times New Roman"/>
          <w:bCs/>
          <w:iCs/>
          <w:sz w:val="22"/>
          <w:szCs w:val="22"/>
        </w:rPr>
        <w:t>Psychosocial and behavioral correlates of memory-related help-seeking among sexual minority women 50 years of age or older. Poster presented at the 2022 Gender and Health: Impacts of Structural Sexism, Gender Norms, Relational Power Dynamics, and Gender Inequities Workshop, NIH Office of Research on Women’s Health, virtual.</w:t>
      </w:r>
    </w:p>
    <w:p w14:paraId="004E571A" w14:textId="77777777" w:rsidR="008662AC" w:rsidRPr="007B342B" w:rsidRDefault="008662AC" w:rsidP="008662AC">
      <w:pPr>
        <w:pStyle w:val="Section"/>
        <w:tabs>
          <w:tab w:val="left" w:pos="720"/>
        </w:tabs>
        <w:ind w:left="720"/>
        <w:rPr>
          <w:rFonts w:ascii="Times New Roman" w:hAnsi="Times New Roman" w:cs="Times New Roman"/>
          <w:sz w:val="22"/>
          <w:szCs w:val="22"/>
        </w:rPr>
      </w:pPr>
    </w:p>
    <w:p w14:paraId="48715E0D" w14:textId="4A717A9E" w:rsidR="00C92272" w:rsidRPr="007B342B" w:rsidRDefault="00BB1B5A" w:rsidP="00C92272">
      <w:pPr>
        <w:pStyle w:val="ListParagraph"/>
        <w:numPr>
          <w:ilvl w:val="0"/>
          <w:numId w:val="21"/>
        </w:numPr>
        <w:rPr>
          <w:sz w:val="22"/>
          <w:szCs w:val="22"/>
        </w:rPr>
      </w:pPr>
      <w:r w:rsidRPr="007B342B">
        <w:rPr>
          <w:sz w:val="22"/>
          <w:szCs w:val="22"/>
        </w:rPr>
        <w:t xml:space="preserve">Lavin, B. L., Onyenkpa, U. E., Watt, S. A., Shaw, T. J., &amp; </w:t>
      </w:r>
      <w:r w:rsidRPr="007B342B">
        <w:rPr>
          <w:b/>
          <w:bCs/>
          <w:sz w:val="22"/>
          <w:szCs w:val="22"/>
        </w:rPr>
        <w:t>Scheer, J. R</w:t>
      </w:r>
      <w:r w:rsidRPr="007B342B">
        <w:rPr>
          <w:sz w:val="22"/>
          <w:szCs w:val="22"/>
        </w:rPr>
        <w:t>. (</w:t>
      </w:r>
      <w:r w:rsidR="00842500" w:rsidRPr="007B342B">
        <w:rPr>
          <w:sz w:val="22"/>
          <w:szCs w:val="22"/>
        </w:rPr>
        <w:t>2022, April</w:t>
      </w:r>
      <w:r w:rsidRPr="007B342B">
        <w:rPr>
          <w:sz w:val="22"/>
          <w:szCs w:val="22"/>
        </w:rPr>
        <w:t>). Recruitment within vulnerable and hard-to-reach populations. Poster</w:t>
      </w:r>
      <w:r w:rsidRPr="007B342B">
        <w:rPr>
          <w:spacing w:val="-2"/>
          <w:sz w:val="22"/>
          <w:szCs w:val="22"/>
        </w:rPr>
        <w:t xml:space="preserve"> </w:t>
      </w:r>
      <w:r w:rsidRPr="007B342B">
        <w:rPr>
          <w:sz w:val="22"/>
          <w:szCs w:val="22"/>
        </w:rPr>
        <w:t>presented</w:t>
      </w:r>
      <w:r w:rsidRPr="007B342B">
        <w:rPr>
          <w:spacing w:val="-4"/>
          <w:sz w:val="22"/>
          <w:szCs w:val="22"/>
        </w:rPr>
        <w:t xml:space="preserve"> </w:t>
      </w:r>
      <w:r w:rsidRPr="007B342B">
        <w:rPr>
          <w:sz w:val="22"/>
          <w:szCs w:val="22"/>
        </w:rPr>
        <w:t>at</w:t>
      </w:r>
      <w:r w:rsidRPr="007B342B">
        <w:rPr>
          <w:spacing w:val="-2"/>
          <w:sz w:val="22"/>
          <w:szCs w:val="22"/>
        </w:rPr>
        <w:t xml:space="preserve"> </w:t>
      </w:r>
      <w:r w:rsidRPr="007B342B">
        <w:rPr>
          <w:sz w:val="22"/>
          <w:szCs w:val="22"/>
        </w:rPr>
        <w:t>the</w:t>
      </w:r>
      <w:r w:rsidRPr="007B342B">
        <w:rPr>
          <w:spacing w:val="-2"/>
          <w:sz w:val="22"/>
          <w:szCs w:val="22"/>
        </w:rPr>
        <w:t xml:space="preserve"> </w:t>
      </w:r>
      <w:r w:rsidR="000D0AFF" w:rsidRPr="007B342B">
        <w:rPr>
          <w:sz w:val="22"/>
          <w:szCs w:val="22"/>
        </w:rPr>
        <w:t>College of</w:t>
      </w:r>
      <w:r w:rsidRPr="007B342B">
        <w:rPr>
          <w:spacing w:val="-1"/>
          <w:sz w:val="22"/>
          <w:szCs w:val="22"/>
        </w:rPr>
        <w:t xml:space="preserve"> </w:t>
      </w:r>
      <w:r w:rsidRPr="007B342B">
        <w:rPr>
          <w:sz w:val="22"/>
          <w:szCs w:val="22"/>
        </w:rPr>
        <w:t>Arts</w:t>
      </w:r>
      <w:r w:rsidRPr="007B342B">
        <w:rPr>
          <w:spacing w:val="-4"/>
          <w:sz w:val="22"/>
          <w:szCs w:val="22"/>
        </w:rPr>
        <w:t xml:space="preserve"> </w:t>
      </w:r>
      <w:r w:rsidRPr="007B342B">
        <w:rPr>
          <w:sz w:val="22"/>
          <w:szCs w:val="22"/>
        </w:rPr>
        <w:t>&amp;</w:t>
      </w:r>
      <w:r w:rsidRPr="007B342B">
        <w:rPr>
          <w:spacing w:val="-1"/>
          <w:sz w:val="22"/>
          <w:szCs w:val="22"/>
        </w:rPr>
        <w:t xml:space="preserve"> </w:t>
      </w:r>
      <w:r w:rsidRPr="007B342B">
        <w:rPr>
          <w:sz w:val="22"/>
          <w:szCs w:val="22"/>
        </w:rPr>
        <w:t>Sciences</w:t>
      </w:r>
      <w:r w:rsidRPr="007B342B">
        <w:rPr>
          <w:spacing w:val="-4"/>
          <w:sz w:val="22"/>
          <w:szCs w:val="22"/>
        </w:rPr>
        <w:t xml:space="preserve"> </w:t>
      </w:r>
      <w:r w:rsidRPr="007B342B">
        <w:rPr>
          <w:sz w:val="22"/>
          <w:szCs w:val="22"/>
        </w:rPr>
        <w:t>Undergraduate Research Festival at Syracuse University,</w:t>
      </w:r>
      <w:r w:rsidRPr="007B342B">
        <w:rPr>
          <w:spacing w:val="3"/>
          <w:sz w:val="22"/>
          <w:szCs w:val="22"/>
        </w:rPr>
        <w:t xml:space="preserve"> </w:t>
      </w:r>
      <w:r w:rsidRPr="007B342B">
        <w:rPr>
          <w:sz w:val="22"/>
          <w:szCs w:val="22"/>
        </w:rPr>
        <w:t>Syracuse,</w:t>
      </w:r>
      <w:r w:rsidRPr="007B342B">
        <w:rPr>
          <w:spacing w:val="2"/>
          <w:sz w:val="22"/>
          <w:szCs w:val="22"/>
        </w:rPr>
        <w:t xml:space="preserve"> </w:t>
      </w:r>
      <w:r w:rsidRPr="007B342B">
        <w:rPr>
          <w:sz w:val="22"/>
          <w:szCs w:val="22"/>
        </w:rPr>
        <w:t>NY.</w:t>
      </w:r>
    </w:p>
    <w:p w14:paraId="4031FABB" w14:textId="77777777" w:rsidR="00C92272" w:rsidRPr="007B342B" w:rsidRDefault="00C92272" w:rsidP="00C92272">
      <w:pPr>
        <w:pStyle w:val="ListParagraph"/>
        <w:rPr>
          <w:sz w:val="22"/>
          <w:szCs w:val="22"/>
        </w:rPr>
      </w:pPr>
    </w:p>
    <w:p w14:paraId="7170F678" w14:textId="77777777" w:rsidR="00C92272" w:rsidRPr="007B342B" w:rsidRDefault="002A5A88" w:rsidP="00C92272">
      <w:pPr>
        <w:pStyle w:val="ListParagraph"/>
        <w:numPr>
          <w:ilvl w:val="0"/>
          <w:numId w:val="21"/>
        </w:numPr>
        <w:rPr>
          <w:sz w:val="22"/>
          <w:szCs w:val="22"/>
        </w:rPr>
      </w:pPr>
      <w:r w:rsidRPr="007B342B">
        <w:rPr>
          <w:sz w:val="22"/>
          <w:szCs w:val="22"/>
        </w:rPr>
        <w:t xml:space="preserve">Kokesh, K. N., Shaw, T. J., &amp; </w:t>
      </w:r>
      <w:r w:rsidRPr="007B342B">
        <w:rPr>
          <w:b/>
          <w:sz w:val="22"/>
          <w:szCs w:val="22"/>
        </w:rPr>
        <w:t xml:space="preserve">Scheer, J. R. </w:t>
      </w:r>
      <w:r w:rsidRPr="007B342B">
        <w:rPr>
          <w:sz w:val="22"/>
          <w:szCs w:val="22"/>
        </w:rPr>
        <w:t>(</w:t>
      </w:r>
      <w:r w:rsidR="00BE7C94" w:rsidRPr="007B342B">
        <w:rPr>
          <w:sz w:val="22"/>
          <w:szCs w:val="22"/>
        </w:rPr>
        <w:t>2022, April</w:t>
      </w:r>
      <w:r w:rsidRPr="007B342B">
        <w:rPr>
          <w:sz w:val="22"/>
          <w:szCs w:val="22"/>
        </w:rPr>
        <w:t xml:space="preserve">). </w:t>
      </w:r>
      <w:r w:rsidR="00E206DB" w:rsidRPr="007B342B">
        <w:rPr>
          <w:sz w:val="22"/>
          <w:szCs w:val="22"/>
        </w:rPr>
        <w:t xml:space="preserve">The “I” in identity: Assessing </w:t>
      </w:r>
      <w:r w:rsidR="00CE1B41" w:rsidRPr="007B342B">
        <w:rPr>
          <w:sz w:val="22"/>
          <w:szCs w:val="22"/>
        </w:rPr>
        <w:t xml:space="preserve">the </w:t>
      </w:r>
      <w:r w:rsidR="00E206DB" w:rsidRPr="007B342B">
        <w:rPr>
          <w:sz w:val="22"/>
          <w:szCs w:val="22"/>
        </w:rPr>
        <w:t>correlation between internalized homophobia and sexuality concealment</w:t>
      </w:r>
      <w:r w:rsidR="00287815" w:rsidRPr="007B342B">
        <w:rPr>
          <w:sz w:val="22"/>
          <w:szCs w:val="22"/>
        </w:rPr>
        <w:t xml:space="preserve"> and t</w:t>
      </w:r>
      <w:r w:rsidR="00E206DB" w:rsidRPr="007B342B">
        <w:rPr>
          <w:sz w:val="22"/>
          <w:szCs w:val="22"/>
        </w:rPr>
        <w:t xml:space="preserve">he moderating role of </w:t>
      </w:r>
      <w:r w:rsidR="00287815" w:rsidRPr="007B342B">
        <w:rPr>
          <w:sz w:val="22"/>
          <w:szCs w:val="22"/>
        </w:rPr>
        <w:t>a</w:t>
      </w:r>
      <w:r w:rsidR="00E206DB" w:rsidRPr="007B342B">
        <w:rPr>
          <w:sz w:val="22"/>
          <w:szCs w:val="22"/>
        </w:rPr>
        <w:t>ge</w:t>
      </w:r>
      <w:r w:rsidRPr="007B342B">
        <w:rPr>
          <w:sz w:val="22"/>
          <w:szCs w:val="22"/>
        </w:rPr>
        <w:t>. Poster</w:t>
      </w:r>
      <w:r w:rsidRPr="007B342B">
        <w:rPr>
          <w:spacing w:val="-2"/>
          <w:sz w:val="22"/>
          <w:szCs w:val="22"/>
        </w:rPr>
        <w:t xml:space="preserve"> </w:t>
      </w:r>
      <w:r w:rsidRPr="007B342B">
        <w:rPr>
          <w:sz w:val="22"/>
          <w:szCs w:val="22"/>
        </w:rPr>
        <w:t>presented</w:t>
      </w:r>
      <w:r w:rsidRPr="007B342B">
        <w:rPr>
          <w:spacing w:val="-4"/>
          <w:sz w:val="22"/>
          <w:szCs w:val="22"/>
        </w:rPr>
        <w:t xml:space="preserve"> </w:t>
      </w:r>
      <w:r w:rsidRPr="007B342B">
        <w:rPr>
          <w:sz w:val="22"/>
          <w:szCs w:val="22"/>
        </w:rPr>
        <w:t>at</w:t>
      </w:r>
      <w:r w:rsidRPr="007B342B">
        <w:rPr>
          <w:spacing w:val="-2"/>
          <w:sz w:val="22"/>
          <w:szCs w:val="22"/>
        </w:rPr>
        <w:t xml:space="preserve"> </w:t>
      </w:r>
      <w:r w:rsidRPr="007B342B">
        <w:rPr>
          <w:sz w:val="22"/>
          <w:szCs w:val="22"/>
        </w:rPr>
        <w:t>the</w:t>
      </w:r>
      <w:r w:rsidRPr="007B342B">
        <w:rPr>
          <w:spacing w:val="-2"/>
          <w:sz w:val="22"/>
          <w:szCs w:val="22"/>
        </w:rPr>
        <w:t xml:space="preserve"> </w:t>
      </w:r>
      <w:r w:rsidR="001E4288" w:rsidRPr="007B342B">
        <w:rPr>
          <w:sz w:val="22"/>
          <w:szCs w:val="22"/>
        </w:rPr>
        <w:t>College of</w:t>
      </w:r>
      <w:r w:rsidRPr="007B342B">
        <w:rPr>
          <w:spacing w:val="-1"/>
          <w:sz w:val="22"/>
          <w:szCs w:val="22"/>
        </w:rPr>
        <w:t xml:space="preserve"> </w:t>
      </w:r>
      <w:r w:rsidRPr="007B342B">
        <w:rPr>
          <w:sz w:val="22"/>
          <w:szCs w:val="22"/>
        </w:rPr>
        <w:t>Arts</w:t>
      </w:r>
      <w:r w:rsidRPr="007B342B">
        <w:rPr>
          <w:spacing w:val="-4"/>
          <w:sz w:val="22"/>
          <w:szCs w:val="22"/>
        </w:rPr>
        <w:t xml:space="preserve"> </w:t>
      </w:r>
      <w:r w:rsidRPr="007B342B">
        <w:rPr>
          <w:sz w:val="22"/>
          <w:szCs w:val="22"/>
        </w:rPr>
        <w:t>&amp;</w:t>
      </w:r>
      <w:r w:rsidRPr="007B342B">
        <w:rPr>
          <w:spacing w:val="-1"/>
          <w:sz w:val="22"/>
          <w:szCs w:val="22"/>
        </w:rPr>
        <w:t xml:space="preserve"> </w:t>
      </w:r>
      <w:r w:rsidRPr="007B342B">
        <w:rPr>
          <w:sz w:val="22"/>
          <w:szCs w:val="22"/>
        </w:rPr>
        <w:t>Sciences</w:t>
      </w:r>
      <w:r w:rsidRPr="007B342B">
        <w:rPr>
          <w:spacing w:val="-4"/>
          <w:sz w:val="22"/>
          <w:szCs w:val="22"/>
        </w:rPr>
        <w:t xml:space="preserve"> </w:t>
      </w:r>
      <w:r w:rsidRPr="007B342B">
        <w:rPr>
          <w:sz w:val="22"/>
          <w:szCs w:val="22"/>
        </w:rPr>
        <w:t>Undergraduate Research Festival at Syracuse University,</w:t>
      </w:r>
      <w:r w:rsidRPr="007B342B">
        <w:rPr>
          <w:spacing w:val="3"/>
          <w:sz w:val="22"/>
          <w:szCs w:val="22"/>
        </w:rPr>
        <w:t xml:space="preserve"> </w:t>
      </w:r>
      <w:r w:rsidRPr="007B342B">
        <w:rPr>
          <w:sz w:val="22"/>
          <w:szCs w:val="22"/>
        </w:rPr>
        <w:t>Syracuse,</w:t>
      </w:r>
      <w:r w:rsidRPr="007B342B">
        <w:rPr>
          <w:spacing w:val="2"/>
          <w:sz w:val="22"/>
          <w:szCs w:val="22"/>
        </w:rPr>
        <w:t xml:space="preserve"> </w:t>
      </w:r>
      <w:r w:rsidRPr="007B342B">
        <w:rPr>
          <w:sz w:val="22"/>
          <w:szCs w:val="22"/>
        </w:rPr>
        <w:t>NY.</w:t>
      </w:r>
    </w:p>
    <w:p w14:paraId="15AC51DB" w14:textId="77777777" w:rsidR="00C92272" w:rsidRPr="007B342B" w:rsidRDefault="00C92272" w:rsidP="00C92272">
      <w:pPr>
        <w:pStyle w:val="ListParagraph"/>
        <w:rPr>
          <w:b/>
          <w:sz w:val="22"/>
          <w:szCs w:val="22"/>
        </w:rPr>
      </w:pPr>
    </w:p>
    <w:p w14:paraId="31BEB3D0" w14:textId="61F2B095" w:rsidR="00C92272" w:rsidRPr="007B342B" w:rsidRDefault="008A6C55" w:rsidP="00C92272">
      <w:pPr>
        <w:pStyle w:val="ListParagraph"/>
        <w:numPr>
          <w:ilvl w:val="0"/>
          <w:numId w:val="21"/>
        </w:numPr>
        <w:rPr>
          <w:sz w:val="22"/>
          <w:szCs w:val="22"/>
        </w:rPr>
      </w:pPr>
      <w:r w:rsidRPr="007B342B">
        <w:rPr>
          <w:b/>
          <w:sz w:val="22"/>
          <w:szCs w:val="22"/>
        </w:rPr>
        <w:t>Scheer,</w:t>
      </w:r>
      <w:r w:rsidRPr="007B342B">
        <w:rPr>
          <w:b/>
          <w:spacing w:val="-1"/>
          <w:sz w:val="22"/>
          <w:szCs w:val="22"/>
        </w:rPr>
        <w:t xml:space="preserve"> </w:t>
      </w:r>
      <w:r w:rsidRPr="007B342B">
        <w:rPr>
          <w:b/>
          <w:sz w:val="22"/>
          <w:szCs w:val="22"/>
        </w:rPr>
        <w:t>J. R.,</w:t>
      </w:r>
      <w:r w:rsidRPr="007B342B">
        <w:rPr>
          <w:b/>
          <w:spacing w:val="-2"/>
          <w:sz w:val="22"/>
          <w:szCs w:val="22"/>
        </w:rPr>
        <w:t xml:space="preserve"> </w:t>
      </w:r>
      <w:r w:rsidRPr="007B342B">
        <w:rPr>
          <w:sz w:val="22"/>
          <w:szCs w:val="22"/>
        </w:rPr>
        <w:t>Batchelder,</w:t>
      </w:r>
      <w:r w:rsidRPr="007B342B">
        <w:rPr>
          <w:spacing w:val="-3"/>
          <w:sz w:val="22"/>
          <w:szCs w:val="22"/>
        </w:rPr>
        <w:t xml:space="preserve"> </w:t>
      </w:r>
      <w:r w:rsidRPr="007B342B">
        <w:rPr>
          <w:sz w:val="22"/>
          <w:szCs w:val="22"/>
        </w:rPr>
        <w:t>A.</w:t>
      </w:r>
      <w:r w:rsidRPr="007B342B">
        <w:rPr>
          <w:spacing w:val="-3"/>
          <w:sz w:val="22"/>
          <w:szCs w:val="22"/>
        </w:rPr>
        <w:t xml:space="preserve"> </w:t>
      </w:r>
      <w:r w:rsidRPr="007B342B">
        <w:rPr>
          <w:sz w:val="22"/>
          <w:szCs w:val="22"/>
        </w:rPr>
        <w:t>W.,</w:t>
      </w:r>
      <w:r w:rsidRPr="007B342B">
        <w:rPr>
          <w:spacing w:val="-2"/>
          <w:sz w:val="22"/>
          <w:szCs w:val="22"/>
        </w:rPr>
        <w:t xml:space="preserve"> </w:t>
      </w:r>
      <w:r w:rsidRPr="007B342B">
        <w:rPr>
          <w:sz w:val="22"/>
          <w:szCs w:val="22"/>
        </w:rPr>
        <w:t>Bochicchio,</w:t>
      </w:r>
      <w:r w:rsidRPr="007B342B">
        <w:rPr>
          <w:spacing w:val="-1"/>
          <w:sz w:val="22"/>
          <w:szCs w:val="22"/>
        </w:rPr>
        <w:t xml:space="preserve"> </w:t>
      </w:r>
      <w:r w:rsidRPr="007B342B">
        <w:rPr>
          <w:sz w:val="22"/>
          <w:szCs w:val="22"/>
        </w:rPr>
        <w:t>L. A.,</w:t>
      </w:r>
      <w:r w:rsidRPr="007B342B">
        <w:rPr>
          <w:spacing w:val="-3"/>
          <w:sz w:val="22"/>
          <w:szCs w:val="22"/>
        </w:rPr>
        <w:t xml:space="preserve"> </w:t>
      </w:r>
      <w:r w:rsidRPr="007B342B">
        <w:rPr>
          <w:sz w:val="22"/>
          <w:szCs w:val="22"/>
        </w:rPr>
        <w:t>Kidd, J.</w:t>
      </w:r>
      <w:r w:rsidRPr="007B342B">
        <w:rPr>
          <w:spacing w:val="-1"/>
          <w:sz w:val="22"/>
          <w:szCs w:val="22"/>
        </w:rPr>
        <w:t xml:space="preserve"> </w:t>
      </w:r>
      <w:r w:rsidRPr="007B342B">
        <w:rPr>
          <w:sz w:val="22"/>
          <w:szCs w:val="22"/>
        </w:rPr>
        <w:t>D.,</w:t>
      </w:r>
      <w:r w:rsidRPr="007B342B">
        <w:rPr>
          <w:spacing w:val="-3"/>
          <w:sz w:val="22"/>
          <w:szCs w:val="22"/>
        </w:rPr>
        <w:t xml:space="preserve"> </w:t>
      </w:r>
      <w:r w:rsidRPr="007B342B">
        <w:rPr>
          <w:sz w:val="22"/>
          <w:szCs w:val="22"/>
        </w:rPr>
        <w:t>&amp;</w:t>
      </w:r>
      <w:r w:rsidRPr="007B342B">
        <w:rPr>
          <w:spacing w:val="-2"/>
          <w:sz w:val="22"/>
          <w:szCs w:val="22"/>
        </w:rPr>
        <w:t xml:space="preserve"> </w:t>
      </w:r>
      <w:r w:rsidRPr="007B342B">
        <w:rPr>
          <w:sz w:val="22"/>
          <w:szCs w:val="22"/>
        </w:rPr>
        <w:t>Hughes,</w:t>
      </w:r>
      <w:r w:rsidRPr="007B342B">
        <w:rPr>
          <w:spacing w:val="-3"/>
          <w:sz w:val="22"/>
          <w:szCs w:val="22"/>
        </w:rPr>
        <w:t xml:space="preserve"> </w:t>
      </w:r>
      <w:r w:rsidRPr="007B342B">
        <w:rPr>
          <w:sz w:val="22"/>
          <w:szCs w:val="22"/>
        </w:rPr>
        <w:t>T.</w:t>
      </w:r>
      <w:r w:rsidRPr="007B342B">
        <w:rPr>
          <w:spacing w:val="-1"/>
          <w:sz w:val="22"/>
          <w:szCs w:val="22"/>
        </w:rPr>
        <w:t xml:space="preserve"> </w:t>
      </w:r>
      <w:r w:rsidRPr="007B342B">
        <w:rPr>
          <w:sz w:val="22"/>
          <w:szCs w:val="22"/>
        </w:rPr>
        <w:t>L.</w:t>
      </w:r>
      <w:r w:rsidRPr="007B342B">
        <w:rPr>
          <w:spacing w:val="-3"/>
          <w:sz w:val="22"/>
          <w:szCs w:val="22"/>
        </w:rPr>
        <w:t xml:space="preserve"> </w:t>
      </w:r>
      <w:r w:rsidRPr="007B342B">
        <w:rPr>
          <w:sz w:val="22"/>
          <w:szCs w:val="22"/>
        </w:rPr>
        <w:t>(</w:t>
      </w:r>
      <w:r w:rsidR="008C4D5B" w:rsidRPr="007B342B">
        <w:rPr>
          <w:sz w:val="22"/>
          <w:szCs w:val="22"/>
        </w:rPr>
        <w:t>2022, April</w:t>
      </w:r>
      <w:r w:rsidRPr="007B342B">
        <w:rPr>
          <w:sz w:val="22"/>
          <w:szCs w:val="22"/>
        </w:rPr>
        <w:t>). Alcohol</w:t>
      </w:r>
      <w:r w:rsidRPr="007B342B">
        <w:rPr>
          <w:spacing w:val="-58"/>
          <w:sz w:val="22"/>
          <w:szCs w:val="22"/>
        </w:rPr>
        <w:t xml:space="preserve"> </w:t>
      </w:r>
      <w:r w:rsidRPr="007B342B">
        <w:rPr>
          <w:sz w:val="22"/>
          <w:szCs w:val="22"/>
        </w:rPr>
        <w:t>use, behavioral and mental health help-seeking, and treatment satisfaction among sexual minority</w:t>
      </w:r>
      <w:r w:rsidRPr="007B342B">
        <w:rPr>
          <w:spacing w:val="1"/>
          <w:sz w:val="22"/>
          <w:szCs w:val="22"/>
        </w:rPr>
        <w:t xml:space="preserve"> </w:t>
      </w:r>
      <w:r w:rsidRPr="007B342B">
        <w:rPr>
          <w:sz w:val="22"/>
          <w:szCs w:val="22"/>
        </w:rPr>
        <w:t>women. Poster presented at the Organization for the Study of Sex Differences (OSSD)</w:t>
      </w:r>
      <w:r w:rsidRPr="007B342B">
        <w:rPr>
          <w:spacing w:val="1"/>
          <w:sz w:val="22"/>
          <w:szCs w:val="22"/>
        </w:rPr>
        <w:t xml:space="preserve"> </w:t>
      </w:r>
      <w:r w:rsidRPr="007B342B">
        <w:rPr>
          <w:sz w:val="22"/>
          <w:szCs w:val="22"/>
        </w:rPr>
        <w:t>2022</w:t>
      </w:r>
      <w:r w:rsidRPr="007B342B">
        <w:rPr>
          <w:spacing w:val="-1"/>
          <w:sz w:val="22"/>
          <w:szCs w:val="22"/>
        </w:rPr>
        <w:t xml:space="preserve"> </w:t>
      </w:r>
      <w:r w:rsidRPr="007B342B">
        <w:rPr>
          <w:sz w:val="22"/>
          <w:szCs w:val="22"/>
        </w:rPr>
        <w:t>Annual Meeting,</w:t>
      </w:r>
      <w:r w:rsidRPr="007B342B">
        <w:rPr>
          <w:spacing w:val="-1"/>
          <w:sz w:val="22"/>
          <w:szCs w:val="22"/>
        </w:rPr>
        <w:t xml:space="preserve"> </w:t>
      </w:r>
      <w:r w:rsidRPr="007B342B">
        <w:rPr>
          <w:sz w:val="22"/>
          <w:szCs w:val="22"/>
        </w:rPr>
        <w:t>Marina del Rey,</w:t>
      </w:r>
      <w:r w:rsidRPr="007B342B">
        <w:rPr>
          <w:spacing w:val="-1"/>
          <w:sz w:val="22"/>
          <w:szCs w:val="22"/>
        </w:rPr>
        <w:t xml:space="preserve"> </w:t>
      </w:r>
      <w:r w:rsidRPr="007B342B">
        <w:rPr>
          <w:sz w:val="22"/>
          <w:szCs w:val="22"/>
        </w:rPr>
        <w:t>CA.</w:t>
      </w:r>
    </w:p>
    <w:p w14:paraId="7C04F2EC" w14:textId="77777777" w:rsidR="00C92272" w:rsidRPr="007B342B" w:rsidRDefault="00C92272" w:rsidP="00C92272">
      <w:pPr>
        <w:pStyle w:val="ListParagraph"/>
        <w:rPr>
          <w:sz w:val="22"/>
          <w:szCs w:val="22"/>
        </w:rPr>
      </w:pPr>
    </w:p>
    <w:p w14:paraId="7A9A5412" w14:textId="725FBD9F" w:rsidR="00C92272" w:rsidRPr="007B342B" w:rsidRDefault="00383673" w:rsidP="00C92272">
      <w:pPr>
        <w:pStyle w:val="ListParagraph"/>
        <w:numPr>
          <w:ilvl w:val="0"/>
          <w:numId w:val="21"/>
        </w:numPr>
        <w:rPr>
          <w:sz w:val="22"/>
          <w:szCs w:val="22"/>
        </w:rPr>
      </w:pPr>
      <w:r w:rsidRPr="007B342B">
        <w:rPr>
          <w:sz w:val="22"/>
          <w:szCs w:val="22"/>
        </w:rPr>
        <w:t xml:space="preserve">Mauer, V. A., Edwards, K. M., &amp; </w:t>
      </w:r>
      <w:r w:rsidRPr="007B342B">
        <w:rPr>
          <w:b/>
          <w:sz w:val="22"/>
          <w:szCs w:val="22"/>
        </w:rPr>
        <w:t xml:space="preserve">Scheer, J. R. </w:t>
      </w:r>
      <w:r w:rsidRPr="007B342B">
        <w:rPr>
          <w:sz w:val="22"/>
          <w:szCs w:val="22"/>
        </w:rPr>
        <w:t>(</w:t>
      </w:r>
      <w:r w:rsidR="002C1990" w:rsidRPr="007B342B">
        <w:rPr>
          <w:sz w:val="22"/>
          <w:szCs w:val="22"/>
        </w:rPr>
        <w:t>2022, April</w:t>
      </w:r>
      <w:r w:rsidRPr="007B342B">
        <w:rPr>
          <w:sz w:val="22"/>
          <w:szCs w:val="22"/>
        </w:rPr>
        <w:t>). Informal and formal mentoring sexual</w:t>
      </w:r>
      <w:r w:rsidR="00D96E64" w:rsidRPr="007B342B">
        <w:rPr>
          <w:sz w:val="22"/>
          <w:szCs w:val="22"/>
        </w:rPr>
        <w:t xml:space="preserve"> and </w:t>
      </w:r>
      <w:r w:rsidRPr="007B342B">
        <w:rPr>
          <w:sz w:val="22"/>
          <w:szCs w:val="22"/>
        </w:rPr>
        <w:t xml:space="preserve">gender minority youth: A systematic review. Poster </w:t>
      </w:r>
      <w:r w:rsidR="00E266F3" w:rsidRPr="007B342B">
        <w:rPr>
          <w:sz w:val="22"/>
          <w:szCs w:val="22"/>
        </w:rPr>
        <w:t>presented at</w:t>
      </w:r>
      <w:r w:rsidRPr="007B342B">
        <w:rPr>
          <w:sz w:val="22"/>
          <w:szCs w:val="22"/>
        </w:rPr>
        <w:t xml:space="preserve"> the 2022 Mentoring Research</w:t>
      </w:r>
      <w:r w:rsidRPr="007B342B">
        <w:rPr>
          <w:spacing w:val="1"/>
          <w:sz w:val="22"/>
          <w:szCs w:val="22"/>
        </w:rPr>
        <w:t xml:space="preserve"> </w:t>
      </w:r>
      <w:r w:rsidRPr="007B342B">
        <w:rPr>
          <w:sz w:val="22"/>
          <w:szCs w:val="22"/>
        </w:rPr>
        <w:t>Symposium,</w:t>
      </w:r>
      <w:r w:rsidRPr="007B342B">
        <w:rPr>
          <w:spacing w:val="-2"/>
          <w:sz w:val="22"/>
          <w:szCs w:val="22"/>
        </w:rPr>
        <w:t xml:space="preserve"> </w:t>
      </w:r>
      <w:r w:rsidRPr="007B342B">
        <w:rPr>
          <w:sz w:val="22"/>
          <w:szCs w:val="22"/>
        </w:rPr>
        <w:t>Office</w:t>
      </w:r>
      <w:r w:rsidRPr="007B342B">
        <w:rPr>
          <w:spacing w:val="-1"/>
          <w:sz w:val="22"/>
          <w:szCs w:val="22"/>
        </w:rPr>
        <w:t xml:space="preserve"> </w:t>
      </w:r>
      <w:r w:rsidRPr="007B342B">
        <w:rPr>
          <w:sz w:val="22"/>
          <w:szCs w:val="22"/>
        </w:rPr>
        <w:t>of</w:t>
      </w:r>
      <w:r w:rsidRPr="007B342B">
        <w:rPr>
          <w:spacing w:val="-1"/>
          <w:sz w:val="22"/>
          <w:szCs w:val="22"/>
        </w:rPr>
        <w:t xml:space="preserve"> </w:t>
      </w:r>
      <w:r w:rsidRPr="007B342B">
        <w:rPr>
          <w:sz w:val="22"/>
          <w:szCs w:val="22"/>
        </w:rPr>
        <w:t>Juvenile</w:t>
      </w:r>
      <w:r w:rsidRPr="007B342B">
        <w:rPr>
          <w:spacing w:val="-1"/>
          <w:sz w:val="22"/>
          <w:szCs w:val="22"/>
        </w:rPr>
        <w:t xml:space="preserve"> </w:t>
      </w:r>
      <w:r w:rsidRPr="007B342B">
        <w:rPr>
          <w:sz w:val="22"/>
          <w:szCs w:val="22"/>
        </w:rPr>
        <w:t>Justice and</w:t>
      </w:r>
      <w:r w:rsidRPr="007B342B">
        <w:rPr>
          <w:spacing w:val="-3"/>
          <w:sz w:val="22"/>
          <w:szCs w:val="22"/>
        </w:rPr>
        <w:t xml:space="preserve"> </w:t>
      </w:r>
      <w:r w:rsidRPr="007B342B">
        <w:rPr>
          <w:sz w:val="22"/>
          <w:szCs w:val="22"/>
        </w:rPr>
        <w:t>Delinquency</w:t>
      </w:r>
      <w:r w:rsidRPr="007B342B">
        <w:rPr>
          <w:spacing w:val="-1"/>
          <w:sz w:val="22"/>
          <w:szCs w:val="22"/>
        </w:rPr>
        <w:t xml:space="preserve"> </w:t>
      </w:r>
      <w:r w:rsidRPr="007B342B">
        <w:rPr>
          <w:sz w:val="22"/>
          <w:szCs w:val="22"/>
        </w:rPr>
        <w:t>Prevention</w:t>
      </w:r>
      <w:r w:rsidRPr="007B342B">
        <w:rPr>
          <w:spacing w:val="-2"/>
          <w:sz w:val="22"/>
          <w:szCs w:val="22"/>
        </w:rPr>
        <w:t xml:space="preserve"> </w:t>
      </w:r>
      <w:r w:rsidRPr="007B342B">
        <w:rPr>
          <w:sz w:val="22"/>
          <w:szCs w:val="22"/>
        </w:rPr>
        <w:t>(OJJDP)</w:t>
      </w:r>
      <w:r w:rsidR="00F81D4B" w:rsidRPr="007B342B">
        <w:rPr>
          <w:sz w:val="22"/>
          <w:szCs w:val="22"/>
        </w:rPr>
        <w:t>, v</w:t>
      </w:r>
      <w:r w:rsidRPr="007B342B">
        <w:rPr>
          <w:sz w:val="22"/>
          <w:szCs w:val="22"/>
        </w:rPr>
        <w:t>irtual.</w:t>
      </w:r>
    </w:p>
    <w:p w14:paraId="0D9839E4" w14:textId="77777777" w:rsidR="00C92272" w:rsidRPr="007B342B" w:rsidRDefault="00C92272" w:rsidP="00C92272">
      <w:pPr>
        <w:pStyle w:val="ListParagraph"/>
        <w:rPr>
          <w:sz w:val="22"/>
          <w:szCs w:val="22"/>
        </w:rPr>
      </w:pPr>
    </w:p>
    <w:p w14:paraId="04EB60F8" w14:textId="4DF918A8" w:rsidR="00383673" w:rsidRPr="007B342B" w:rsidRDefault="00383673" w:rsidP="00C92272">
      <w:pPr>
        <w:pStyle w:val="ListParagraph"/>
        <w:numPr>
          <w:ilvl w:val="0"/>
          <w:numId w:val="21"/>
        </w:numPr>
        <w:rPr>
          <w:sz w:val="22"/>
          <w:szCs w:val="22"/>
        </w:rPr>
      </w:pPr>
      <w:r w:rsidRPr="007B342B">
        <w:rPr>
          <w:sz w:val="22"/>
          <w:szCs w:val="22"/>
        </w:rPr>
        <w:t xml:space="preserve">Edwards, K. M., </w:t>
      </w:r>
      <w:r w:rsidRPr="007B342B">
        <w:rPr>
          <w:b/>
          <w:sz w:val="22"/>
          <w:szCs w:val="22"/>
        </w:rPr>
        <w:t xml:space="preserve">Scheer, J. R., </w:t>
      </w:r>
      <w:r w:rsidRPr="007B342B">
        <w:rPr>
          <w:sz w:val="22"/>
          <w:szCs w:val="22"/>
        </w:rPr>
        <w:t>&amp; Clark, N. (</w:t>
      </w:r>
      <w:r w:rsidR="002C1990" w:rsidRPr="007B342B">
        <w:rPr>
          <w:sz w:val="22"/>
          <w:szCs w:val="22"/>
        </w:rPr>
        <w:t>2022, April</w:t>
      </w:r>
      <w:r w:rsidRPr="007B342B">
        <w:rPr>
          <w:sz w:val="22"/>
          <w:szCs w:val="22"/>
        </w:rPr>
        <w:t xml:space="preserve">). Development and pilot evaluation of an </w:t>
      </w:r>
      <w:r w:rsidR="00115DC3" w:rsidRPr="007B342B">
        <w:rPr>
          <w:sz w:val="22"/>
          <w:szCs w:val="22"/>
        </w:rPr>
        <w:t>online mentoring</w:t>
      </w:r>
      <w:r w:rsidRPr="007B342B">
        <w:rPr>
          <w:sz w:val="22"/>
          <w:szCs w:val="22"/>
        </w:rPr>
        <w:t xml:space="preserve"> program to prevent adversities among trans and other gender minority youth. Poster presented at the 2022 Mentoring Research Symposium, Office of Juvenile Justice and Delinquency</w:t>
      </w:r>
      <w:r w:rsidRPr="007B342B">
        <w:rPr>
          <w:spacing w:val="1"/>
          <w:sz w:val="22"/>
          <w:szCs w:val="22"/>
        </w:rPr>
        <w:t xml:space="preserve"> </w:t>
      </w:r>
      <w:r w:rsidRPr="007B342B">
        <w:rPr>
          <w:sz w:val="22"/>
          <w:szCs w:val="22"/>
        </w:rPr>
        <w:t>Prevention</w:t>
      </w:r>
      <w:r w:rsidRPr="007B342B">
        <w:rPr>
          <w:spacing w:val="-3"/>
          <w:sz w:val="22"/>
          <w:szCs w:val="22"/>
        </w:rPr>
        <w:t xml:space="preserve"> </w:t>
      </w:r>
      <w:r w:rsidRPr="007B342B">
        <w:rPr>
          <w:sz w:val="22"/>
          <w:szCs w:val="22"/>
        </w:rPr>
        <w:t>(OJJDP)</w:t>
      </w:r>
      <w:r w:rsidR="005376E1" w:rsidRPr="007B342B">
        <w:rPr>
          <w:sz w:val="22"/>
          <w:szCs w:val="22"/>
        </w:rPr>
        <w:t>, v</w:t>
      </w:r>
      <w:r w:rsidRPr="007B342B">
        <w:rPr>
          <w:sz w:val="22"/>
          <w:szCs w:val="22"/>
        </w:rPr>
        <w:t>irtual.</w:t>
      </w:r>
    </w:p>
    <w:p w14:paraId="6D7C92E9" w14:textId="77777777" w:rsidR="00E266F3" w:rsidRPr="007B342B" w:rsidRDefault="00E266F3" w:rsidP="00E266F3">
      <w:pPr>
        <w:pStyle w:val="ListParagraph"/>
        <w:widowControl w:val="0"/>
        <w:tabs>
          <w:tab w:val="left" w:pos="881"/>
        </w:tabs>
        <w:autoSpaceDE w:val="0"/>
        <w:autoSpaceDN w:val="0"/>
        <w:spacing w:before="1"/>
        <w:ind w:right="132"/>
        <w:contextualSpacing w:val="0"/>
        <w:rPr>
          <w:sz w:val="22"/>
          <w:szCs w:val="22"/>
        </w:rPr>
      </w:pPr>
    </w:p>
    <w:p w14:paraId="2412EEDA" w14:textId="64CC0307" w:rsidR="00383673" w:rsidRPr="007B342B" w:rsidRDefault="00383673" w:rsidP="002130CD">
      <w:pPr>
        <w:pStyle w:val="ListParagraph"/>
        <w:widowControl w:val="0"/>
        <w:numPr>
          <w:ilvl w:val="0"/>
          <w:numId w:val="21"/>
        </w:numPr>
        <w:tabs>
          <w:tab w:val="left" w:pos="881"/>
        </w:tabs>
        <w:autoSpaceDE w:val="0"/>
        <w:autoSpaceDN w:val="0"/>
        <w:spacing w:before="1"/>
        <w:ind w:right="132"/>
        <w:contextualSpacing w:val="0"/>
        <w:rPr>
          <w:sz w:val="22"/>
          <w:szCs w:val="22"/>
        </w:rPr>
      </w:pPr>
      <w:r w:rsidRPr="007B342B">
        <w:rPr>
          <w:b/>
          <w:sz w:val="22"/>
          <w:szCs w:val="22"/>
        </w:rPr>
        <w:lastRenderedPageBreak/>
        <w:t xml:space="preserve">Scheer, J. R., </w:t>
      </w:r>
      <w:r w:rsidRPr="007B342B">
        <w:rPr>
          <w:sz w:val="22"/>
          <w:szCs w:val="22"/>
        </w:rPr>
        <w:t>Edwards, K. M., Sheinfil, A. Z., Dalton, M. R., Firkey, M. K., &amp; Watson, R. J. (</w:t>
      </w:r>
      <w:r w:rsidR="00F44B82" w:rsidRPr="007B342B">
        <w:rPr>
          <w:sz w:val="22"/>
          <w:szCs w:val="22"/>
        </w:rPr>
        <w:t>2021</w:t>
      </w:r>
      <w:r w:rsidR="009E25AD" w:rsidRPr="007B342B">
        <w:rPr>
          <w:sz w:val="22"/>
          <w:szCs w:val="22"/>
        </w:rPr>
        <w:t xml:space="preserve">). </w:t>
      </w:r>
      <w:r w:rsidRPr="007B342B">
        <w:rPr>
          <w:sz w:val="22"/>
          <w:szCs w:val="22"/>
        </w:rPr>
        <w:t>Sexual and physical victimization, substance use, and mental health among sexual and gender minority</w:t>
      </w:r>
      <w:r w:rsidR="00DB688B" w:rsidRPr="007B342B">
        <w:rPr>
          <w:sz w:val="22"/>
          <w:szCs w:val="22"/>
        </w:rPr>
        <w:t xml:space="preserve"> </w:t>
      </w:r>
      <w:r w:rsidRPr="007B342B">
        <w:rPr>
          <w:sz w:val="22"/>
          <w:szCs w:val="22"/>
        </w:rPr>
        <w:t>youth: The role of cognitive mechanisms. Poster presented at the National LGBTQ Health Conference,</w:t>
      </w:r>
      <w:r w:rsidRPr="007B342B">
        <w:rPr>
          <w:spacing w:val="1"/>
          <w:sz w:val="22"/>
          <w:szCs w:val="22"/>
        </w:rPr>
        <w:t xml:space="preserve"> </w:t>
      </w:r>
      <w:r w:rsidRPr="007B342B">
        <w:rPr>
          <w:sz w:val="22"/>
          <w:szCs w:val="22"/>
        </w:rPr>
        <w:t>virtual.</w:t>
      </w:r>
    </w:p>
    <w:p w14:paraId="700792C2" w14:textId="77777777" w:rsidR="00E266F3" w:rsidRPr="007B342B" w:rsidRDefault="00E266F3" w:rsidP="00E266F3">
      <w:pPr>
        <w:pStyle w:val="ListParagraph"/>
        <w:widowControl w:val="0"/>
        <w:tabs>
          <w:tab w:val="left" w:pos="881"/>
        </w:tabs>
        <w:autoSpaceDE w:val="0"/>
        <w:autoSpaceDN w:val="0"/>
        <w:ind w:right="144"/>
        <w:contextualSpacing w:val="0"/>
        <w:rPr>
          <w:sz w:val="22"/>
          <w:szCs w:val="22"/>
        </w:rPr>
      </w:pPr>
    </w:p>
    <w:p w14:paraId="1A41A172" w14:textId="3EB0853D" w:rsidR="00383673" w:rsidRPr="007B342B" w:rsidRDefault="00383673" w:rsidP="002130CD">
      <w:pPr>
        <w:pStyle w:val="ListParagraph"/>
        <w:widowControl w:val="0"/>
        <w:numPr>
          <w:ilvl w:val="0"/>
          <w:numId w:val="21"/>
        </w:numPr>
        <w:tabs>
          <w:tab w:val="left" w:pos="881"/>
        </w:tabs>
        <w:autoSpaceDE w:val="0"/>
        <w:autoSpaceDN w:val="0"/>
        <w:ind w:right="144"/>
        <w:contextualSpacing w:val="0"/>
        <w:rPr>
          <w:sz w:val="22"/>
          <w:szCs w:val="22"/>
        </w:rPr>
      </w:pPr>
      <w:r w:rsidRPr="007B342B">
        <w:rPr>
          <w:sz w:val="22"/>
          <w:szCs w:val="22"/>
        </w:rPr>
        <w:t xml:space="preserve">Mullet, N., Edwards, K. M., </w:t>
      </w:r>
      <w:r w:rsidRPr="007B342B">
        <w:rPr>
          <w:b/>
          <w:sz w:val="22"/>
          <w:szCs w:val="22"/>
        </w:rPr>
        <w:t xml:space="preserve">Scheer, J. R., </w:t>
      </w:r>
      <w:r w:rsidRPr="007B342B">
        <w:rPr>
          <w:sz w:val="22"/>
          <w:szCs w:val="22"/>
        </w:rPr>
        <w:t>&amp; Littleton, H. (</w:t>
      </w:r>
      <w:r w:rsidR="000B028F" w:rsidRPr="007B342B">
        <w:rPr>
          <w:sz w:val="22"/>
          <w:szCs w:val="22"/>
        </w:rPr>
        <w:t>2021</w:t>
      </w:r>
      <w:r w:rsidRPr="007B342B">
        <w:rPr>
          <w:sz w:val="22"/>
          <w:szCs w:val="22"/>
        </w:rPr>
        <w:t>). Preventing adverse childhood</w:t>
      </w:r>
      <w:r w:rsidRPr="007B342B">
        <w:rPr>
          <w:spacing w:val="1"/>
          <w:sz w:val="22"/>
          <w:szCs w:val="22"/>
        </w:rPr>
        <w:t xml:space="preserve"> </w:t>
      </w:r>
      <w:r w:rsidRPr="007B342B">
        <w:rPr>
          <w:sz w:val="22"/>
          <w:szCs w:val="22"/>
        </w:rPr>
        <w:t xml:space="preserve">experiences among sexual and gender minority youth: A call to action. Poster presented at the </w:t>
      </w:r>
      <w:r w:rsidR="00A16435" w:rsidRPr="007B342B">
        <w:rPr>
          <w:sz w:val="22"/>
          <w:szCs w:val="22"/>
        </w:rPr>
        <w:t>National LGBTQ</w:t>
      </w:r>
      <w:r w:rsidRPr="007B342B">
        <w:rPr>
          <w:spacing w:val="-2"/>
          <w:sz w:val="22"/>
          <w:szCs w:val="22"/>
        </w:rPr>
        <w:t xml:space="preserve"> </w:t>
      </w:r>
      <w:r w:rsidRPr="007B342B">
        <w:rPr>
          <w:sz w:val="22"/>
          <w:szCs w:val="22"/>
        </w:rPr>
        <w:t>Health Conference,</w:t>
      </w:r>
      <w:r w:rsidRPr="007B342B">
        <w:rPr>
          <w:spacing w:val="1"/>
          <w:sz w:val="22"/>
          <w:szCs w:val="22"/>
        </w:rPr>
        <w:t xml:space="preserve"> </w:t>
      </w:r>
      <w:r w:rsidRPr="007B342B">
        <w:rPr>
          <w:sz w:val="22"/>
          <w:szCs w:val="22"/>
        </w:rPr>
        <w:t>virtual.</w:t>
      </w:r>
    </w:p>
    <w:p w14:paraId="313643C9" w14:textId="77777777" w:rsidR="00E266F3" w:rsidRPr="007B342B" w:rsidRDefault="00E266F3" w:rsidP="00E266F3">
      <w:pPr>
        <w:pStyle w:val="ListParagraph"/>
        <w:widowControl w:val="0"/>
        <w:tabs>
          <w:tab w:val="left" w:pos="881"/>
        </w:tabs>
        <w:autoSpaceDE w:val="0"/>
        <w:autoSpaceDN w:val="0"/>
        <w:ind w:right="451"/>
        <w:contextualSpacing w:val="0"/>
        <w:rPr>
          <w:sz w:val="22"/>
          <w:szCs w:val="22"/>
        </w:rPr>
      </w:pPr>
    </w:p>
    <w:p w14:paraId="1256FF05" w14:textId="44A96003" w:rsidR="00383673" w:rsidRPr="007B342B" w:rsidRDefault="00383673" w:rsidP="002130CD">
      <w:pPr>
        <w:pStyle w:val="ListParagraph"/>
        <w:widowControl w:val="0"/>
        <w:numPr>
          <w:ilvl w:val="0"/>
          <w:numId w:val="21"/>
        </w:numPr>
        <w:tabs>
          <w:tab w:val="left" w:pos="881"/>
        </w:tabs>
        <w:autoSpaceDE w:val="0"/>
        <w:autoSpaceDN w:val="0"/>
        <w:ind w:right="451"/>
        <w:contextualSpacing w:val="0"/>
        <w:rPr>
          <w:sz w:val="22"/>
          <w:szCs w:val="22"/>
        </w:rPr>
      </w:pPr>
      <w:r w:rsidRPr="007B342B">
        <w:rPr>
          <w:sz w:val="22"/>
          <w:szCs w:val="22"/>
        </w:rPr>
        <w:t xml:space="preserve">Zabelski, A. S. &amp; </w:t>
      </w:r>
      <w:r w:rsidRPr="007B342B">
        <w:rPr>
          <w:b/>
          <w:sz w:val="22"/>
          <w:szCs w:val="22"/>
        </w:rPr>
        <w:t xml:space="preserve">Scheer, J. R. </w:t>
      </w:r>
      <w:r w:rsidRPr="007B342B">
        <w:rPr>
          <w:sz w:val="22"/>
          <w:szCs w:val="22"/>
        </w:rPr>
        <w:t>(</w:t>
      </w:r>
      <w:r w:rsidR="0030686A" w:rsidRPr="007B342B">
        <w:rPr>
          <w:sz w:val="22"/>
          <w:szCs w:val="22"/>
        </w:rPr>
        <w:t>2021</w:t>
      </w:r>
      <w:r w:rsidRPr="007B342B">
        <w:rPr>
          <w:sz w:val="22"/>
          <w:szCs w:val="22"/>
        </w:rPr>
        <w:t>). Trauma, alcohol use, and financial instability in racially</w:t>
      </w:r>
      <w:r w:rsidRPr="007B342B">
        <w:rPr>
          <w:spacing w:val="1"/>
          <w:sz w:val="22"/>
          <w:szCs w:val="22"/>
        </w:rPr>
        <w:t xml:space="preserve"> </w:t>
      </w:r>
      <w:r w:rsidRPr="007B342B">
        <w:rPr>
          <w:sz w:val="22"/>
          <w:szCs w:val="22"/>
        </w:rPr>
        <w:t>diverse sexual and gender minority women. Poster presented at the Diversifying Clinical Psycholo</w:t>
      </w:r>
      <w:r w:rsidR="00245892" w:rsidRPr="007B342B">
        <w:rPr>
          <w:sz w:val="22"/>
          <w:szCs w:val="22"/>
        </w:rPr>
        <w:t xml:space="preserve">gy </w:t>
      </w:r>
      <w:r w:rsidRPr="007B342B">
        <w:rPr>
          <w:sz w:val="22"/>
          <w:szCs w:val="22"/>
        </w:rPr>
        <w:t>Conference,</w:t>
      </w:r>
      <w:r w:rsidRPr="007B342B">
        <w:rPr>
          <w:spacing w:val="1"/>
          <w:sz w:val="22"/>
          <w:szCs w:val="22"/>
        </w:rPr>
        <w:t xml:space="preserve"> </w:t>
      </w:r>
      <w:r w:rsidRPr="007B342B">
        <w:rPr>
          <w:sz w:val="22"/>
          <w:szCs w:val="22"/>
        </w:rPr>
        <w:t>virtual.</w:t>
      </w:r>
    </w:p>
    <w:p w14:paraId="43F21119" w14:textId="77777777" w:rsidR="00FA6018" w:rsidRPr="007B342B" w:rsidRDefault="00FA6018" w:rsidP="00FA6018">
      <w:pPr>
        <w:pStyle w:val="ListParagraph"/>
        <w:widowControl w:val="0"/>
        <w:tabs>
          <w:tab w:val="left" w:pos="881"/>
        </w:tabs>
        <w:autoSpaceDE w:val="0"/>
        <w:autoSpaceDN w:val="0"/>
        <w:ind w:right="416"/>
        <w:contextualSpacing w:val="0"/>
        <w:rPr>
          <w:sz w:val="22"/>
          <w:szCs w:val="22"/>
        </w:rPr>
      </w:pPr>
    </w:p>
    <w:p w14:paraId="4F5ECFC3" w14:textId="3925223D" w:rsidR="00383673" w:rsidRPr="007B342B" w:rsidRDefault="00383673" w:rsidP="002130CD">
      <w:pPr>
        <w:pStyle w:val="ListParagraph"/>
        <w:widowControl w:val="0"/>
        <w:numPr>
          <w:ilvl w:val="0"/>
          <w:numId w:val="21"/>
        </w:numPr>
        <w:tabs>
          <w:tab w:val="left" w:pos="881"/>
        </w:tabs>
        <w:autoSpaceDE w:val="0"/>
        <w:autoSpaceDN w:val="0"/>
        <w:ind w:right="416"/>
        <w:contextualSpacing w:val="0"/>
        <w:rPr>
          <w:sz w:val="22"/>
          <w:szCs w:val="22"/>
        </w:rPr>
      </w:pPr>
      <w:r w:rsidRPr="007B342B">
        <w:rPr>
          <w:sz w:val="22"/>
          <w:szCs w:val="22"/>
        </w:rPr>
        <w:t xml:space="preserve">Medina-Weiner, Z. I., Shaw, T. J., Calderon, S., &amp; </w:t>
      </w:r>
      <w:r w:rsidRPr="007B342B">
        <w:rPr>
          <w:b/>
          <w:sz w:val="22"/>
          <w:szCs w:val="22"/>
        </w:rPr>
        <w:t xml:space="preserve">Scheer, J. R. </w:t>
      </w:r>
      <w:r w:rsidRPr="007B342B">
        <w:rPr>
          <w:sz w:val="22"/>
          <w:szCs w:val="22"/>
        </w:rPr>
        <w:t>(</w:t>
      </w:r>
      <w:r w:rsidR="00784817" w:rsidRPr="007B342B">
        <w:rPr>
          <w:sz w:val="22"/>
          <w:szCs w:val="22"/>
        </w:rPr>
        <w:t>2021</w:t>
      </w:r>
      <w:r w:rsidRPr="007B342B">
        <w:rPr>
          <w:sz w:val="22"/>
          <w:szCs w:val="22"/>
        </w:rPr>
        <w:t>). PTSD, alcohol use</w:t>
      </w:r>
      <w:r w:rsidRPr="007B342B">
        <w:rPr>
          <w:spacing w:val="1"/>
          <w:sz w:val="22"/>
          <w:szCs w:val="22"/>
        </w:rPr>
        <w:t xml:space="preserve"> </w:t>
      </w:r>
      <w:r w:rsidRPr="007B342B">
        <w:rPr>
          <w:sz w:val="22"/>
          <w:szCs w:val="22"/>
        </w:rPr>
        <w:t>disorder, and heavy episodic drinking among trauma-exposed sexual minority women during</w:t>
      </w:r>
      <w:r w:rsidRPr="007B342B">
        <w:rPr>
          <w:spacing w:val="1"/>
          <w:sz w:val="22"/>
          <w:szCs w:val="22"/>
        </w:rPr>
        <w:t xml:space="preserve"> </w:t>
      </w:r>
      <w:r w:rsidRPr="007B342B">
        <w:rPr>
          <w:sz w:val="22"/>
          <w:szCs w:val="22"/>
        </w:rPr>
        <w:t>heightened</w:t>
      </w:r>
      <w:r w:rsidRPr="007B342B">
        <w:rPr>
          <w:spacing w:val="-2"/>
          <w:sz w:val="22"/>
          <w:szCs w:val="22"/>
        </w:rPr>
        <w:t xml:space="preserve"> </w:t>
      </w:r>
      <w:r w:rsidRPr="007B342B">
        <w:rPr>
          <w:sz w:val="22"/>
          <w:szCs w:val="22"/>
        </w:rPr>
        <w:t>societal</w:t>
      </w:r>
      <w:r w:rsidRPr="007B342B">
        <w:rPr>
          <w:spacing w:val="-3"/>
          <w:sz w:val="22"/>
          <w:szCs w:val="22"/>
        </w:rPr>
        <w:t xml:space="preserve"> </w:t>
      </w:r>
      <w:r w:rsidRPr="007B342B">
        <w:rPr>
          <w:sz w:val="22"/>
          <w:szCs w:val="22"/>
        </w:rPr>
        <w:t>stress. Poster</w:t>
      </w:r>
      <w:r w:rsidRPr="007B342B">
        <w:rPr>
          <w:spacing w:val="-2"/>
          <w:sz w:val="22"/>
          <w:szCs w:val="22"/>
        </w:rPr>
        <w:t xml:space="preserve"> </w:t>
      </w:r>
      <w:r w:rsidRPr="007B342B">
        <w:rPr>
          <w:sz w:val="22"/>
          <w:szCs w:val="22"/>
        </w:rPr>
        <w:t>presented</w:t>
      </w:r>
      <w:r w:rsidRPr="007B342B">
        <w:rPr>
          <w:spacing w:val="-4"/>
          <w:sz w:val="22"/>
          <w:szCs w:val="22"/>
        </w:rPr>
        <w:t xml:space="preserve"> </w:t>
      </w:r>
      <w:r w:rsidRPr="007B342B">
        <w:rPr>
          <w:sz w:val="22"/>
          <w:szCs w:val="22"/>
        </w:rPr>
        <w:t>at</w:t>
      </w:r>
      <w:r w:rsidRPr="007B342B">
        <w:rPr>
          <w:spacing w:val="-2"/>
          <w:sz w:val="22"/>
          <w:szCs w:val="22"/>
        </w:rPr>
        <w:t xml:space="preserve"> </w:t>
      </w:r>
      <w:r w:rsidRPr="007B342B">
        <w:rPr>
          <w:sz w:val="22"/>
          <w:szCs w:val="22"/>
        </w:rPr>
        <w:t>the</w:t>
      </w:r>
      <w:r w:rsidRPr="007B342B">
        <w:rPr>
          <w:spacing w:val="-2"/>
          <w:sz w:val="22"/>
          <w:szCs w:val="22"/>
        </w:rPr>
        <w:t xml:space="preserve"> </w:t>
      </w:r>
      <w:r w:rsidRPr="007B342B">
        <w:rPr>
          <w:sz w:val="22"/>
          <w:szCs w:val="22"/>
        </w:rPr>
        <w:t>Virtual</w:t>
      </w:r>
      <w:r w:rsidRPr="007B342B">
        <w:rPr>
          <w:spacing w:val="-1"/>
          <w:sz w:val="22"/>
          <w:szCs w:val="22"/>
        </w:rPr>
        <w:t xml:space="preserve"> </w:t>
      </w:r>
      <w:r w:rsidRPr="007B342B">
        <w:rPr>
          <w:sz w:val="22"/>
          <w:szCs w:val="22"/>
        </w:rPr>
        <w:t>Arts</w:t>
      </w:r>
      <w:r w:rsidRPr="007B342B">
        <w:rPr>
          <w:spacing w:val="-4"/>
          <w:sz w:val="22"/>
          <w:szCs w:val="22"/>
        </w:rPr>
        <w:t xml:space="preserve"> </w:t>
      </w:r>
      <w:r w:rsidRPr="007B342B">
        <w:rPr>
          <w:sz w:val="22"/>
          <w:szCs w:val="22"/>
        </w:rPr>
        <w:t>&amp;</w:t>
      </w:r>
      <w:r w:rsidRPr="007B342B">
        <w:rPr>
          <w:spacing w:val="-1"/>
          <w:sz w:val="22"/>
          <w:szCs w:val="22"/>
        </w:rPr>
        <w:t xml:space="preserve"> </w:t>
      </w:r>
      <w:r w:rsidRPr="007B342B">
        <w:rPr>
          <w:sz w:val="22"/>
          <w:szCs w:val="22"/>
        </w:rPr>
        <w:t>Sciences</w:t>
      </w:r>
      <w:r w:rsidRPr="007B342B">
        <w:rPr>
          <w:spacing w:val="-4"/>
          <w:sz w:val="22"/>
          <w:szCs w:val="22"/>
        </w:rPr>
        <w:t xml:space="preserve"> </w:t>
      </w:r>
      <w:r w:rsidRPr="007B342B">
        <w:rPr>
          <w:sz w:val="22"/>
          <w:szCs w:val="22"/>
        </w:rPr>
        <w:t>Undergraduate</w:t>
      </w:r>
      <w:r w:rsidR="004550BB" w:rsidRPr="007B342B">
        <w:rPr>
          <w:sz w:val="22"/>
          <w:szCs w:val="22"/>
        </w:rPr>
        <w:t xml:space="preserve"> Research Festival at </w:t>
      </w:r>
      <w:r w:rsidRPr="007B342B">
        <w:rPr>
          <w:sz w:val="22"/>
          <w:szCs w:val="22"/>
        </w:rPr>
        <w:t>Syracuse University,</w:t>
      </w:r>
      <w:r w:rsidRPr="007B342B">
        <w:rPr>
          <w:spacing w:val="3"/>
          <w:sz w:val="22"/>
          <w:szCs w:val="22"/>
        </w:rPr>
        <w:t xml:space="preserve"> </w:t>
      </w:r>
      <w:r w:rsidRPr="007B342B">
        <w:rPr>
          <w:sz w:val="22"/>
          <w:szCs w:val="22"/>
        </w:rPr>
        <w:t>Syracuse,</w:t>
      </w:r>
      <w:r w:rsidRPr="007B342B">
        <w:rPr>
          <w:spacing w:val="2"/>
          <w:sz w:val="22"/>
          <w:szCs w:val="22"/>
        </w:rPr>
        <w:t xml:space="preserve"> </w:t>
      </w:r>
      <w:r w:rsidRPr="007B342B">
        <w:rPr>
          <w:sz w:val="22"/>
          <w:szCs w:val="22"/>
        </w:rPr>
        <w:t>NY.</w:t>
      </w:r>
    </w:p>
    <w:p w14:paraId="24D6E6BF" w14:textId="77777777" w:rsidR="00FA6018" w:rsidRPr="007B342B" w:rsidRDefault="00FA6018" w:rsidP="00FA6018">
      <w:pPr>
        <w:pStyle w:val="ListParagraph"/>
        <w:widowControl w:val="0"/>
        <w:tabs>
          <w:tab w:val="left" w:pos="881"/>
        </w:tabs>
        <w:autoSpaceDE w:val="0"/>
        <w:autoSpaceDN w:val="0"/>
        <w:ind w:right="545"/>
        <w:contextualSpacing w:val="0"/>
        <w:rPr>
          <w:sz w:val="22"/>
          <w:szCs w:val="22"/>
        </w:rPr>
      </w:pPr>
    </w:p>
    <w:p w14:paraId="7B645E9A" w14:textId="56DEEEC4" w:rsidR="00383673" w:rsidRPr="007B342B" w:rsidRDefault="00383673" w:rsidP="002130CD">
      <w:pPr>
        <w:pStyle w:val="ListParagraph"/>
        <w:widowControl w:val="0"/>
        <w:numPr>
          <w:ilvl w:val="0"/>
          <w:numId w:val="21"/>
        </w:numPr>
        <w:tabs>
          <w:tab w:val="left" w:pos="881"/>
        </w:tabs>
        <w:autoSpaceDE w:val="0"/>
        <w:autoSpaceDN w:val="0"/>
        <w:ind w:right="545"/>
        <w:contextualSpacing w:val="0"/>
        <w:rPr>
          <w:sz w:val="22"/>
          <w:szCs w:val="22"/>
        </w:rPr>
      </w:pPr>
      <w:r w:rsidRPr="007B342B">
        <w:rPr>
          <w:sz w:val="22"/>
          <w:szCs w:val="22"/>
        </w:rPr>
        <w:t xml:space="preserve">Adames, C. N., Manosalvas, K. S., </w:t>
      </w:r>
      <w:r w:rsidRPr="007B342B">
        <w:rPr>
          <w:b/>
          <w:sz w:val="22"/>
          <w:szCs w:val="22"/>
        </w:rPr>
        <w:t xml:space="preserve">Scheer, J. R., </w:t>
      </w:r>
      <w:r w:rsidRPr="007B342B">
        <w:rPr>
          <w:sz w:val="22"/>
          <w:szCs w:val="22"/>
        </w:rPr>
        <w:t>Breslow, A. S., &amp; Velez, B. L. (</w:t>
      </w:r>
      <w:r w:rsidR="00784817" w:rsidRPr="007B342B">
        <w:rPr>
          <w:sz w:val="22"/>
          <w:szCs w:val="22"/>
        </w:rPr>
        <w:t>2020</w:t>
      </w:r>
      <w:r w:rsidRPr="007B342B">
        <w:rPr>
          <w:sz w:val="22"/>
          <w:szCs w:val="22"/>
        </w:rPr>
        <w:t>).</w:t>
      </w:r>
      <w:r w:rsidRPr="007B342B">
        <w:rPr>
          <w:spacing w:val="1"/>
          <w:sz w:val="22"/>
          <w:szCs w:val="22"/>
        </w:rPr>
        <w:t xml:space="preserve"> </w:t>
      </w:r>
      <w:r w:rsidRPr="007B342B">
        <w:rPr>
          <w:sz w:val="22"/>
          <w:szCs w:val="22"/>
        </w:rPr>
        <w:t>Development of the gender identity and expression microaggressions scale for trans and nonbina</w:t>
      </w:r>
      <w:r w:rsidR="007E5B4F" w:rsidRPr="007B342B">
        <w:rPr>
          <w:sz w:val="22"/>
          <w:szCs w:val="22"/>
        </w:rPr>
        <w:t xml:space="preserve">ry </w:t>
      </w:r>
      <w:r w:rsidRPr="007B342B">
        <w:rPr>
          <w:sz w:val="22"/>
          <w:szCs w:val="22"/>
        </w:rPr>
        <w:t>people in therapy. Poster presented at the 128</w:t>
      </w:r>
      <w:r w:rsidRPr="007B342B">
        <w:rPr>
          <w:sz w:val="22"/>
          <w:szCs w:val="22"/>
          <w:vertAlign w:val="superscript"/>
        </w:rPr>
        <w:t>th</w:t>
      </w:r>
      <w:r w:rsidRPr="007B342B">
        <w:rPr>
          <w:sz w:val="22"/>
          <w:szCs w:val="22"/>
        </w:rPr>
        <w:t xml:space="preserve"> Annual Convention of the American Psychological</w:t>
      </w:r>
      <w:r w:rsidRPr="007B342B">
        <w:rPr>
          <w:spacing w:val="1"/>
          <w:sz w:val="22"/>
          <w:szCs w:val="22"/>
        </w:rPr>
        <w:t xml:space="preserve"> </w:t>
      </w:r>
      <w:r w:rsidRPr="007B342B">
        <w:rPr>
          <w:sz w:val="22"/>
          <w:szCs w:val="22"/>
        </w:rPr>
        <w:t>Association,</w:t>
      </w:r>
      <w:r w:rsidRPr="007B342B">
        <w:rPr>
          <w:spacing w:val="1"/>
          <w:sz w:val="22"/>
          <w:szCs w:val="22"/>
        </w:rPr>
        <w:t xml:space="preserve"> </w:t>
      </w:r>
      <w:r w:rsidRPr="007B342B">
        <w:rPr>
          <w:sz w:val="22"/>
          <w:szCs w:val="22"/>
        </w:rPr>
        <w:t>virtual.</w:t>
      </w:r>
    </w:p>
    <w:p w14:paraId="4B581F46" w14:textId="77777777" w:rsidR="00FA6018" w:rsidRPr="007B342B" w:rsidRDefault="00FA6018" w:rsidP="00FA6018">
      <w:pPr>
        <w:pStyle w:val="ListParagraph"/>
        <w:widowControl w:val="0"/>
        <w:tabs>
          <w:tab w:val="left" w:pos="881"/>
        </w:tabs>
        <w:autoSpaceDE w:val="0"/>
        <w:autoSpaceDN w:val="0"/>
        <w:ind w:right="253"/>
        <w:contextualSpacing w:val="0"/>
        <w:rPr>
          <w:sz w:val="22"/>
          <w:szCs w:val="22"/>
        </w:rPr>
      </w:pPr>
    </w:p>
    <w:p w14:paraId="6D5A037F" w14:textId="0CB6BCA0" w:rsidR="00383673" w:rsidRPr="007B342B" w:rsidRDefault="00383673" w:rsidP="002130CD">
      <w:pPr>
        <w:pStyle w:val="ListParagraph"/>
        <w:widowControl w:val="0"/>
        <w:numPr>
          <w:ilvl w:val="0"/>
          <w:numId w:val="21"/>
        </w:numPr>
        <w:tabs>
          <w:tab w:val="left" w:pos="881"/>
        </w:tabs>
        <w:autoSpaceDE w:val="0"/>
        <w:autoSpaceDN w:val="0"/>
        <w:ind w:right="253"/>
        <w:contextualSpacing w:val="0"/>
        <w:rPr>
          <w:sz w:val="22"/>
          <w:szCs w:val="22"/>
        </w:rPr>
      </w:pPr>
      <w:r w:rsidRPr="007B342B">
        <w:rPr>
          <w:b/>
          <w:sz w:val="22"/>
          <w:szCs w:val="22"/>
        </w:rPr>
        <w:t xml:space="preserve">Scheer, J. R., </w:t>
      </w:r>
      <w:r w:rsidRPr="007B342B">
        <w:rPr>
          <w:sz w:val="22"/>
          <w:szCs w:val="22"/>
        </w:rPr>
        <w:t xml:space="preserve">McConocha, E., Behari, K., &amp; Pachankis, J. E. (2019). Sexual violence as a mediator </w:t>
      </w:r>
      <w:r w:rsidR="00A16435" w:rsidRPr="007B342B">
        <w:rPr>
          <w:sz w:val="22"/>
          <w:szCs w:val="22"/>
        </w:rPr>
        <w:t>of sexual</w:t>
      </w:r>
      <w:r w:rsidRPr="007B342B">
        <w:rPr>
          <w:sz w:val="22"/>
          <w:szCs w:val="22"/>
        </w:rPr>
        <w:t xml:space="preserve"> orientation disparities in health-risk behaviors among female youth. Poster presented at the</w:t>
      </w:r>
      <w:r w:rsidRPr="007B342B">
        <w:rPr>
          <w:spacing w:val="1"/>
          <w:sz w:val="22"/>
          <w:szCs w:val="22"/>
        </w:rPr>
        <w:t xml:space="preserve"> </w:t>
      </w:r>
      <w:r w:rsidRPr="007B342B">
        <w:rPr>
          <w:sz w:val="22"/>
          <w:szCs w:val="22"/>
        </w:rPr>
        <w:t>American</w:t>
      </w:r>
      <w:r w:rsidRPr="007B342B">
        <w:rPr>
          <w:spacing w:val="-2"/>
          <w:sz w:val="22"/>
          <w:szCs w:val="22"/>
        </w:rPr>
        <w:t xml:space="preserve"> </w:t>
      </w:r>
      <w:r w:rsidRPr="007B342B">
        <w:rPr>
          <w:sz w:val="22"/>
          <w:szCs w:val="22"/>
        </w:rPr>
        <w:t>Public Health</w:t>
      </w:r>
      <w:r w:rsidRPr="007B342B">
        <w:rPr>
          <w:spacing w:val="-5"/>
          <w:sz w:val="22"/>
          <w:szCs w:val="22"/>
        </w:rPr>
        <w:t xml:space="preserve"> </w:t>
      </w:r>
      <w:r w:rsidRPr="007B342B">
        <w:rPr>
          <w:sz w:val="22"/>
          <w:szCs w:val="22"/>
        </w:rPr>
        <w:t>Association’s 2019</w:t>
      </w:r>
      <w:r w:rsidRPr="007B342B">
        <w:rPr>
          <w:spacing w:val="-1"/>
          <w:sz w:val="22"/>
          <w:szCs w:val="22"/>
        </w:rPr>
        <w:t xml:space="preserve"> </w:t>
      </w:r>
      <w:r w:rsidRPr="007B342B">
        <w:rPr>
          <w:sz w:val="22"/>
          <w:szCs w:val="22"/>
        </w:rPr>
        <w:t>Annual</w:t>
      </w:r>
      <w:r w:rsidRPr="007B342B">
        <w:rPr>
          <w:spacing w:val="-2"/>
          <w:sz w:val="22"/>
          <w:szCs w:val="22"/>
        </w:rPr>
        <w:t xml:space="preserve"> </w:t>
      </w:r>
      <w:r w:rsidRPr="007B342B">
        <w:rPr>
          <w:sz w:val="22"/>
          <w:szCs w:val="22"/>
        </w:rPr>
        <w:t>Meeting</w:t>
      </w:r>
      <w:r w:rsidRPr="007B342B">
        <w:rPr>
          <w:spacing w:val="-4"/>
          <w:sz w:val="22"/>
          <w:szCs w:val="22"/>
        </w:rPr>
        <w:t xml:space="preserve"> </w:t>
      </w:r>
      <w:r w:rsidRPr="007B342B">
        <w:rPr>
          <w:sz w:val="22"/>
          <w:szCs w:val="22"/>
        </w:rPr>
        <w:t>and</w:t>
      </w:r>
      <w:r w:rsidRPr="007B342B">
        <w:rPr>
          <w:spacing w:val="-1"/>
          <w:sz w:val="22"/>
          <w:szCs w:val="22"/>
        </w:rPr>
        <w:t xml:space="preserve"> </w:t>
      </w:r>
      <w:r w:rsidRPr="007B342B">
        <w:rPr>
          <w:sz w:val="22"/>
          <w:szCs w:val="22"/>
        </w:rPr>
        <w:t>Expo,</w:t>
      </w:r>
      <w:r w:rsidRPr="007B342B">
        <w:rPr>
          <w:spacing w:val="1"/>
          <w:sz w:val="22"/>
          <w:szCs w:val="22"/>
        </w:rPr>
        <w:t xml:space="preserve"> </w:t>
      </w:r>
      <w:r w:rsidRPr="007B342B">
        <w:rPr>
          <w:sz w:val="22"/>
          <w:szCs w:val="22"/>
        </w:rPr>
        <w:t>Philadelphia, PA.</w:t>
      </w:r>
    </w:p>
    <w:p w14:paraId="424FB213" w14:textId="77777777" w:rsidR="00FA6018" w:rsidRPr="007B342B" w:rsidRDefault="00FA6018" w:rsidP="00FA6018">
      <w:pPr>
        <w:pStyle w:val="ListParagraph"/>
        <w:widowControl w:val="0"/>
        <w:tabs>
          <w:tab w:val="left" w:pos="881"/>
        </w:tabs>
        <w:autoSpaceDE w:val="0"/>
        <w:autoSpaceDN w:val="0"/>
        <w:spacing w:before="1"/>
        <w:ind w:right="529"/>
        <w:contextualSpacing w:val="0"/>
        <w:rPr>
          <w:sz w:val="22"/>
          <w:szCs w:val="22"/>
        </w:rPr>
      </w:pPr>
    </w:p>
    <w:p w14:paraId="24ECB4D5" w14:textId="11443435" w:rsidR="00455771" w:rsidRPr="007B342B" w:rsidRDefault="00383673" w:rsidP="002130CD">
      <w:pPr>
        <w:pStyle w:val="ListParagraph"/>
        <w:widowControl w:val="0"/>
        <w:numPr>
          <w:ilvl w:val="0"/>
          <w:numId w:val="21"/>
        </w:numPr>
        <w:tabs>
          <w:tab w:val="left" w:pos="881"/>
        </w:tabs>
        <w:autoSpaceDE w:val="0"/>
        <w:autoSpaceDN w:val="0"/>
        <w:spacing w:before="1"/>
        <w:ind w:right="529"/>
        <w:contextualSpacing w:val="0"/>
        <w:rPr>
          <w:sz w:val="22"/>
          <w:szCs w:val="22"/>
        </w:rPr>
      </w:pPr>
      <w:r w:rsidRPr="007B342B">
        <w:rPr>
          <w:b/>
          <w:sz w:val="22"/>
          <w:szCs w:val="22"/>
        </w:rPr>
        <w:t>Scheer, J. R.</w:t>
      </w:r>
      <w:r w:rsidRPr="007B342B">
        <w:rPr>
          <w:b/>
          <w:spacing w:val="-2"/>
          <w:sz w:val="22"/>
          <w:szCs w:val="22"/>
        </w:rPr>
        <w:t xml:space="preserve"> </w:t>
      </w:r>
      <w:r w:rsidRPr="007B342B">
        <w:rPr>
          <w:sz w:val="22"/>
          <w:szCs w:val="22"/>
        </w:rPr>
        <w:t>(2019). Trauma</w:t>
      </w:r>
      <w:r w:rsidRPr="007B342B">
        <w:rPr>
          <w:spacing w:val="-2"/>
          <w:sz w:val="22"/>
          <w:szCs w:val="22"/>
        </w:rPr>
        <w:t xml:space="preserve"> </w:t>
      </w:r>
      <w:r w:rsidRPr="007B342B">
        <w:rPr>
          <w:sz w:val="22"/>
          <w:szCs w:val="22"/>
        </w:rPr>
        <w:t>and</w:t>
      </w:r>
      <w:r w:rsidRPr="007B342B">
        <w:rPr>
          <w:spacing w:val="-4"/>
          <w:sz w:val="22"/>
          <w:szCs w:val="22"/>
        </w:rPr>
        <w:t xml:space="preserve"> </w:t>
      </w:r>
      <w:r w:rsidRPr="007B342B">
        <w:rPr>
          <w:sz w:val="22"/>
          <w:szCs w:val="22"/>
        </w:rPr>
        <w:t>minority</w:t>
      </w:r>
      <w:r w:rsidRPr="007B342B">
        <w:rPr>
          <w:spacing w:val="-4"/>
          <w:sz w:val="22"/>
          <w:szCs w:val="22"/>
        </w:rPr>
        <w:t xml:space="preserve"> </w:t>
      </w:r>
      <w:r w:rsidRPr="007B342B">
        <w:rPr>
          <w:sz w:val="22"/>
          <w:szCs w:val="22"/>
        </w:rPr>
        <w:t>stress</w:t>
      </w:r>
      <w:r w:rsidRPr="007B342B">
        <w:rPr>
          <w:spacing w:val="-1"/>
          <w:sz w:val="22"/>
          <w:szCs w:val="22"/>
        </w:rPr>
        <w:t xml:space="preserve"> </w:t>
      </w:r>
      <w:r w:rsidRPr="007B342B">
        <w:rPr>
          <w:sz w:val="22"/>
          <w:szCs w:val="22"/>
        </w:rPr>
        <w:t>among</w:t>
      </w:r>
      <w:r w:rsidRPr="007B342B">
        <w:rPr>
          <w:spacing w:val="-4"/>
          <w:sz w:val="22"/>
          <w:szCs w:val="22"/>
        </w:rPr>
        <w:t xml:space="preserve"> </w:t>
      </w:r>
      <w:r w:rsidRPr="007B342B">
        <w:rPr>
          <w:sz w:val="22"/>
          <w:szCs w:val="22"/>
        </w:rPr>
        <w:t>sexual</w:t>
      </w:r>
      <w:r w:rsidRPr="007B342B">
        <w:rPr>
          <w:spacing w:val="-5"/>
          <w:sz w:val="22"/>
          <w:szCs w:val="22"/>
        </w:rPr>
        <w:t xml:space="preserve"> </w:t>
      </w:r>
      <w:r w:rsidRPr="007B342B">
        <w:rPr>
          <w:sz w:val="22"/>
          <w:szCs w:val="22"/>
        </w:rPr>
        <w:t>minority</w:t>
      </w:r>
      <w:r w:rsidRPr="007B342B">
        <w:rPr>
          <w:spacing w:val="-4"/>
          <w:sz w:val="22"/>
          <w:szCs w:val="22"/>
        </w:rPr>
        <w:t xml:space="preserve"> </w:t>
      </w:r>
      <w:r w:rsidRPr="007B342B">
        <w:rPr>
          <w:sz w:val="22"/>
          <w:szCs w:val="22"/>
        </w:rPr>
        <w:t>women</w:t>
      </w:r>
      <w:r w:rsidRPr="007B342B">
        <w:rPr>
          <w:spacing w:val="-2"/>
          <w:sz w:val="22"/>
          <w:szCs w:val="22"/>
        </w:rPr>
        <w:t xml:space="preserve"> </w:t>
      </w:r>
      <w:r w:rsidRPr="007B342B">
        <w:rPr>
          <w:sz w:val="22"/>
          <w:szCs w:val="22"/>
        </w:rPr>
        <w:t>with</w:t>
      </w:r>
      <w:r w:rsidRPr="007B342B">
        <w:rPr>
          <w:spacing w:val="-3"/>
          <w:sz w:val="22"/>
          <w:szCs w:val="22"/>
        </w:rPr>
        <w:t xml:space="preserve"> </w:t>
      </w:r>
      <w:r w:rsidR="00AC7785" w:rsidRPr="007B342B">
        <w:rPr>
          <w:sz w:val="22"/>
          <w:szCs w:val="22"/>
        </w:rPr>
        <w:t>posttraumatic stress</w:t>
      </w:r>
      <w:r w:rsidRPr="007B342B">
        <w:rPr>
          <w:sz w:val="22"/>
          <w:szCs w:val="22"/>
        </w:rPr>
        <w:t xml:space="preserve"> disorder. Poster presented at the Yale Women’s Faculty Forum Seed Grant Workshop. New</w:t>
      </w:r>
      <w:r w:rsidRPr="007B342B">
        <w:rPr>
          <w:spacing w:val="1"/>
          <w:sz w:val="22"/>
          <w:szCs w:val="22"/>
        </w:rPr>
        <w:t xml:space="preserve"> </w:t>
      </w:r>
      <w:r w:rsidRPr="007B342B">
        <w:rPr>
          <w:sz w:val="22"/>
          <w:szCs w:val="22"/>
        </w:rPr>
        <w:t>Haven,</w:t>
      </w:r>
      <w:r w:rsidRPr="007B342B">
        <w:rPr>
          <w:spacing w:val="1"/>
          <w:sz w:val="22"/>
          <w:szCs w:val="22"/>
        </w:rPr>
        <w:t xml:space="preserve"> </w:t>
      </w:r>
      <w:r w:rsidRPr="007B342B">
        <w:rPr>
          <w:sz w:val="22"/>
          <w:szCs w:val="22"/>
        </w:rPr>
        <w:t>CT</w:t>
      </w:r>
      <w:r w:rsidR="0053742A" w:rsidRPr="007B342B">
        <w:rPr>
          <w:sz w:val="22"/>
          <w:szCs w:val="22"/>
        </w:rPr>
        <w:t>.</w:t>
      </w:r>
    </w:p>
    <w:p w14:paraId="27E20781" w14:textId="77777777" w:rsidR="00455771" w:rsidRPr="007B342B" w:rsidRDefault="00455771" w:rsidP="00455771">
      <w:pPr>
        <w:pStyle w:val="ListParagraph"/>
        <w:rPr>
          <w:b/>
          <w:sz w:val="22"/>
          <w:szCs w:val="22"/>
        </w:rPr>
      </w:pPr>
    </w:p>
    <w:p w14:paraId="009A2370" w14:textId="62BF4DC8" w:rsidR="00455771" w:rsidRPr="007B342B" w:rsidRDefault="00383673" w:rsidP="002130CD">
      <w:pPr>
        <w:pStyle w:val="ListParagraph"/>
        <w:widowControl w:val="0"/>
        <w:numPr>
          <w:ilvl w:val="0"/>
          <w:numId w:val="21"/>
        </w:numPr>
        <w:tabs>
          <w:tab w:val="left" w:pos="881"/>
        </w:tabs>
        <w:autoSpaceDE w:val="0"/>
        <w:autoSpaceDN w:val="0"/>
        <w:spacing w:before="1"/>
        <w:ind w:right="529"/>
        <w:contextualSpacing w:val="0"/>
        <w:rPr>
          <w:sz w:val="22"/>
          <w:szCs w:val="22"/>
        </w:rPr>
      </w:pPr>
      <w:r w:rsidRPr="007B342B">
        <w:rPr>
          <w:b/>
          <w:sz w:val="22"/>
          <w:szCs w:val="22"/>
        </w:rPr>
        <w:t xml:space="preserve">Scheer, J. R. </w:t>
      </w:r>
      <w:r w:rsidRPr="007B342B">
        <w:rPr>
          <w:sz w:val="22"/>
          <w:szCs w:val="22"/>
        </w:rPr>
        <w:t>(2017). Trauma-informed clinical approaches to treating LGBTQ survivors of complex</w:t>
      </w:r>
      <w:r w:rsidRPr="007B342B">
        <w:rPr>
          <w:spacing w:val="1"/>
          <w:sz w:val="22"/>
          <w:szCs w:val="22"/>
        </w:rPr>
        <w:t xml:space="preserve"> </w:t>
      </w:r>
      <w:r w:rsidRPr="007B342B">
        <w:rPr>
          <w:sz w:val="22"/>
          <w:szCs w:val="22"/>
        </w:rPr>
        <w:t>trauma. Poster presented with Division 56 Trauma Psychology at the 125</w:t>
      </w:r>
      <w:r w:rsidRPr="007B342B">
        <w:rPr>
          <w:sz w:val="22"/>
          <w:szCs w:val="22"/>
          <w:vertAlign w:val="superscript"/>
        </w:rPr>
        <w:t>th</w:t>
      </w:r>
      <w:r w:rsidRPr="007B342B">
        <w:rPr>
          <w:sz w:val="22"/>
          <w:szCs w:val="22"/>
        </w:rPr>
        <w:t xml:space="preserve"> Annual Convention </w:t>
      </w:r>
      <w:r w:rsidR="00827E35" w:rsidRPr="007B342B">
        <w:rPr>
          <w:sz w:val="22"/>
          <w:szCs w:val="22"/>
        </w:rPr>
        <w:t>of the American</w:t>
      </w:r>
      <w:r w:rsidRPr="007B342B">
        <w:rPr>
          <w:spacing w:val="-1"/>
          <w:sz w:val="22"/>
          <w:szCs w:val="22"/>
        </w:rPr>
        <w:t xml:space="preserve"> </w:t>
      </w:r>
      <w:r w:rsidRPr="007B342B">
        <w:rPr>
          <w:sz w:val="22"/>
          <w:szCs w:val="22"/>
        </w:rPr>
        <w:t>Psychological</w:t>
      </w:r>
      <w:r w:rsidRPr="007B342B">
        <w:rPr>
          <w:spacing w:val="-1"/>
          <w:sz w:val="22"/>
          <w:szCs w:val="22"/>
        </w:rPr>
        <w:t xml:space="preserve"> </w:t>
      </w:r>
      <w:r w:rsidRPr="007B342B">
        <w:rPr>
          <w:sz w:val="22"/>
          <w:szCs w:val="22"/>
        </w:rPr>
        <w:t>Association,</w:t>
      </w:r>
      <w:r w:rsidRPr="007B342B">
        <w:rPr>
          <w:spacing w:val="-1"/>
          <w:sz w:val="22"/>
          <w:szCs w:val="22"/>
        </w:rPr>
        <w:t xml:space="preserve"> </w:t>
      </w:r>
      <w:r w:rsidRPr="007B342B">
        <w:rPr>
          <w:sz w:val="22"/>
          <w:szCs w:val="22"/>
        </w:rPr>
        <w:t>Washington,</w:t>
      </w:r>
      <w:r w:rsidRPr="007B342B">
        <w:rPr>
          <w:spacing w:val="2"/>
          <w:sz w:val="22"/>
          <w:szCs w:val="22"/>
        </w:rPr>
        <w:t xml:space="preserve"> </w:t>
      </w:r>
      <w:r w:rsidRPr="007B342B">
        <w:rPr>
          <w:sz w:val="22"/>
          <w:szCs w:val="22"/>
        </w:rPr>
        <w:t>DC.</w:t>
      </w:r>
    </w:p>
    <w:p w14:paraId="344E3AE2" w14:textId="77777777" w:rsidR="00455771" w:rsidRPr="007B342B" w:rsidRDefault="00455771" w:rsidP="00455771">
      <w:pPr>
        <w:pStyle w:val="ListParagraph"/>
        <w:rPr>
          <w:b/>
          <w:sz w:val="22"/>
          <w:szCs w:val="22"/>
        </w:rPr>
      </w:pPr>
    </w:p>
    <w:p w14:paraId="3AF630DA" w14:textId="7D08AF7E" w:rsidR="00383673" w:rsidRPr="007B342B" w:rsidRDefault="00383673" w:rsidP="002130CD">
      <w:pPr>
        <w:pStyle w:val="ListParagraph"/>
        <w:widowControl w:val="0"/>
        <w:numPr>
          <w:ilvl w:val="0"/>
          <w:numId w:val="21"/>
        </w:numPr>
        <w:tabs>
          <w:tab w:val="left" w:pos="881"/>
        </w:tabs>
        <w:autoSpaceDE w:val="0"/>
        <w:autoSpaceDN w:val="0"/>
        <w:spacing w:before="1"/>
        <w:ind w:right="529"/>
        <w:contextualSpacing w:val="0"/>
        <w:rPr>
          <w:sz w:val="22"/>
          <w:szCs w:val="22"/>
        </w:rPr>
      </w:pPr>
      <w:r w:rsidRPr="007B342B">
        <w:rPr>
          <w:b/>
          <w:sz w:val="22"/>
          <w:szCs w:val="22"/>
        </w:rPr>
        <w:t xml:space="preserve">Scheer, J. R. </w:t>
      </w:r>
      <w:r w:rsidRPr="007B342B">
        <w:rPr>
          <w:sz w:val="22"/>
          <w:szCs w:val="22"/>
        </w:rPr>
        <w:t xml:space="preserve">(2017). Trauma-informed care and health outcomes among LGBTQ survivors of </w:t>
      </w:r>
      <w:r w:rsidR="00455771" w:rsidRPr="007B342B">
        <w:rPr>
          <w:sz w:val="22"/>
          <w:szCs w:val="22"/>
        </w:rPr>
        <w:t>intimate partner</w:t>
      </w:r>
      <w:r w:rsidRPr="007B342B">
        <w:rPr>
          <w:sz w:val="22"/>
          <w:szCs w:val="22"/>
        </w:rPr>
        <w:t xml:space="preserve"> violence.</w:t>
      </w:r>
      <w:r w:rsidRPr="007B342B">
        <w:rPr>
          <w:spacing w:val="-2"/>
          <w:sz w:val="22"/>
          <w:szCs w:val="22"/>
        </w:rPr>
        <w:t xml:space="preserve"> </w:t>
      </w:r>
      <w:r w:rsidRPr="007B342B">
        <w:rPr>
          <w:sz w:val="22"/>
          <w:szCs w:val="22"/>
        </w:rPr>
        <w:t>Poster presented</w:t>
      </w:r>
      <w:r w:rsidRPr="007B342B">
        <w:rPr>
          <w:spacing w:val="-3"/>
          <w:sz w:val="22"/>
          <w:szCs w:val="22"/>
        </w:rPr>
        <w:t xml:space="preserve"> </w:t>
      </w:r>
      <w:r w:rsidR="00E5400A" w:rsidRPr="007B342B">
        <w:rPr>
          <w:sz w:val="22"/>
          <w:szCs w:val="22"/>
        </w:rPr>
        <w:t>with</w:t>
      </w:r>
      <w:r w:rsidRPr="007B342B">
        <w:rPr>
          <w:sz w:val="22"/>
          <w:szCs w:val="22"/>
        </w:rPr>
        <w:t xml:space="preserve"> Division</w:t>
      </w:r>
      <w:r w:rsidRPr="007B342B">
        <w:rPr>
          <w:spacing w:val="-1"/>
          <w:sz w:val="22"/>
          <w:szCs w:val="22"/>
        </w:rPr>
        <w:t xml:space="preserve"> </w:t>
      </w:r>
      <w:r w:rsidRPr="007B342B">
        <w:rPr>
          <w:sz w:val="22"/>
          <w:szCs w:val="22"/>
        </w:rPr>
        <w:t>44</w:t>
      </w:r>
      <w:r w:rsidRPr="007B342B">
        <w:rPr>
          <w:spacing w:val="-1"/>
          <w:sz w:val="22"/>
          <w:szCs w:val="22"/>
        </w:rPr>
        <w:t xml:space="preserve"> </w:t>
      </w:r>
      <w:r w:rsidRPr="007B342B">
        <w:rPr>
          <w:sz w:val="22"/>
          <w:szCs w:val="22"/>
        </w:rPr>
        <w:t>Society</w:t>
      </w:r>
      <w:r w:rsidRPr="007B342B">
        <w:rPr>
          <w:spacing w:val="-4"/>
          <w:sz w:val="22"/>
          <w:szCs w:val="22"/>
        </w:rPr>
        <w:t xml:space="preserve"> </w:t>
      </w:r>
      <w:r w:rsidRPr="007B342B">
        <w:rPr>
          <w:sz w:val="22"/>
          <w:szCs w:val="22"/>
        </w:rPr>
        <w:t>for</w:t>
      </w:r>
      <w:r w:rsidRPr="007B342B">
        <w:rPr>
          <w:spacing w:val="-2"/>
          <w:sz w:val="22"/>
          <w:szCs w:val="22"/>
        </w:rPr>
        <w:t xml:space="preserve"> </w:t>
      </w:r>
      <w:r w:rsidRPr="007B342B">
        <w:rPr>
          <w:sz w:val="22"/>
          <w:szCs w:val="22"/>
        </w:rPr>
        <w:t>the</w:t>
      </w:r>
      <w:r w:rsidRPr="007B342B">
        <w:rPr>
          <w:spacing w:val="-2"/>
          <w:sz w:val="22"/>
          <w:szCs w:val="22"/>
        </w:rPr>
        <w:t xml:space="preserve"> </w:t>
      </w:r>
      <w:r w:rsidRPr="007B342B">
        <w:rPr>
          <w:sz w:val="22"/>
          <w:szCs w:val="22"/>
        </w:rPr>
        <w:t>Psychological</w:t>
      </w:r>
      <w:r w:rsidRPr="007B342B">
        <w:rPr>
          <w:spacing w:val="-2"/>
          <w:sz w:val="22"/>
          <w:szCs w:val="22"/>
        </w:rPr>
        <w:t xml:space="preserve"> </w:t>
      </w:r>
      <w:r w:rsidRPr="007B342B">
        <w:rPr>
          <w:sz w:val="22"/>
          <w:szCs w:val="22"/>
        </w:rPr>
        <w:t>Study of</w:t>
      </w:r>
      <w:r w:rsidRPr="007B342B">
        <w:rPr>
          <w:spacing w:val="-2"/>
          <w:sz w:val="22"/>
          <w:szCs w:val="22"/>
        </w:rPr>
        <w:t xml:space="preserve"> </w:t>
      </w:r>
      <w:r w:rsidRPr="007B342B">
        <w:rPr>
          <w:sz w:val="22"/>
          <w:szCs w:val="22"/>
        </w:rPr>
        <w:t>Lesbian,</w:t>
      </w:r>
      <w:r w:rsidR="00FA6018" w:rsidRPr="007B342B">
        <w:rPr>
          <w:sz w:val="22"/>
          <w:szCs w:val="22"/>
        </w:rPr>
        <w:t xml:space="preserve"> </w:t>
      </w:r>
      <w:r w:rsidRPr="007B342B">
        <w:rPr>
          <w:sz w:val="22"/>
          <w:szCs w:val="22"/>
        </w:rPr>
        <w:t>Gay, Bisexual, and Transgender Issues at the 125</w:t>
      </w:r>
      <w:r w:rsidRPr="007B342B">
        <w:rPr>
          <w:sz w:val="22"/>
          <w:szCs w:val="22"/>
          <w:vertAlign w:val="superscript"/>
        </w:rPr>
        <w:t>th</w:t>
      </w:r>
      <w:r w:rsidRPr="007B342B">
        <w:rPr>
          <w:sz w:val="22"/>
          <w:szCs w:val="22"/>
        </w:rPr>
        <w:t xml:space="preserve"> Annual Convention of the American </w:t>
      </w:r>
      <w:r w:rsidR="00DB688B" w:rsidRPr="007B342B">
        <w:rPr>
          <w:sz w:val="22"/>
          <w:szCs w:val="22"/>
        </w:rPr>
        <w:t>Psychological Association,</w:t>
      </w:r>
      <w:r w:rsidRPr="007B342B">
        <w:rPr>
          <w:spacing w:val="-2"/>
          <w:sz w:val="22"/>
          <w:szCs w:val="22"/>
        </w:rPr>
        <w:t xml:space="preserve"> </w:t>
      </w:r>
      <w:r w:rsidRPr="007B342B">
        <w:rPr>
          <w:sz w:val="22"/>
          <w:szCs w:val="22"/>
        </w:rPr>
        <w:t>Washington,</w:t>
      </w:r>
      <w:r w:rsidRPr="007B342B">
        <w:rPr>
          <w:spacing w:val="2"/>
          <w:sz w:val="22"/>
          <w:szCs w:val="22"/>
        </w:rPr>
        <w:t xml:space="preserve"> </w:t>
      </w:r>
      <w:r w:rsidRPr="007B342B">
        <w:rPr>
          <w:sz w:val="22"/>
          <w:szCs w:val="22"/>
        </w:rPr>
        <w:t>DC.</w:t>
      </w:r>
    </w:p>
    <w:p w14:paraId="2995F63C" w14:textId="77777777" w:rsidR="008752E2" w:rsidRPr="007B342B" w:rsidRDefault="008752E2" w:rsidP="008752E2">
      <w:pPr>
        <w:pStyle w:val="ListParagraph"/>
        <w:widowControl w:val="0"/>
        <w:tabs>
          <w:tab w:val="left" w:pos="881"/>
        </w:tabs>
        <w:autoSpaceDE w:val="0"/>
        <w:autoSpaceDN w:val="0"/>
        <w:spacing w:before="1"/>
        <w:ind w:right="529"/>
        <w:contextualSpacing w:val="0"/>
        <w:rPr>
          <w:sz w:val="22"/>
          <w:szCs w:val="22"/>
        </w:rPr>
      </w:pPr>
    </w:p>
    <w:p w14:paraId="16622ADA" w14:textId="6D397836" w:rsidR="00383673" w:rsidRPr="007B342B" w:rsidRDefault="00383673" w:rsidP="002130CD">
      <w:pPr>
        <w:pStyle w:val="ListParagraph"/>
        <w:widowControl w:val="0"/>
        <w:numPr>
          <w:ilvl w:val="0"/>
          <w:numId w:val="21"/>
        </w:numPr>
        <w:tabs>
          <w:tab w:val="left" w:pos="881"/>
        </w:tabs>
        <w:autoSpaceDE w:val="0"/>
        <w:autoSpaceDN w:val="0"/>
        <w:ind w:right="449"/>
        <w:contextualSpacing w:val="0"/>
        <w:rPr>
          <w:sz w:val="22"/>
          <w:szCs w:val="22"/>
        </w:rPr>
      </w:pPr>
      <w:r w:rsidRPr="007B342B">
        <w:rPr>
          <w:b/>
          <w:sz w:val="22"/>
          <w:szCs w:val="22"/>
        </w:rPr>
        <w:t xml:space="preserve">Scheer, J. R. </w:t>
      </w:r>
      <w:r w:rsidRPr="007B342B">
        <w:rPr>
          <w:sz w:val="22"/>
          <w:szCs w:val="22"/>
        </w:rPr>
        <w:t xml:space="preserve">(2017). Addressing healthcare needs of LGBTQ survivors of intimate partner </w:t>
      </w:r>
      <w:r w:rsidR="007E5B4F" w:rsidRPr="007B342B">
        <w:rPr>
          <w:sz w:val="22"/>
          <w:szCs w:val="22"/>
        </w:rPr>
        <w:t xml:space="preserve">violence. </w:t>
      </w:r>
      <w:r w:rsidRPr="007B342B">
        <w:rPr>
          <w:sz w:val="22"/>
          <w:szCs w:val="22"/>
        </w:rPr>
        <w:t>Poster presented with Division 17 Counseling Psychology at the 125</w:t>
      </w:r>
      <w:r w:rsidRPr="007B342B">
        <w:rPr>
          <w:sz w:val="22"/>
          <w:szCs w:val="22"/>
          <w:vertAlign w:val="superscript"/>
        </w:rPr>
        <w:t>th</w:t>
      </w:r>
      <w:r w:rsidRPr="007B342B">
        <w:rPr>
          <w:sz w:val="22"/>
          <w:szCs w:val="22"/>
        </w:rPr>
        <w:t xml:space="preserve"> Annual Convention of the</w:t>
      </w:r>
      <w:r w:rsidRPr="007B342B">
        <w:rPr>
          <w:spacing w:val="1"/>
          <w:sz w:val="22"/>
          <w:szCs w:val="22"/>
        </w:rPr>
        <w:t xml:space="preserve"> </w:t>
      </w:r>
      <w:r w:rsidRPr="007B342B">
        <w:rPr>
          <w:sz w:val="22"/>
          <w:szCs w:val="22"/>
        </w:rPr>
        <w:t>American</w:t>
      </w:r>
      <w:r w:rsidRPr="007B342B">
        <w:rPr>
          <w:spacing w:val="-1"/>
          <w:sz w:val="22"/>
          <w:szCs w:val="22"/>
        </w:rPr>
        <w:t xml:space="preserve"> </w:t>
      </w:r>
      <w:r w:rsidRPr="007B342B">
        <w:rPr>
          <w:sz w:val="22"/>
          <w:szCs w:val="22"/>
        </w:rPr>
        <w:t>Psychological</w:t>
      </w:r>
      <w:r w:rsidRPr="007B342B">
        <w:rPr>
          <w:spacing w:val="-1"/>
          <w:sz w:val="22"/>
          <w:szCs w:val="22"/>
        </w:rPr>
        <w:t xml:space="preserve"> </w:t>
      </w:r>
      <w:r w:rsidRPr="007B342B">
        <w:rPr>
          <w:sz w:val="22"/>
          <w:szCs w:val="22"/>
        </w:rPr>
        <w:t>Association,</w:t>
      </w:r>
      <w:r w:rsidRPr="007B342B">
        <w:rPr>
          <w:spacing w:val="-1"/>
          <w:sz w:val="22"/>
          <w:szCs w:val="22"/>
        </w:rPr>
        <w:t xml:space="preserve"> </w:t>
      </w:r>
      <w:r w:rsidRPr="007B342B">
        <w:rPr>
          <w:sz w:val="22"/>
          <w:szCs w:val="22"/>
        </w:rPr>
        <w:t>Washington,</w:t>
      </w:r>
      <w:r w:rsidRPr="007B342B">
        <w:rPr>
          <w:spacing w:val="2"/>
          <w:sz w:val="22"/>
          <w:szCs w:val="22"/>
        </w:rPr>
        <w:t xml:space="preserve"> </w:t>
      </w:r>
      <w:r w:rsidRPr="007B342B">
        <w:rPr>
          <w:sz w:val="22"/>
          <w:szCs w:val="22"/>
        </w:rPr>
        <w:t>DC.</w:t>
      </w:r>
    </w:p>
    <w:p w14:paraId="59358E21" w14:textId="77777777" w:rsidR="008752E2" w:rsidRPr="007B342B" w:rsidRDefault="008752E2" w:rsidP="008752E2">
      <w:pPr>
        <w:pStyle w:val="ListParagraph"/>
        <w:rPr>
          <w:sz w:val="22"/>
          <w:szCs w:val="22"/>
        </w:rPr>
      </w:pPr>
    </w:p>
    <w:p w14:paraId="1C792C51" w14:textId="1D561422" w:rsidR="00383673" w:rsidRPr="007B342B" w:rsidRDefault="00383673" w:rsidP="002130CD">
      <w:pPr>
        <w:pStyle w:val="ListParagraph"/>
        <w:widowControl w:val="0"/>
        <w:numPr>
          <w:ilvl w:val="0"/>
          <w:numId w:val="21"/>
        </w:numPr>
        <w:tabs>
          <w:tab w:val="left" w:pos="881"/>
        </w:tabs>
        <w:autoSpaceDE w:val="0"/>
        <w:autoSpaceDN w:val="0"/>
        <w:ind w:right="656"/>
        <w:contextualSpacing w:val="0"/>
        <w:rPr>
          <w:sz w:val="22"/>
          <w:szCs w:val="22"/>
        </w:rPr>
      </w:pPr>
      <w:r w:rsidRPr="007B342B">
        <w:rPr>
          <w:b/>
          <w:sz w:val="22"/>
          <w:szCs w:val="22"/>
        </w:rPr>
        <w:t xml:space="preserve">Scheer, J. R. </w:t>
      </w:r>
      <w:r w:rsidRPr="007B342B">
        <w:rPr>
          <w:sz w:val="22"/>
          <w:szCs w:val="22"/>
        </w:rPr>
        <w:t>(2017). LGBTQ intimate partner violence survivors’ perceptions of receiving trauma-</w:t>
      </w:r>
      <w:r w:rsidRPr="007B342B">
        <w:rPr>
          <w:spacing w:val="-59"/>
          <w:sz w:val="22"/>
          <w:szCs w:val="22"/>
        </w:rPr>
        <w:t xml:space="preserve"> </w:t>
      </w:r>
      <w:r w:rsidRPr="007B342B">
        <w:rPr>
          <w:sz w:val="22"/>
          <w:szCs w:val="22"/>
        </w:rPr>
        <w:t>informed care services. Poster presented at the 29</w:t>
      </w:r>
      <w:r w:rsidRPr="007B342B">
        <w:rPr>
          <w:sz w:val="22"/>
          <w:szCs w:val="22"/>
          <w:vertAlign w:val="superscript"/>
        </w:rPr>
        <w:t>th</w:t>
      </w:r>
      <w:r w:rsidRPr="007B342B">
        <w:rPr>
          <w:sz w:val="22"/>
          <w:szCs w:val="22"/>
        </w:rPr>
        <w:t xml:space="preserve"> Association of Psychological Science Annual</w:t>
      </w:r>
      <w:r w:rsidRPr="007B342B">
        <w:rPr>
          <w:spacing w:val="1"/>
          <w:sz w:val="22"/>
          <w:szCs w:val="22"/>
        </w:rPr>
        <w:t xml:space="preserve"> </w:t>
      </w:r>
      <w:r w:rsidRPr="007B342B">
        <w:rPr>
          <w:sz w:val="22"/>
          <w:szCs w:val="22"/>
        </w:rPr>
        <w:t>Convention,</w:t>
      </w:r>
      <w:r w:rsidRPr="007B342B">
        <w:rPr>
          <w:spacing w:val="1"/>
          <w:sz w:val="22"/>
          <w:szCs w:val="22"/>
        </w:rPr>
        <w:t xml:space="preserve"> </w:t>
      </w:r>
      <w:r w:rsidRPr="007B342B">
        <w:rPr>
          <w:sz w:val="22"/>
          <w:szCs w:val="22"/>
        </w:rPr>
        <w:t>Boston,</w:t>
      </w:r>
      <w:r w:rsidRPr="007B342B">
        <w:rPr>
          <w:spacing w:val="-3"/>
          <w:sz w:val="22"/>
          <w:szCs w:val="22"/>
        </w:rPr>
        <w:t xml:space="preserve"> </w:t>
      </w:r>
      <w:r w:rsidRPr="007B342B">
        <w:rPr>
          <w:sz w:val="22"/>
          <w:szCs w:val="22"/>
        </w:rPr>
        <w:t>MA.</w:t>
      </w:r>
    </w:p>
    <w:p w14:paraId="18B42BF2" w14:textId="77777777" w:rsidR="008752E2" w:rsidRPr="007B342B" w:rsidRDefault="008752E2" w:rsidP="008752E2">
      <w:pPr>
        <w:pStyle w:val="ListParagraph"/>
        <w:rPr>
          <w:sz w:val="22"/>
          <w:szCs w:val="22"/>
        </w:rPr>
      </w:pPr>
    </w:p>
    <w:p w14:paraId="4AE2F3B2" w14:textId="0BF2296A" w:rsidR="00383673" w:rsidRPr="007B342B" w:rsidRDefault="00383673" w:rsidP="002130CD">
      <w:pPr>
        <w:pStyle w:val="ListParagraph"/>
        <w:widowControl w:val="0"/>
        <w:numPr>
          <w:ilvl w:val="0"/>
          <w:numId w:val="21"/>
        </w:numPr>
        <w:tabs>
          <w:tab w:val="left" w:pos="881"/>
        </w:tabs>
        <w:autoSpaceDE w:val="0"/>
        <w:autoSpaceDN w:val="0"/>
        <w:ind w:right="196"/>
        <w:contextualSpacing w:val="0"/>
        <w:rPr>
          <w:sz w:val="22"/>
          <w:szCs w:val="22"/>
        </w:rPr>
      </w:pPr>
      <w:r w:rsidRPr="007B342B">
        <w:rPr>
          <w:b/>
          <w:sz w:val="22"/>
          <w:szCs w:val="22"/>
        </w:rPr>
        <w:t>Scheer, J. R.</w:t>
      </w:r>
      <w:r w:rsidRPr="007B342B">
        <w:rPr>
          <w:b/>
          <w:spacing w:val="-2"/>
          <w:sz w:val="22"/>
          <w:szCs w:val="22"/>
        </w:rPr>
        <w:t xml:space="preserve"> </w:t>
      </w:r>
      <w:r w:rsidRPr="007B342B">
        <w:rPr>
          <w:sz w:val="22"/>
          <w:szCs w:val="22"/>
        </w:rPr>
        <w:t>(2017). Trauma-informed</w:t>
      </w:r>
      <w:r w:rsidRPr="007B342B">
        <w:rPr>
          <w:spacing w:val="-4"/>
          <w:sz w:val="22"/>
          <w:szCs w:val="22"/>
        </w:rPr>
        <w:t xml:space="preserve"> </w:t>
      </w:r>
      <w:r w:rsidRPr="007B342B">
        <w:rPr>
          <w:sz w:val="22"/>
          <w:szCs w:val="22"/>
        </w:rPr>
        <w:t>care</w:t>
      </w:r>
      <w:r w:rsidRPr="007B342B">
        <w:rPr>
          <w:spacing w:val="-2"/>
          <w:sz w:val="22"/>
          <w:szCs w:val="22"/>
        </w:rPr>
        <w:t xml:space="preserve"> </w:t>
      </w:r>
      <w:r w:rsidRPr="007B342B">
        <w:rPr>
          <w:sz w:val="22"/>
          <w:szCs w:val="22"/>
        </w:rPr>
        <w:t>adapted</w:t>
      </w:r>
      <w:r w:rsidRPr="007B342B">
        <w:rPr>
          <w:spacing w:val="-4"/>
          <w:sz w:val="22"/>
          <w:szCs w:val="22"/>
        </w:rPr>
        <w:t xml:space="preserve"> </w:t>
      </w:r>
      <w:r w:rsidRPr="007B342B">
        <w:rPr>
          <w:sz w:val="22"/>
          <w:szCs w:val="22"/>
        </w:rPr>
        <w:t>for</w:t>
      </w:r>
      <w:r w:rsidRPr="007B342B">
        <w:rPr>
          <w:spacing w:val="-3"/>
          <w:sz w:val="22"/>
          <w:szCs w:val="22"/>
        </w:rPr>
        <w:t xml:space="preserve"> </w:t>
      </w:r>
      <w:r w:rsidRPr="007B342B">
        <w:rPr>
          <w:sz w:val="22"/>
          <w:szCs w:val="22"/>
        </w:rPr>
        <w:t>LGBTQ</w:t>
      </w:r>
      <w:r w:rsidRPr="007B342B">
        <w:rPr>
          <w:spacing w:val="-3"/>
          <w:sz w:val="22"/>
          <w:szCs w:val="22"/>
        </w:rPr>
        <w:t xml:space="preserve"> </w:t>
      </w:r>
      <w:r w:rsidRPr="007B342B">
        <w:rPr>
          <w:sz w:val="22"/>
          <w:szCs w:val="22"/>
        </w:rPr>
        <w:t>survivors</w:t>
      </w:r>
      <w:r w:rsidRPr="007B342B">
        <w:rPr>
          <w:spacing w:val="-1"/>
          <w:sz w:val="22"/>
          <w:szCs w:val="22"/>
        </w:rPr>
        <w:t xml:space="preserve"> </w:t>
      </w:r>
      <w:r w:rsidRPr="007B342B">
        <w:rPr>
          <w:sz w:val="22"/>
          <w:szCs w:val="22"/>
        </w:rPr>
        <w:t>of</w:t>
      </w:r>
      <w:r w:rsidRPr="007B342B">
        <w:rPr>
          <w:spacing w:val="-2"/>
          <w:sz w:val="22"/>
          <w:szCs w:val="22"/>
        </w:rPr>
        <w:t xml:space="preserve"> </w:t>
      </w:r>
      <w:r w:rsidRPr="007B342B">
        <w:rPr>
          <w:sz w:val="22"/>
          <w:szCs w:val="22"/>
        </w:rPr>
        <w:t>intimate</w:t>
      </w:r>
      <w:r w:rsidRPr="007B342B">
        <w:rPr>
          <w:spacing w:val="-2"/>
          <w:sz w:val="22"/>
          <w:szCs w:val="22"/>
        </w:rPr>
        <w:t xml:space="preserve"> </w:t>
      </w:r>
      <w:r w:rsidRPr="007B342B">
        <w:rPr>
          <w:sz w:val="22"/>
          <w:szCs w:val="22"/>
        </w:rPr>
        <w:t>partner</w:t>
      </w:r>
      <w:r w:rsidRPr="007B342B">
        <w:rPr>
          <w:spacing w:val="-3"/>
          <w:sz w:val="22"/>
          <w:szCs w:val="22"/>
        </w:rPr>
        <w:t xml:space="preserve"> </w:t>
      </w:r>
      <w:r w:rsidRPr="007B342B">
        <w:rPr>
          <w:sz w:val="22"/>
          <w:szCs w:val="22"/>
        </w:rPr>
        <w:t>violence</w:t>
      </w:r>
      <w:r w:rsidR="004550BB" w:rsidRPr="007B342B">
        <w:rPr>
          <w:sz w:val="22"/>
          <w:szCs w:val="22"/>
        </w:rPr>
        <w:t xml:space="preserve">. </w:t>
      </w:r>
      <w:r w:rsidRPr="007B342B">
        <w:rPr>
          <w:sz w:val="22"/>
          <w:szCs w:val="22"/>
        </w:rPr>
        <w:t>Poster</w:t>
      </w:r>
      <w:r w:rsidRPr="007B342B">
        <w:rPr>
          <w:spacing w:val="-2"/>
          <w:sz w:val="22"/>
          <w:szCs w:val="22"/>
        </w:rPr>
        <w:t xml:space="preserve"> </w:t>
      </w:r>
      <w:r w:rsidRPr="007B342B">
        <w:rPr>
          <w:sz w:val="22"/>
          <w:szCs w:val="22"/>
        </w:rPr>
        <w:t>presented at</w:t>
      </w:r>
      <w:r w:rsidRPr="007B342B">
        <w:rPr>
          <w:spacing w:val="-2"/>
          <w:sz w:val="22"/>
          <w:szCs w:val="22"/>
        </w:rPr>
        <w:t xml:space="preserve"> </w:t>
      </w:r>
      <w:r w:rsidRPr="007B342B">
        <w:rPr>
          <w:sz w:val="22"/>
          <w:szCs w:val="22"/>
        </w:rPr>
        <w:t>the</w:t>
      </w:r>
      <w:r w:rsidRPr="007B342B">
        <w:rPr>
          <w:spacing w:val="-5"/>
          <w:sz w:val="22"/>
          <w:szCs w:val="22"/>
        </w:rPr>
        <w:t xml:space="preserve"> </w:t>
      </w:r>
      <w:r w:rsidRPr="007B342B">
        <w:rPr>
          <w:sz w:val="22"/>
          <w:szCs w:val="22"/>
        </w:rPr>
        <w:t>2017</w:t>
      </w:r>
      <w:r w:rsidRPr="007B342B">
        <w:rPr>
          <w:spacing w:val="-1"/>
          <w:sz w:val="22"/>
          <w:szCs w:val="22"/>
        </w:rPr>
        <w:t xml:space="preserve"> </w:t>
      </w:r>
      <w:r w:rsidRPr="007B342B">
        <w:rPr>
          <w:sz w:val="22"/>
          <w:szCs w:val="22"/>
        </w:rPr>
        <w:t>Lynch</w:t>
      </w:r>
      <w:r w:rsidRPr="007B342B">
        <w:rPr>
          <w:spacing w:val="-2"/>
          <w:sz w:val="22"/>
          <w:szCs w:val="22"/>
        </w:rPr>
        <w:t xml:space="preserve"> </w:t>
      </w:r>
      <w:r w:rsidRPr="007B342B">
        <w:rPr>
          <w:sz w:val="22"/>
          <w:szCs w:val="22"/>
        </w:rPr>
        <w:t>Graduate</w:t>
      </w:r>
      <w:r w:rsidRPr="007B342B">
        <w:rPr>
          <w:spacing w:val="-3"/>
          <w:sz w:val="22"/>
          <w:szCs w:val="22"/>
        </w:rPr>
        <w:t xml:space="preserve"> </w:t>
      </w:r>
      <w:r w:rsidRPr="007B342B">
        <w:rPr>
          <w:sz w:val="22"/>
          <w:szCs w:val="22"/>
        </w:rPr>
        <w:t>Symposium,</w:t>
      </w:r>
      <w:r w:rsidRPr="007B342B">
        <w:rPr>
          <w:spacing w:val="2"/>
          <w:sz w:val="22"/>
          <w:szCs w:val="22"/>
        </w:rPr>
        <w:t xml:space="preserve"> </w:t>
      </w:r>
      <w:r w:rsidRPr="007B342B">
        <w:rPr>
          <w:sz w:val="22"/>
          <w:szCs w:val="22"/>
        </w:rPr>
        <w:t>Boston College, Boston,</w:t>
      </w:r>
      <w:r w:rsidRPr="007B342B">
        <w:rPr>
          <w:spacing w:val="-1"/>
          <w:sz w:val="22"/>
          <w:szCs w:val="22"/>
        </w:rPr>
        <w:t xml:space="preserve"> </w:t>
      </w:r>
      <w:r w:rsidRPr="007B342B">
        <w:rPr>
          <w:sz w:val="22"/>
          <w:szCs w:val="22"/>
        </w:rPr>
        <w:t>MA.</w:t>
      </w:r>
    </w:p>
    <w:p w14:paraId="20B4A48A" w14:textId="77777777" w:rsidR="008752E2" w:rsidRPr="007B342B" w:rsidRDefault="008752E2" w:rsidP="008752E2">
      <w:pPr>
        <w:pStyle w:val="ListParagraph"/>
        <w:rPr>
          <w:sz w:val="22"/>
          <w:szCs w:val="22"/>
        </w:rPr>
      </w:pPr>
    </w:p>
    <w:p w14:paraId="7FEE7D64" w14:textId="342643AE" w:rsidR="00383673" w:rsidRPr="007B342B" w:rsidRDefault="00383673" w:rsidP="002130CD">
      <w:pPr>
        <w:pStyle w:val="ListParagraph"/>
        <w:widowControl w:val="0"/>
        <w:numPr>
          <w:ilvl w:val="0"/>
          <w:numId w:val="21"/>
        </w:numPr>
        <w:tabs>
          <w:tab w:val="left" w:pos="881"/>
        </w:tabs>
        <w:autoSpaceDE w:val="0"/>
        <w:autoSpaceDN w:val="0"/>
        <w:spacing w:before="1"/>
        <w:ind w:right="524"/>
        <w:contextualSpacing w:val="0"/>
        <w:rPr>
          <w:sz w:val="22"/>
          <w:szCs w:val="22"/>
        </w:rPr>
      </w:pPr>
      <w:r w:rsidRPr="007B342B">
        <w:rPr>
          <w:b/>
          <w:sz w:val="22"/>
          <w:szCs w:val="22"/>
        </w:rPr>
        <w:t xml:space="preserve">Scheer, J. R. </w:t>
      </w:r>
      <w:r w:rsidRPr="007B342B">
        <w:rPr>
          <w:sz w:val="22"/>
          <w:szCs w:val="22"/>
        </w:rPr>
        <w:t xml:space="preserve">(2017). Trauma-informed care for LGBTQ people of color. Student scholarship </w:t>
      </w:r>
      <w:r w:rsidR="00936718" w:rsidRPr="007B342B">
        <w:rPr>
          <w:sz w:val="22"/>
          <w:szCs w:val="22"/>
        </w:rPr>
        <w:t xml:space="preserve">poster </w:t>
      </w:r>
      <w:r w:rsidRPr="007B342B">
        <w:rPr>
          <w:sz w:val="22"/>
          <w:szCs w:val="22"/>
        </w:rPr>
        <w:t>presented at the 34</w:t>
      </w:r>
      <w:r w:rsidRPr="007B342B">
        <w:rPr>
          <w:sz w:val="22"/>
          <w:szCs w:val="22"/>
          <w:vertAlign w:val="superscript"/>
        </w:rPr>
        <w:t>th</w:t>
      </w:r>
      <w:r w:rsidRPr="007B342B">
        <w:rPr>
          <w:sz w:val="22"/>
          <w:szCs w:val="22"/>
        </w:rPr>
        <w:t xml:space="preserve"> Annual Winter Roundtable on Cultural Psychology and Education of</w:t>
      </w:r>
      <w:r w:rsidRPr="007B342B">
        <w:rPr>
          <w:spacing w:val="1"/>
          <w:sz w:val="22"/>
          <w:szCs w:val="22"/>
        </w:rPr>
        <w:t xml:space="preserve"> </w:t>
      </w:r>
      <w:r w:rsidRPr="007B342B">
        <w:rPr>
          <w:sz w:val="22"/>
          <w:szCs w:val="22"/>
        </w:rPr>
        <w:t>Teachers College,</w:t>
      </w:r>
      <w:r w:rsidRPr="007B342B">
        <w:rPr>
          <w:spacing w:val="-1"/>
          <w:sz w:val="22"/>
          <w:szCs w:val="22"/>
        </w:rPr>
        <w:t xml:space="preserve"> </w:t>
      </w:r>
      <w:r w:rsidRPr="007B342B">
        <w:rPr>
          <w:sz w:val="22"/>
          <w:szCs w:val="22"/>
        </w:rPr>
        <w:t>Columbia University,</w:t>
      </w:r>
      <w:r w:rsidRPr="007B342B">
        <w:rPr>
          <w:spacing w:val="2"/>
          <w:sz w:val="22"/>
          <w:szCs w:val="22"/>
        </w:rPr>
        <w:t xml:space="preserve"> </w:t>
      </w:r>
      <w:r w:rsidRPr="007B342B">
        <w:rPr>
          <w:sz w:val="22"/>
          <w:szCs w:val="22"/>
        </w:rPr>
        <w:t>New</w:t>
      </w:r>
      <w:r w:rsidRPr="007B342B">
        <w:rPr>
          <w:spacing w:val="-3"/>
          <w:sz w:val="22"/>
          <w:szCs w:val="22"/>
        </w:rPr>
        <w:t xml:space="preserve"> </w:t>
      </w:r>
      <w:r w:rsidRPr="007B342B">
        <w:rPr>
          <w:sz w:val="22"/>
          <w:szCs w:val="22"/>
        </w:rPr>
        <w:t>York, NY.</w:t>
      </w:r>
    </w:p>
    <w:p w14:paraId="7979E36B" w14:textId="77777777" w:rsidR="006929CB" w:rsidRPr="007B342B" w:rsidRDefault="006929CB" w:rsidP="006929CB">
      <w:pPr>
        <w:pStyle w:val="ListParagraph"/>
        <w:rPr>
          <w:sz w:val="22"/>
          <w:szCs w:val="22"/>
        </w:rPr>
      </w:pPr>
    </w:p>
    <w:p w14:paraId="3653C928" w14:textId="4672C199" w:rsidR="00383673" w:rsidRPr="007B342B" w:rsidRDefault="00383673" w:rsidP="002130CD">
      <w:pPr>
        <w:pStyle w:val="ListParagraph"/>
        <w:widowControl w:val="0"/>
        <w:numPr>
          <w:ilvl w:val="0"/>
          <w:numId w:val="21"/>
        </w:numPr>
        <w:tabs>
          <w:tab w:val="left" w:pos="881"/>
        </w:tabs>
        <w:autoSpaceDE w:val="0"/>
        <w:autoSpaceDN w:val="0"/>
        <w:spacing w:before="10"/>
        <w:ind w:right="668"/>
        <w:contextualSpacing w:val="0"/>
        <w:rPr>
          <w:sz w:val="22"/>
          <w:szCs w:val="22"/>
        </w:rPr>
      </w:pPr>
      <w:r w:rsidRPr="007B342B">
        <w:rPr>
          <w:sz w:val="22"/>
          <w:szCs w:val="22"/>
        </w:rPr>
        <w:t xml:space="preserve">Chong, E. S. K., </w:t>
      </w:r>
      <w:r w:rsidRPr="007B342B">
        <w:rPr>
          <w:b/>
          <w:sz w:val="22"/>
          <w:szCs w:val="22"/>
        </w:rPr>
        <w:t xml:space="preserve">Scheer, J. R., </w:t>
      </w:r>
      <w:r w:rsidRPr="007B342B">
        <w:rPr>
          <w:sz w:val="22"/>
          <w:szCs w:val="22"/>
        </w:rPr>
        <w:t xml:space="preserve">&amp; Poteat, V. P. (2014). School safety for transgender youth and </w:t>
      </w:r>
      <w:r w:rsidR="00936718" w:rsidRPr="007B342B">
        <w:rPr>
          <w:sz w:val="22"/>
          <w:szCs w:val="22"/>
        </w:rPr>
        <w:t xml:space="preserve">its </w:t>
      </w:r>
      <w:r w:rsidRPr="007B342B">
        <w:rPr>
          <w:sz w:val="22"/>
          <w:szCs w:val="22"/>
        </w:rPr>
        <w:t>relationship with resistance to trans-affirmative policies. Poster presented at the 122</w:t>
      </w:r>
      <w:r w:rsidRPr="007B342B">
        <w:rPr>
          <w:sz w:val="22"/>
          <w:szCs w:val="22"/>
          <w:vertAlign w:val="superscript"/>
        </w:rPr>
        <w:t>nd</w:t>
      </w:r>
      <w:r w:rsidRPr="007B342B">
        <w:rPr>
          <w:sz w:val="22"/>
          <w:szCs w:val="22"/>
        </w:rPr>
        <w:t xml:space="preserve"> Annual</w:t>
      </w:r>
      <w:r w:rsidRPr="007B342B">
        <w:rPr>
          <w:spacing w:val="1"/>
          <w:sz w:val="22"/>
          <w:szCs w:val="22"/>
        </w:rPr>
        <w:t xml:space="preserve"> </w:t>
      </w:r>
      <w:r w:rsidRPr="007B342B">
        <w:rPr>
          <w:sz w:val="22"/>
          <w:szCs w:val="22"/>
        </w:rPr>
        <w:t>Convention</w:t>
      </w:r>
      <w:r w:rsidRPr="007B342B">
        <w:rPr>
          <w:spacing w:val="-1"/>
          <w:sz w:val="22"/>
          <w:szCs w:val="22"/>
        </w:rPr>
        <w:t xml:space="preserve"> </w:t>
      </w:r>
      <w:r w:rsidRPr="007B342B">
        <w:rPr>
          <w:sz w:val="22"/>
          <w:szCs w:val="22"/>
        </w:rPr>
        <w:t>of</w:t>
      </w:r>
      <w:r w:rsidRPr="007B342B">
        <w:rPr>
          <w:spacing w:val="-1"/>
          <w:sz w:val="22"/>
          <w:szCs w:val="22"/>
        </w:rPr>
        <w:t xml:space="preserve"> </w:t>
      </w:r>
      <w:r w:rsidRPr="007B342B">
        <w:rPr>
          <w:sz w:val="22"/>
          <w:szCs w:val="22"/>
        </w:rPr>
        <w:t>the</w:t>
      </w:r>
      <w:r w:rsidRPr="007B342B">
        <w:rPr>
          <w:spacing w:val="-2"/>
          <w:sz w:val="22"/>
          <w:szCs w:val="22"/>
        </w:rPr>
        <w:t xml:space="preserve"> </w:t>
      </w:r>
      <w:r w:rsidRPr="007B342B">
        <w:rPr>
          <w:sz w:val="22"/>
          <w:szCs w:val="22"/>
        </w:rPr>
        <w:t>American</w:t>
      </w:r>
      <w:r w:rsidRPr="007B342B">
        <w:rPr>
          <w:spacing w:val="-1"/>
          <w:sz w:val="22"/>
          <w:szCs w:val="22"/>
        </w:rPr>
        <w:t xml:space="preserve"> </w:t>
      </w:r>
      <w:r w:rsidRPr="007B342B">
        <w:rPr>
          <w:sz w:val="22"/>
          <w:szCs w:val="22"/>
        </w:rPr>
        <w:t>Psychological</w:t>
      </w:r>
      <w:r w:rsidRPr="007B342B">
        <w:rPr>
          <w:spacing w:val="-1"/>
          <w:sz w:val="22"/>
          <w:szCs w:val="22"/>
        </w:rPr>
        <w:t xml:space="preserve"> </w:t>
      </w:r>
      <w:r w:rsidRPr="007B342B">
        <w:rPr>
          <w:sz w:val="22"/>
          <w:szCs w:val="22"/>
        </w:rPr>
        <w:t>Association,</w:t>
      </w:r>
      <w:r w:rsidRPr="007B342B">
        <w:rPr>
          <w:spacing w:val="1"/>
          <w:sz w:val="22"/>
          <w:szCs w:val="22"/>
        </w:rPr>
        <w:t xml:space="preserve"> </w:t>
      </w:r>
      <w:r w:rsidRPr="007B342B">
        <w:rPr>
          <w:sz w:val="22"/>
          <w:szCs w:val="22"/>
        </w:rPr>
        <w:t>Washington,</w:t>
      </w:r>
      <w:r w:rsidRPr="007B342B">
        <w:rPr>
          <w:spacing w:val="-2"/>
          <w:sz w:val="22"/>
          <w:szCs w:val="22"/>
        </w:rPr>
        <w:t xml:space="preserve"> </w:t>
      </w:r>
      <w:r w:rsidRPr="007B342B">
        <w:rPr>
          <w:sz w:val="22"/>
          <w:szCs w:val="22"/>
        </w:rPr>
        <w:t>DC.</w:t>
      </w:r>
    </w:p>
    <w:p w14:paraId="46FF0B29" w14:textId="77777777" w:rsidR="00A711FC" w:rsidRPr="007B342B" w:rsidRDefault="00A711FC" w:rsidP="00A711FC">
      <w:pPr>
        <w:pStyle w:val="ListParagraph"/>
        <w:rPr>
          <w:sz w:val="22"/>
          <w:szCs w:val="22"/>
        </w:rPr>
      </w:pPr>
    </w:p>
    <w:p w14:paraId="4758DAE6" w14:textId="2F9E1FCE" w:rsidR="00383673" w:rsidRPr="007B342B" w:rsidRDefault="00383673" w:rsidP="002130CD">
      <w:pPr>
        <w:pStyle w:val="ListParagraph"/>
        <w:widowControl w:val="0"/>
        <w:numPr>
          <w:ilvl w:val="0"/>
          <w:numId w:val="21"/>
        </w:numPr>
        <w:tabs>
          <w:tab w:val="left" w:pos="881"/>
        </w:tabs>
        <w:autoSpaceDE w:val="0"/>
        <w:autoSpaceDN w:val="0"/>
        <w:ind w:right="121"/>
        <w:contextualSpacing w:val="0"/>
        <w:rPr>
          <w:sz w:val="22"/>
          <w:szCs w:val="22"/>
        </w:rPr>
      </w:pPr>
      <w:r w:rsidRPr="007B342B">
        <w:rPr>
          <w:b/>
          <w:sz w:val="22"/>
          <w:szCs w:val="22"/>
        </w:rPr>
        <w:t xml:space="preserve">Scheer, J. R., </w:t>
      </w:r>
      <w:r w:rsidRPr="007B342B">
        <w:rPr>
          <w:sz w:val="22"/>
          <w:szCs w:val="22"/>
        </w:rPr>
        <w:t>Yeo, E., Chang, H., Roman, D., Turner, J., Mereish, E. H., &amp; Poteat, V. P. (2012,</w:t>
      </w:r>
      <w:r w:rsidRPr="007B342B">
        <w:rPr>
          <w:spacing w:val="1"/>
          <w:sz w:val="22"/>
          <w:szCs w:val="22"/>
        </w:rPr>
        <w:t xml:space="preserve"> </w:t>
      </w:r>
      <w:r w:rsidRPr="007B342B">
        <w:rPr>
          <w:sz w:val="22"/>
          <w:szCs w:val="22"/>
        </w:rPr>
        <w:t>August). Bias matters: The added consequences of underlying prejudice in bullying experiences. Post</w:t>
      </w:r>
      <w:r w:rsidR="00C65E72" w:rsidRPr="007B342B">
        <w:rPr>
          <w:sz w:val="22"/>
          <w:szCs w:val="22"/>
        </w:rPr>
        <w:t>er p</w:t>
      </w:r>
      <w:r w:rsidRPr="007B342B">
        <w:rPr>
          <w:sz w:val="22"/>
          <w:szCs w:val="22"/>
        </w:rPr>
        <w:t>resented</w:t>
      </w:r>
      <w:r w:rsidRPr="007B342B">
        <w:rPr>
          <w:spacing w:val="-3"/>
          <w:sz w:val="22"/>
          <w:szCs w:val="22"/>
        </w:rPr>
        <w:t xml:space="preserve"> </w:t>
      </w:r>
      <w:r w:rsidRPr="007B342B">
        <w:rPr>
          <w:sz w:val="22"/>
          <w:szCs w:val="22"/>
        </w:rPr>
        <w:t>at</w:t>
      </w:r>
      <w:r w:rsidRPr="007B342B">
        <w:rPr>
          <w:spacing w:val="-2"/>
          <w:sz w:val="22"/>
          <w:szCs w:val="22"/>
        </w:rPr>
        <w:t xml:space="preserve"> </w:t>
      </w:r>
      <w:r w:rsidRPr="007B342B">
        <w:rPr>
          <w:sz w:val="22"/>
          <w:szCs w:val="22"/>
        </w:rPr>
        <w:t>the</w:t>
      </w:r>
      <w:r w:rsidRPr="007B342B">
        <w:rPr>
          <w:spacing w:val="-3"/>
          <w:sz w:val="22"/>
          <w:szCs w:val="22"/>
        </w:rPr>
        <w:t xml:space="preserve"> </w:t>
      </w:r>
      <w:r w:rsidRPr="007B342B">
        <w:rPr>
          <w:sz w:val="22"/>
          <w:szCs w:val="22"/>
        </w:rPr>
        <w:t>120</w:t>
      </w:r>
      <w:r w:rsidRPr="007B342B">
        <w:rPr>
          <w:sz w:val="22"/>
          <w:szCs w:val="22"/>
          <w:vertAlign w:val="superscript"/>
        </w:rPr>
        <w:t>th</w:t>
      </w:r>
      <w:r w:rsidRPr="007B342B">
        <w:rPr>
          <w:spacing w:val="-1"/>
          <w:sz w:val="22"/>
          <w:szCs w:val="22"/>
        </w:rPr>
        <w:t xml:space="preserve"> </w:t>
      </w:r>
      <w:r w:rsidRPr="007B342B">
        <w:rPr>
          <w:sz w:val="22"/>
          <w:szCs w:val="22"/>
        </w:rPr>
        <w:t>Annual Convention</w:t>
      </w:r>
      <w:r w:rsidRPr="007B342B">
        <w:rPr>
          <w:spacing w:val="-1"/>
          <w:sz w:val="22"/>
          <w:szCs w:val="22"/>
        </w:rPr>
        <w:t xml:space="preserve"> </w:t>
      </w:r>
      <w:r w:rsidRPr="007B342B">
        <w:rPr>
          <w:sz w:val="22"/>
          <w:szCs w:val="22"/>
        </w:rPr>
        <w:t>of</w:t>
      </w:r>
      <w:r w:rsidRPr="007B342B">
        <w:rPr>
          <w:spacing w:val="-2"/>
          <w:sz w:val="22"/>
          <w:szCs w:val="22"/>
        </w:rPr>
        <w:t xml:space="preserve"> </w:t>
      </w:r>
      <w:r w:rsidRPr="007B342B">
        <w:rPr>
          <w:sz w:val="22"/>
          <w:szCs w:val="22"/>
        </w:rPr>
        <w:t>the</w:t>
      </w:r>
      <w:r w:rsidRPr="007B342B">
        <w:rPr>
          <w:spacing w:val="-3"/>
          <w:sz w:val="22"/>
          <w:szCs w:val="22"/>
        </w:rPr>
        <w:t xml:space="preserve"> </w:t>
      </w:r>
      <w:r w:rsidRPr="007B342B">
        <w:rPr>
          <w:sz w:val="22"/>
          <w:szCs w:val="22"/>
        </w:rPr>
        <w:t>American</w:t>
      </w:r>
      <w:r w:rsidRPr="007B342B">
        <w:rPr>
          <w:spacing w:val="2"/>
          <w:sz w:val="22"/>
          <w:szCs w:val="22"/>
        </w:rPr>
        <w:t xml:space="preserve"> </w:t>
      </w:r>
      <w:r w:rsidRPr="007B342B">
        <w:rPr>
          <w:sz w:val="22"/>
          <w:szCs w:val="22"/>
        </w:rPr>
        <w:t>Psychological</w:t>
      </w:r>
      <w:r w:rsidRPr="007B342B">
        <w:rPr>
          <w:spacing w:val="-2"/>
          <w:sz w:val="22"/>
          <w:szCs w:val="22"/>
        </w:rPr>
        <w:t xml:space="preserve"> </w:t>
      </w:r>
      <w:r w:rsidRPr="007B342B">
        <w:rPr>
          <w:sz w:val="22"/>
          <w:szCs w:val="22"/>
        </w:rPr>
        <w:t>Association,</w:t>
      </w:r>
      <w:r w:rsidRPr="007B342B">
        <w:rPr>
          <w:spacing w:val="-2"/>
          <w:sz w:val="22"/>
          <w:szCs w:val="22"/>
        </w:rPr>
        <w:t xml:space="preserve"> </w:t>
      </w:r>
      <w:r w:rsidRPr="007B342B">
        <w:rPr>
          <w:sz w:val="22"/>
          <w:szCs w:val="22"/>
        </w:rPr>
        <w:t>Orlando,</w:t>
      </w:r>
      <w:r w:rsidRPr="007B342B">
        <w:rPr>
          <w:spacing w:val="1"/>
          <w:sz w:val="22"/>
          <w:szCs w:val="22"/>
        </w:rPr>
        <w:t xml:space="preserve"> </w:t>
      </w:r>
      <w:r w:rsidRPr="007B342B">
        <w:rPr>
          <w:sz w:val="22"/>
          <w:szCs w:val="22"/>
        </w:rPr>
        <w:t>FL.</w:t>
      </w:r>
    </w:p>
    <w:p w14:paraId="6B7333F4" w14:textId="77777777" w:rsidR="00F744CC" w:rsidRPr="007B342B" w:rsidRDefault="00F744CC" w:rsidP="00D91A65">
      <w:pPr>
        <w:pStyle w:val="Section"/>
        <w:tabs>
          <w:tab w:val="left" w:pos="720"/>
          <w:tab w:val="left" w:pos="1659"/>
        </w:tabs>
        <w:ind w:left="0"/>
        <w:jc w:val="center"/>
        <w:rPr>
          <w:rFonts w:ascii="Times New Roman" w:hAnsi="Times New Roman" w:cs="Times New Roman"/>
          <w:b/>
          <w:bCs/>
          <w:sz w:val="22"/>
          <w:szCs w:val="22"/>
        </w:rPr>
      </w:pPr>
    </w:p>
    <w:p w14:paraId="48EE734E" w14:textId="48F0EE35" w:rsidR="00656EEF" w:rsidRPr="00A54CA3" w:rsidRDefault="007A7C8D" w:rsidP="00A54CA3">
      <w:pPr>
        <w:pStyle w:val="Heading1"/>
        <w:ind w:left="0"/>
        <w:rPr>
          <w:rFonts w:ascii="Times New Roman" w:hAnsi="Times New Roman" w:cs="Times New Roman"/>
        </w:rPr>
      </w:pPr>
      <w:r w:rsidRPr="00A54CA3">
        <w:rPr>
          <w:rFonts w:ascii="Times New Roman" w:hAnsi="Times New Roman" w:cs="Times New Roman"/>
        </w:rPr>
        <w:t>COURSES TAUGHT</w:t>
      </w:r>
    </w:p>
    <w:p w14:paraId="5DEF558C" w14:textId="77777777" w:rsidR="007A7C8D" w:rsidRPr="007B342B" w:rsidRDefault="007A7C8D" w:rsidP="007A7C8D">
      <w:pPr>
        <w:pStyle w:val="Section"/>
        <w:tabs>
          <w:tab w:val="left" w:pos="720"/>
        </w:tabs>
        <w:ind w:left="0"/>
        <w:rPr>
          <w:rFonts w:ascii="Times New Roman" w:hAnsi="Times New Roman" w:cs="Times New Roman"/>
          <w:b/>
          <w:sz w:val="22"/>
          <w:szCs w:val="22"/>
        </w:rPr>
      </w:pPr>
    </w:p>
    <w:p w14:paraId="7ECA51C5" w14:textId="7F4277E9" w:rsidR="00656EEF" w:rsidRPr="007B342B" w:rsidRDefault="00354C6C" w:rsidP="00656EEF">
      <w:pPr>
        <w:pStyle w:val="Section"/>
        <w:tabs>
          <w:tab w:val="left" w:pos="720"/>
        </w:tabs>
        <w:ind w:left="0"/>
        <w:rPr>
          <w:rFonts w:ascii="Times New Roman" w:hAnsi="Times New Roman" w:cs="Times New Roman"/>
          <w:b/>
          <w:bCs/>
          <w:sz w:val="22"/>
          <w:szCs w:val="22"/>
        </w:rPr>
      </w:pPr>
      <w:r w:rsidRPr="007B342B">
        <w:rPr>
          <w:rFonts w:ascii="Times New Roman" w:hAnsi="Times New Roman" w:cs="Times New Roman"/>
          <w:b/>
          <w:bCs/>
          <w:sz w:val="22"/>
          <w:szCs w:val="22"/>
        </w:rPr>
        <w:t>Graduate Level</w:t>
      </w:r>
    </w:p>
    <w:p w14:paraId="6398459A" w14:textId="48685125" w:rsidR="00FA6973" w:rsidRPr="007B342B" w:rsidRDefault="00FA6973" w:rsidP="00FA6973">
      <w:pPr>
        <w:pStyle w:val="Section"/>
        <w:tabs>
          <w:tab w:val="left" w:pos="720"/>
        </w:tabs>
        <w:ind w:left="1440" w:hanging="1440"/>
        <w:rPr>
          <w:rFonts w:ascii="Times New Roman" w:hAnsi="Times New Roman" w:cs="Times New Roman"/>
          <w:sz w:val="22"/>
          <w:szCs w:val="22"/>
        </w:rPr>
      </w:pPr>
      <w:r w:rsidRPr="007B342B">
        <w:rPr>
          <w:rFonts w:ascii="Times New Roman" w:hAnsi="Times New Roman" w:cs="Times New Roman"/>
          <w:sz w:val="22"/>
          <w:szCs w:val="22"/>
        </w:rPr>
        <w:t>Fall 2020</w:t>
      </w:r>
      <w:r w:rsidR="005B4862" w:rsidRPr="007B342B">
        <w:rPr>
          <w:rFonts w:ascii="Times New Roman" w:hAnsi="Times New Roman" w:cs="Times New Roman"/>
          <w:sz w:val="22"/>
          <w:szCs w:val="22"/>
        </w:rPr>
        <w:tab/>
      </w:r>
      <w:r w:rsidRPr="007B342B">
        <w:rPr>
          <w:rFonts w:ascii="Times New Roman" w:hAnsi="Times New Roman" w:cs="Times New Roman"/>
          <w:sz w:val="22"/>
          <w:szCs w:val="22"/>
        </w:rPr>
        <w:t>Instructor – Diversity and Cultural Issues in Assessment and Psychotherapy, Syracuse University</w:t>
      </w:r>
    </w:p>
    <w:p w14:paraId="5C4F11DC" w14:textId="238294EE" w:rsidR="002313D1" w:rsidRPr="007B342B" w:rsidRDefault="00CE0847" w:rsidP="001431B7">
      <w:pPr>
        <w:pStyle w:val="Section"/>
        <w:tabs>
          <w:tab w:val="left" w:pos="720"/>
        </w:tabs>
        <w:ind w:left="0"/>
        <w:rPr>
          <w:rFonts w:ascii="Times New Roman" w:hAnsi="Times New Roman" w:cs="Times New Roman"/>
          <w:sz w:val="22"/>
          <w:szCs w:val="22"/>
        </w:rPr>
      </w:pPr>
      <w:r w:rsidRPr="007B342B">
        <w:rPr>
          <w:rFonts w:ascii="Times New Roman" w:hAnsi="Times New Roman" w:cs="Times New Roman"/>
          <w:sz w:val="22"/>
          <w:szCs w:val="22"/>
        </w:rPr>
        <w:t>Spring 2019</w:t>
      </w:r>
      <w:r w:rsidRPr="007B342B">
        <w:rPr>
          <w:rFonts w:ascii="Times New Roman" w:hAnsi="Times New Roman" w:cs="Times New Roman"/>
          <w:sz w:val="22"/>
          <w:szCs w:val="22"/>
        </w:rPr>
        <w:tab/>
        <w:t>Guest Lecturer</w:t>
      </w:r>
      <w:r w:rsidR="000577A0" w:rsidRPr="007B342B">
        <w:rPr>
          <w:rFonts w:ascii="Times New Roman" w:hAnsi="Times New Roman" w:cs="Times New Roman"/>
          <w:sz w:val="22"/>
          <w:szCs w:val="22"/>
        </w:rPr>
        <w:t xml:space="preserve"> –</w:t>
      </w:r>
      <w:r w:rsidR="00940443" w:rsidRPr="007B342B">
        <w:rPr>
          <w:rFonts w:ascii="Times New Roman" w:hAnsi="Times New Roman" w:cs="Times New Roman"/>
          <w:sz w:val="22"/>
          <w:szCs w:val="22"/>
        </w:rPr>
        <w:t xml:space="preserve"> LGBTQ Population Health, Yale School of Public Health</w:t>
      </w:r>
    </w:p>
    <w:p w14:paraId="2462D17C" w14:textId="1BEC392A" w:rsidR="00656EEF" w:rsidRPr="007B342B" w:rsidRDefault="00656EEF" w:rsidP="001431B7">
      <w:pPr>
        <w:pStyle w:val="Section"/>
        <w:tabs>
          <w:tab w:val="left" w:pos="720"/>
        </w:tabs>
        <w:ind w:left="0"/>
        <w:rPr>
          <w:rFonts w:ascii="Times New Roman" w:hAnsi="Times New Roman" w:cs="Times New Roman"/>
          <w:sz w:val="22"/>
          <w:szCs w:val="22"/>
        </w:rPr>
      </w:pPr>
      <w:r w:rsidRPr="007B342B">
        <w:rPr>
          <w:rFonts w:ascii="Times New Roman" w:hAnsi="Times New Roman" w:cs="Times New Roman"/>
          <w:sz w:val="22"/>
          <w:szCs w:val="22"/>
        </w:rPr>
        <w:t>Spring 2015</w:t>
      </w:r>
      <w:r w:rsidR="001431B7" w:rsidRPr="007B342B">
        <w:rPr>
          <w:rFonts w:ascii="Times New Roman" w:hAnsi="Times New Roman" w:cs="Times New Roman"/>
          <w:sz w:val="22"/>
          <w:szCs w:val="22"/>
        </w:rPr>
        <w:tab/>
        <w:t>Guest Lecturer</w:t>
      </w:r>
      <w:r w:rsidR="00CE0847" w:rsidRPr="007B342B">
        <w:rPr>
          <w:rFonts w:ascii="Times New Roman" w:hAnsi="Times New Roman" w:cs="Times New Roman"/>
          <w:sz w:val="22"/>
          <w:szCs w:val="22"/>
        </w:rPr>
        <w:t xml:space="preserve"> </w:t>
      </w:r>
      <w:r w:rsidR="001431B7" w:rsidRPr="007B342B">
        <w:rPr>
          <w:rFonts w:ascii="Times New Roman" w:hAnsi="Times New Roman" w:cs="Times New Roman"/>
          <w:sz w:val="22"/>
          <w:szCs w:val="22"/>
        </w:rPr>
        <w:t>– Research Methods</w:t>
      </w:r>
      <w:r w:rsidR="00555C51" w:rsidRPr="007B342B">
        <w:rPr>
          <w:rFonts w:ascii="Times New Roman" w:hAnsi="Times New Roman" w:cs="Times New Roman"/>
          <w:sz w:val="22"/>
          <w:szCs w:val="22"/>
        </w:rPr>
        <w:t>, Boston College</w:t>
      </w:r>
    </w:p>
    <w:p w14:paraId="1D719D48" w14:textId="6CA9DCBD" w:rsidR="001431B7" w:rsidRPr="007B342B" w:rsidRDefault="001431B7" w:rsidP="001431B7">
      <w:pPr>
        <w:pStyle w:val="Section"/>
        <w:tabs>
          <w:tab w:val="left" w:pos="720"/>
        </w:tabs>
        <w:ind w:left="0"/>
        <w:rPr>
          <w:rFonts w:ascii="Times New Roman" w:hAnsi="Times New Roman" w:cs="Times New Roman"/>
          <w:bCs/>
          <w:sz w:val="22"/>
          <w:szCs w:val="22"/>
        </w:rPr>
      </w:pPr>
      <w:r w:rsidRPr="007B342B">
        <w:rPr>
          <w:rFonts w:ascii="Times New Roman" w:hAnsi="Times New Roman" w:cs="Times New Roman"/>
          <w:bCs/>
          <w:sz w:val="22"/>
          <w:szCs w:val="22"/>
        </w:rPr>
        <w:t>Spring 2015</w:t>
      </w:r>
      <w:r w:rsidRPr="007B342B">
        <w:rPr>
          <w:rFonts w:ascii="Times New Roman" w:hAnsi="Times New Roman" w:cs="Times New Roman"/>
          <w:bCs/>
          <w:sz w:val="22"/>
          <w:szCs w:val="22"/>
        </w:rPr>
        <w:tab/>
      </w:r>
      <w:r w:rsidR="00CE0847" w:rsidRPr="007B342B">
        <w:rPr>
          <w:rFonts w:ascii="Times New Roman" w:hAnsi="Times New Roman" w:cs="Times New Roman"/>
          <w:sz w:val="22"/>
          <w:szCs w:val="22"/>
        </w:rPr>
        <w:t xml:space="preserve">Teaching Assistant </w:t>
      </w:r>
      <w:r w:rsidRPr="007B342B">
        <w:rPr>
          <w:rFonts w:ascii="Times New Roman" w:hAnsi="Times New Roman" w:cs="Times New Roman"/>
          <w:sz w:val="22"/>
          <w:szCs w:val="22"/>
        </w:rPr>
        <w:t>– Research Methods</w:t>
      </w:r>
      <w:r w:rsidR="00555C51" w:rsidRPr="007B342B">
        <w:rPr>
          <w:rFonts w:ascii="Times New Roman" w:hAnsi="Times New Roman" w:cs="Times New Roman"/>
          <w:sz w:val="22"/>
          <w:szCs w:val="22"/>
        </w:rPr>
        <w:t>, Boston College</w:t>
      </w:r>
      <w:r w:rsidRPr="007B342B">
        <w:rPr>
          <w:rFonts w:ascii="Times New Roman" w:hAnsi="Times New Roman" w:cs="Times New Roman"/>
          <w:sz w:val="22"/>
          <w:szCs w:val="22"/>
        </w:rPr>
        <w:tab/>
      </w:r>
    </w:p>
    <w:p w14:paraId="2657666A" w14:textId="6F022CFF" w:rsidR="008346E7" w:rsidRPr="007B342B" w:rsidRDefault="00CE0847" w:rsidP="008346E7">
      <w:pPr>
        <w:pStyle w:val="Section"/>
        <w:tabs>
          <w:tab w:val="left" w:pos="720"/>
        </w:tabs>
        <w:ind w:left="0"/>
        <w:rPr>
          <w:rFonts w:ascii="Times New Roman" w:hAnsi="Times New Roman" w:cs="Times New Roman"/>
          <w:sz w:val="22"/>
          <w:szCs w:val="22"/>
        </w:rPr>
      </w:pPr>
      <w:r w:rsidRPr="007B342B">
        <w:rPr>
          <w:rFonts w:ascii="Times New Roman" w:hAnsi="Times New Roman" w:cs="Times New Roman"/>
          <w:sz w:val="22"/>
          <w:szCs w:val="22"/>
        </w:rPr>
        <w:t>Fall 2014</w:t>
      </w:r>
      <w:r w:rsidRPr="007B342B">
        <w:rPr>
          <w:rFonts w:ascii="Times New Roman" w:hAnsi="Times New Roman" w:cs="Times New Roman"/>
          <w:sz w:val="22"/>
          <w:szCs w:val="22"/>
        </w:rPr>
        <w:tab/>
        <w:t xml:space="preserve">Guest Lecturer </w:t>
      </w:r>
      <w:r w:rsidR="008346E7" w:rsidRPr="007B342B">
        <w:rPr>
          <w:rFonts w:ascii="Times New Roman" w:hAnsi="Times New Roman" w:cs="Times New Roman"/>
          <w:sz w:val="22"/>
          <w:szCs w:val="22"/>
        </w:rPr>
        <w:t>– Research Methods</w:t>
      </w:r>
      <w:r w:rsidR="00555C51" w:rsidRPr="007B342B">
        <w:rPr>
          <w:rFonts w:ascii="Times New Roman" w:hAnsi="Times New Roman" w:cs="Times New Roman"/>
          <w:sz w:val="22"/>
          <w:szCs w:val="22"/>
        </w:rPr>
        <w:t>, Boston College</w:t>
      </w:r>
      <w:r w:rsidR="008346E7" w:rsidRPr="007B342B">
        <w:rPr>
          <w:rFonts w:ascii="Times New Roman" w:hAnsi="Times New Roman" w:cs="Times New Roman"/>
          <w:sz w:val="22"/>
          <w:szCs w:val="22"/>
        </w:rPr>
        <w:tab/>
      </w:r>
    </w:p>
    <w:p w14:paraId="7206657C" w14:textId="4D2FB222" w:rsidR="008346E7" w:rsidRPr="007B342B" w:rsidRDefault="00CE0847" w:rsidP="008346E7">
      <w:pPr>
        <w:pStyle w:val="Section"/>
        <w:tabs>
          <w:tab w:val="left" w:pos="720"/>
        </w:tabs>
        <w:ind w:left="0"/>
        <w:rPr>
          <w:rFonts w:ascii="Times New Roman" w:hAnsi="Times New Roman" w:cs="Times New Roman"/>
          <w:sz w:val="22"/>
          <w:szCs w:val="22"/>
        </w:rPr>
      </w:pPr>
      <w:r w:rsidRPr="007B342B">
        <w:rPr>
          <w:rFonts w:ascii="Times New Roman" w:hAnsi="Times New Roman" w:cs="Times New Roman"/>
          <w:sz w:val="22"/>
          <w:szCs w:val="22"/>
        </w:rPr>
        <w:t xml:space="preserve">Fall 2014 </w:t>
      </w:r>
      <w:r w:rsidRPr="007B342B">
        <w:rPr>
          <w:rFonts w:ascii="Times New Roman" w:hAnsi="Times New Roman" w:cs="Times New Roman"/>
          <w:sz w:val="22"/>
          <w:szCs w:val="22"/>
        </w:rPr>
        <w:tab/>
        <w:t xml:space="preserve">Teaching Assistant </w:t>
      </w:r>
      <w:r w:rsidR="008346E7" w:rsidRPr="007B342B">
        <w:rPr>
          <w:rFonts w:ascii="Times New Roman" w:hAnsi="Times New Roman" w:cs="Times New Roman"/>
          <w:sz w:val="22"/>
          <w:szCs w:val="22"/>
        </w:rPr>
        <w:t>– Research Methods</w:t>
      </w:r>
      <w:r w:rsidR="00555C51" w:rsidRPr="007B342B">
        <w:rPr>
          <w:rFonts w:ascii="Times New Roman" w:hAnsi="Times New Roman" w:cs="Times New Roman"/>
          <w:sz w:val="22"/>
          <w:szCs w:val="22"/>
        </w:rPr>
        <w:t>, Boston College</w:t>
      </w:r>
      <w:r w:rsidR="008346E7" w:rsidRPr="007B342B">
        <w:rPr>
          <w:rFonts w:ascii="Times New Roman" w:hAnsi="Times New Roman" w:cs="Times New Roman"/>
          <w:sz w:val="22"/>
          <w:szCs w:val="22"/>
        </w:rPr>
        <w:tab/>
      </w:r>
    </w:p>
    <w:p w14:paraId="7579B708" w14:textId="799169F7" w:rsidR="00F26A2F" w:rsidRPr="007B342B" w:rsidRDefault="00CE0847" w:rsidP="008346E7">
      <w:pPr>
        <w:pStyle w:val="Section"/>
        <w:tabs>
          <w:tab w:val="left" w:pos="720"/>
        </w:tabs>
        <w:ind w:left="0"/>
        <w:rPr>
          <w:rFonts w:ascii="Times New Roman" w:hAnsi="Times New Roman" w:cs="Times New Roman"/>
          <w:bCs/>
          <w:sz w:val="22"/>
          <w:szCs w:val="22"/>
        </w:rPr>
      </w:pPr>
      <w:r w:rsidRPr="007B342B">
        <w:rPr>
          <w:rFonts w:ascii="Times New Roman" w:hAnsi="Times New Roman" w:cs="Times New Roman"/>
          <w:sz w:val="22"/>
          <w:szCs w:val="22"/>
        </w:rPr>
        <w:t>Spring 2014</w:t>
      </w:r>
      <w:r w:rsidRPr="007B342B">
        <w:rPr>
          <w:rFonts w:ascii="Times New Roman" w:hAnsi="Times New Roman" w:cs="Times New Roman"/>
          <w:sz w:val="22"/>
          <w:szCs w:val="22"/>
        </w:rPr>
        <w:tab/>
        <w:t xml:space="preserve">Instructor </w:t>
      </w:r>
      <w:r w:rsidR="00F26A2F" w:rsidRPr="007B342B">
        <w:rPr>
          <w:rFonts w:ascii="Times New Roman" w:hAnsi="Times New Roman" w:cs="Times New Roman"/>
          <w:bCs/>
          <w:sz w:val="22"/>
          <w:szCs w:val="22"/>
        </w:rPr>
        <w:t>– Principles and Techniques in Counseling</w:t>
      </w:r>
      <w:r w:rsidR="00555C51" w:rsidRPr="007B342B">
        <w:rPr>
          <w:rFonts w:ascii="Times New Roman" w:hAnsi="Times New Roman" w:cs="Times New Roman"/>
          <w:bCs/>
          <w:sz w:val="22"/>
          <w:szCs w:val="22"/>
        </w:rPr>
        <w:t xml:space="preserve">, </w:t>
      </w:r>
      <w:r w:rsidR="00555C51" w:rsidRPr="007B342B">
        <w:rPr>
          <w:rFonts w:ascii="Times New Roman" w:hAnsi="Times New Roman" w:cs="Times New Roman"/>
          <w:sz w:val="22"/>
          <w:szCs w:val="22"/>
        </w:rPr>
        <w:t>Boston College</w:t>
      </w:r>
      <w:r w:rsidR="00F26A2F" w:rsidRPr="007B342B">
        <w:rPr>
          <w:rFonts w:ascii="Times New Roman" w:hAnsi="Times New Roman" w:cs="Times New Roman"/>
          <w:bCs/>
          <w:sz w:val="22"/>
          <w:szCs w:val="22"/>
        </w:rPr>
        <w:tab/>
      </w:r>
    </w:p>
    <w:p w14:paraId="7E0B3AD7" w14:textId="68C393F9" w:rsidR="00656EEF" w:rsidRPr="007B342B" w:rsidRDefault="00ED4178" w:rsidP="001431B7">
      <w:pPr>
        <w:pStyle w:val="Section"/>
        <w:tabs>
          <w:tab w:val="left" w:pos="720"/>
        </w:tabs>
        <w:ind w:left="0"/>
        <w:rPr>
          <w:rFonts w:ascii="Times New Roman" w:hAnsi="Times New Roman" w:cs="Times New Roman"/>
          <w:bCs/>
          <w:sz w:val="22"/>
          <w:szCs w:val="22"/>
        </w:rPr>
      </w:pPr>
      <w:r w:rsidRPr="007B342B">
        <w:rPr>
          <w:rFonts w:ascii="Times New Roman" w:hAnsi="Times New Roman" w:cs="Times New Roman"/>
          <w:bCs/>
          <w:sz w:val="22"/>
          <w:szCs w:val="22"/>
        </w:rPr>
        <w:t>Fall 2013</w:t>
      </w:r>
      <w:r w:rsidRPr="007B342B">
        <w:rPr>
          <w:rFonts w:ascii="Times New Roman" w:hAnsi="Times New Roman" w:cs="Times New Roman"/>
          <w:bCs/>
          <w:sz w:val="22"/>
          <w:szCs w:val="22"/>
        </w:rPr>
        <w:tab/>
      </w:r>
      <w:r w:rsidR="00CE0847" w:rsidRPr="007B342B">
        <w:rPr>
          <w:rFonts w:ascii="Times New Roman" w:hAnsi="Times New Roman" w:cs="Times New Roman"/>
          <w:bCs/>
          <w:sz w:val="22"/>
          <w:szCs w:val="22"/>
        </w:rPr>
        <w:t xml:space="preserve">Instructor </w:t>
      </w:r>
      <w:r w:rsidR="00656EEF" w:rsidRPr="007B342B">
        <w:rPr>
          <w:rFonts w:ascii="Times New Roman" w:hAnsi="Times New Roman" w:cs="Times New Roman"/>
          <w:bCs/>
          <w:sz w:val="22"/>
          <w:szCs w:val="22"/>
        </w:rPr>
        <w:t>– Principles and Techniques in Counseling</w:t>
      </w:r>
      <w:r w:rsidR="00555C51" w:rsidRPr="007B342B">
        <w:rPr>
          <w:rFonts w:ascii="Times New Roman" w:hAnsi="Times New Roman" w:cs="Times New Roman"/>
          <w:bCs/>
          <w:sz w:val="22"/>
          <w:szCs w:val="22"/>
        </w:rPr>
        <w:t>,</w:t>
      </w:r>
      <w:r w:rsidR="00555C51" w:rsidRPr="007B342B">
        <w:rPr>
          <w:rFonts w:ascii="Times New Roman" w:hAnsi="Times New Roman" w:cs="Times New Roman"/>
          <w:sz w:val="22"/>
          <w:szCs w:val="22"/>
        </w:rPr>
        <w:t xml:space="preserve"> Boston College</w:t>
      </w:r>
      <w:r w:rsidR="00555C51" w:rsidRPr="007B342B">
        <w:rPr>
          <w:rFonts w:ascii="Times New Roman" w:hAnsi="Times New Roman" w:cs="Times New Roman"/>
          <w:bCs/>
          <w:sz w:val="22"/>
          <w:szCs w:val="22"/>
        </w:rPr>
        <w:t xml:space="preserve"> </w:t>
      </w:r>
      <w:r w:rsidR="00656EEF" w:rsidRPr="007B342B">
        <w:rPr>
          <w:rFonts w:ascii="Times New Roman" w:hAnsi="Times New Roman" w:cs="Times New Roman"/>
          <w:bCs/>
          <w:sz w:val="22"/>
          <w:szCs w:val="22"/>
        </w:rPr>
        <w:tab/>
        <w:t xml:space="preserve">    </w:t>
      </w:r>
    </w:p>
    <w:p w14:paraId="35A6DF66" w14:textId="77777777" w:rsidR="00656EEF" w:rsidRPr="007B342B" w:rsidRDefault="00656EEF" w:rsidP="00656EEF">
      <w:pPr>
        <w:pStyle w:val="Section"/>
        <w:tabs>
          <w:tab w:val="left" w:pos="720"/>
        </w:tabs>
        <w:ind w:left="432"/>
        <w:rPr>
          <w:rFonts w:ascii="Times New Roman" w:hAnsi="Times New Roman" w:cs="Times New Roman"/>
          <w:b/>
          <w:bCs/>
          <w:sz w:val="22"/>
          <w:szCs w:val="22"/>
        </w:rPr>
      </w:pPr>
    </w:p>
    <w:p w14:paraId="5EA72422" w14:textId="5437EE1D" w:rsidR="0089134D" w:rsidRPr="007B342B" w:rsidRDefault="00656EEF" w:rsidP="00656EEF">
      <w:pPr>
        <w:pStyle w:val="Section"/>
        <w:tabs>
          <w:tab w:val="left" w:pos="720"/>
        </w:tabs>
        <w:ind w:left="0"/>
        <w:rPr>
          <w:rFonts w:ascii="Times New Roman" w:hAnsi="Times New Roman" w:cs="Times New Roman"/>
          <w:sz w:val="22"/>
          <w:szCs w:val="22"/>
        </w:rPr>
      </w:pPr>
      <w:r w:rsidRPr="007B342B">
        <w:rPr>
          <w:rFonts w:ascii="Times New Roman" w:hAnsi="Times New Roman" w:cs="Times New Roman"/>
          <w:b/>
          <w:bCs/>
          <w:sz w:val="22"/>
          <w:szCs w:val="22"/>
        </w:rPr>
        <w:t>Undergraduate Level</w:t>
      </w:r>
      <w:r w:rsidRPr="007B342B">
        <w:rPr>
          <w:rFonts w:ascii="Times New Roman" w:hAnsi="Times New Roman" w:cs="Times New Roman"/>
          <w:b/>
          <w:sz w:val="22"/>
          <w:szCs w:val="22"/>
        </w:rPr>
        <w:tab/>
      </w:r>
      <w:r w:rsidRPr="007B342B">
        <w:rPr>
          <w:rFonts w:ascii="Times New Roman" w:hAnsi="Times New Roman" w:cs="Times New Roman"/>
          <w:b/>
          <w:sz w:val="22"/>
          <w:szCs w:val="22"/>
        </w:rPr>
        <w:tab/>
      </w:r>
      <w:r w:rsidRPr="007B342B">
        <w:rPr>
          <w:rFonts w:ascii="Times New Roman" w:hAnsi="Times New Roman" w:cs="Times New Roman"/>
          <w:b/>
          <w:sz w:val="22"/>
          <w:szCs w:val="22"/>
        </w:rPr>
        <w:tab/>
      </w:r>
      <w:r w:rsidRPr="007B342B">
        <w:rPr>
          <w:rFonts w:ascii="Times New Roman" w:hAnsi="Times New Roman" w:cs="Times New Roman"/>
          <w:b/>
          <w:sz w:val="22"/>
          <w:szCs w:val="22"/>
        </w:rPr>
        <w:tab/>
      </w:r>
    </w:p>
    <w:p w14:paraId="3F738E01" w14:textId="3D607EE3" w:rsidR="00561B52" w:rsidRPr="007B342B" w:rsidRDefault="00561B52" w:rsidP="009F5761">
      <w:pPr>
        <w:pStyle w:val="Section"/>
        <w:tabs>
          <w:tab w:val="left" w:pos="720"/>
        </w:tabs>
        <w:ind w:left="1440" w:hanging="1440"/>
        <w:rPr>
          <w:rFonts w:ascii="Times New Roman" w:hAnsi="Times New Roman" w:cs="Times New Roman"/>
          <w:sz w:val="22"/>
          <w:szCs w:val="22"/>
        </w:rPr>
      </w:pPr>
      <w:r w:rsidRPr="007B342B">
        <w:rPr>
          <w:rFonts w:ascii="Times New Roman" w:hAnsi="Times New Roman" w:cs="Times New Roman"/>
          <w:sz w:val="22"/>
          <w:szCs w:val="22"/>
        </w:rPr>
        <w:t>Fall 2022</w:t>
      </w:r>
      <w:r w:rsidRPr="007B342B">
        <w:rPr>
          <w:rFonts w:ascii="Times New Roman" w:hAnsi="Times New Roman" w:cs="Times New Roman"/>
          <w:sz w:val="22"/>
          <w:szCs w:val="22"/>
        </w:rPr>
        <w:tab/>
        <w:t>Instructor – Stress and Health, Syracuse University</w:t>
      </w:r>
    </w:p>
    <w:p w14:paraId="420FD6A2" w14:textId="56601788" w:rsidR="009F5761" w:rsidRPr="007B342B" w:rsidRDefault="009F5761" w:rsidP="009F5761">
      <w:pPr>
        <w:pStyle w:val="Section"/>
        <w:tabs>
          <w:tab w:val="left" w:pos="720"/>
        </w:tabs>
        <w:ind w:left="1440" w:hanging="1440"/>
        <w:rPr>
          <w:rFonts w:ascii="Times New Roman" w:hAnsi="Times New Roman" w:cs="Times New Roman"/>
          <w:sz w:val="22"/>
          <w:szCs w:val="22"/>
        </w:rPr>
      </w:pPr>
      <w:r w:rsidRPr="007B342B">
        <w:rPr>
          <w:rFonts w:ascii="Times New Roman" w:hAnsi="Times New Roman" w:cs="Times New Roman"/>
          <w:sz w:val="22"/>
          <w:szCs w:val="22"/>
        </w:rPr>
        <w:t>Fall 2021</w:t>
      </w:r>
      <w:r w:rsidRPr="007B342B">
        <w:rPr>
          <w:rFonts w:ascii="Times New Roman" w:hAnsi="Times New Roman" w:cs="Times New Roman"/>
          <w:sz w:val="22"/>
          <w:szCs w:val="22"/>
        </w:rPr>
        <w:tab/>
        <w:t>Instructor – Social Psychology of Stigma, Syracuse University</w:t>
      </w:r>
    </w:p>
    <w:p w14:paraId="3B24E6E5" w14:textId="3CD42A08" w:rsidR="0089134D" w:rsidRPr="007B342B" w:rsidRDefault="0089134D" w:rsidP="00656EEF">
      <w:pPr>
        <w:pStyle w:val="Section"/>
        <w:tabs>
          <w:tab w:val="left" w:pos="720"/>
        </w:tabs>
        <w:ind w:left="0"/>
        <w:rPr>
          <w:rFonts w:ascii="Times New Roman" w:hAnsi="Times New Roman" w:cs="Times New Roman"/>
          <w:sz w:val="22"/>
          <w:szCs w:val="22"/>
        </w:rPr>
      </w:pPr>
      <w:r w:rsidRPr="007B342B">
        <w:rPr>
          <w:rFonts w:ascii="Times New Roman" w:hAnsi="Times New Roman" w:cs="Times New Roman"/>
          <w:sz w:val="22"/>
          <w:szCs w:val="22"/>
        </w:rPr>
        <w:t>Spring 2017</w:t>
      </w:r>
      <w:r w:rsidRPr="007B342B">
        <w:rPr>
          <w:rFonts w:ascii="Times New Roman" w:hAnsi="Times New Roman" w:cs="Times New Roman"/>
          <w:sz w:val="22"/>
          <w:szCs w:val="22"/>
        </w:rPr>
        <w:tab/>
      </w:r>
      <w:r w:rsidR="00CE0847" w:rsidRPr="007B342B">
        <w:rPr>
          <w:rFonts w:ascii="Times New Roman" w:hAnsi="Times New Roman" w:cs="Times New Roman"/>
          <w:sz w:val="22"/>
          <w:szCs w:val="22"/>
        </w:rPr>
        <w:t xml:space="preserve">Guest Lecturer </w:t>
      </w:r>
      <w:r w:rsidRPr="007B342B">
        <w:rPr>
          <w:rFonts w:ascii="Times New Roman" w:hAnsi="Times New Roman" w:cs="Times New Roman"/>
          <w:sz w:val="22"/>
          <w:szCs w:val="22"/>
        </w:rPr>
        <w:t xml:space="preserve">– </w:t>
      </w:r>
      <w:r w:rsidR="004B5C43" w:rsidRPr="007B342B">
        <w:rPr>
          <w:rFonts w:ascii="Times New Roman" w:hAnsi="Times New Roman" w:cs="Times New Roman"/>
          <w:sz w:val="22"/>
          <w:szCs w:val="22"/>
        </w:rPr>
        <w:t>Interpersonal Relations</w:t>
      </w:r>
      <w:r w:rsidR="0008555A" w:rsidRPr="007B342B">
        <w:rPr>
          <w:rFonts w:ascii="Times New Roman" w:hAnsi="Times New Roman" w:cs="Times New Roman"/>
          <w:sz w:val="22"/>
          <w:szCs w:val="22"/>
        </w:rPr>
        <w:t>, Boston College</w:t>
      </w:r>
    </w:p>
    <w:p w14:paraId="52A6102F" w14:textId="23BF2AC9" w:rsidR="00656EEF" w:rsidRPr="007B342B" w:rsidRDefault="0089134D" w:rsidP="00656EEF">
      <w:pPr>
        <w:pStyle w:val="Section"/>
        <w:tabs>
          <w:tab w:val="left" w:pos="720"/>
        </w:tabs>
        <w:ind w:left="0"/>
        <w:rPr>
          <w:rFonts w:ascii="Times New Roman" w:hAnsi="Times New Roman" w:cs="Times New Roman"/>
          <w:sz w:val="22"/>
          <w:szCs w:val="22"/>
        </w:rPr>
      </w:pPr>
      <w:r w:rsidRPr="007B342B">
        <w:rPr>
          <w:rFonts w:ascii="Times New Roman" w:hAnsi="Times New Roman" w:cs="Times New Roman"/>
          <w:sz w:val="22"/>
          <w:szCs w:val="22"/>
        </w:rPr>
        <w:t>Spring 2016</w:t>
      </w:r>
      <w:r w:rsidRPr="007B342B">
        <w:rPr>
          <w:rFonts w:ascii="Times New Roman" w:hAnsi="Times New Roman" w:cs="Times New Roman"/>
          <w:sz w:val="22"/>
          <w:szCs w:val="22"/>
        </w:rPr>
        <w:tab/>
      </w:r>
      <w:r w:rsidR="00962505" w:rsidRPr="007B342B">
        <w:rPr>
          <w:rFonts w:ascii="Times New Roman" w:hAnsi="Times New Roman" w:cs="Times New Roman"/>
          <w:sz w:val="22"/>
          <w:szCs w:val="22"/>
        </w:rPr>
        <w:t xml:space="preserve">Instructor </w:t>
      </w:r>
      <w:r w:rsidR="00656EEF" w:rsidRPr="007B342B">
        <w:rPr>
          <w:rFonts w:ascii="Times New Roman" w:hAnsi="Times New Roman" w:cs="Times New Roman"/>
          <w:sz w:val="22"/>
          <w:szCs w:val="22"/>
        </w:rPr>
        <w:t>– Applied Psychology</w:t>
      </w:r>
      <w:r w:rsidR="0008555A" w:rsidRPr="007B342B">
        <w:rPr>
          <w:rFonts w:ascii="Times New Roman" w:hAnsi="Times New Roman" w:cs="Times New Roman"/>
          <w:sz w:val="22"/>
          <w:szCs w:val="22"/>
        </w:rPr>
        <w:t>, Boston College</w:t>
      </w:r>
      <w:r w:rsidR="00656EEF" w:rsidRPr="007B342B">
        <w:rPr>
          <w:rFonts w:ascii="Times New Roman" w:hAnsi="Times New Roman" w:cs="Times New Roman"/>
          <w:b/>
          <w:bCs/>
          <w:i/>
          <w:iCs/>
          <w:sz w:val="22"/>
          <w:szCs w:val="22"/>
        </w:rPr>
        <w:t xml:space="preserve">          </w:t>
      </w:r>
      <w:r w:rsidR="00E61E48" w:rsidRPr="007B342B">
        <w:rPr>
          <w:rFonts w:ascii="Times New Roman" w:hAnsi="Times New Roman" w:cs="Times New Roman"/>
          <w:b/>
          <w:bCs/>
          <w:i/>
          <w:iCs/>
          <w:sz w:val="22"/>
          <w:szCs w:val="22"/>
        </w:rPr>
        <w:t xml:space="preserve">                  </w:t>
      </w:r>
      <w:r w:rsidR="00E61E48" w:rsidRPr="007B342B">
        <w:rPr>
          <w:rFonts w:ascii="Times New Roman" w:hAnsi="Times New Roman" w:cs="Times New Roman"/>
          <w:b/>
          <w:bCs/>
          <w:i/>
          <w:iCs/>
          <w:sz w:val="22"/>
          <w:szCs w:val="22"/>
        </w:rPr>
        <w:tab/>
        <w:t xml:space="preserve">    </w:t>
      </w:r>
    </w:p>
    <w:p w14:paraId="47C7C89F" w14:textId="371772F7" w:rsidR="00656EEF" w:rsidRPr="007B342B" w:rsidRDefault="00656EEF" w:rsidP="00656EEF">
      <w:pPr>
        <w:pStyle w:val="Section"/>
        <w:tabs>
          <w:tab w:val="left" w:pos="720"/>
        </w:tabs>
        <w:ind w:left="0"/>
        <w:rPr>
          <w:rFonts w:ascii="Times New Roman" w:hAnsi="Times New Roman" w:cs="Times New Roman"/>
          <w:sz w:val="22"/>
          <w:szCs w:val="22"/>
        </w:rPr>
      </w:pPr>
      <w:r w:rsidRPr="007B342B">
        <w:rPr>
          <w:rFonts w:ascii="Times New Roman" w:hAnsi="Times New Roman" w:cs="Times New Roman"/>
          <w:bCs/>
          <w:iCs/>
          <w:sz w:val="22"/>
          <w:szCs w:val="22"/>
        </w:rPr>
        <w:t>Spring 2016</w:t>
      </w:r>
      <w:r w:rsidR="00962505" w:rsidRPr="007B342B">
        <w:rPr>
          <w:rFonts w:ascii="Times New Roman" w:hAnsi="Times New Roman" w:cs="Times New Roman"/>
          <w:sz w:val="22"/>
          <w:szCs w:val="22"/>
        </w:rPr>
        <w:tab/>
        <w:t xml:space="preserve">Guest Lecturer </w:t>
      </w:r>
      <w:r w:rsidR="0089134D" w:rsidRPr="007B342B">
        <w:rPr>
          <w:rFonts w:ascii="Times New Roman" w:hAnsi="Times New Roman" w:cs="Times New Roman"/>
          <w:sz w:val="22"/>
          <w:szCs w:val="22"/>
        </w:rPr>
        <w:t>– Interpersonal Relations</w:t>
      </w:r>
      <w:r w:rsidR="00AA2064" w:rsidRPr="007B342B">
        <w:rPr>
          <w:rFonts w:ascii="Times New Roman" w:hAnsi="Times New Roman" w:cs="Times New Roman"/>
          <w:sz w:val="22"/>
          <w:szCs w:val="22"/>
        </w:rPr>
        <w:t>, Boston College</w:t>
      </w:r>
      <w:r w:rsidR="0089134D" w:rsidRPr="007B342B">
        <w:rPr>
          <w:rFonts w:ascii="Times New Roman" w:hAnsi="Times New Roman" w:cs="Times New Roman"/>
          <w:sz w:val="22"/>
          <w:szCs w:val="22"/>
        </w:rPr>
        <w:t xml:space="preserve">  </w:t>
      </w:r>
    </w:p>
    <w:p w14:paraId="353E19A1" w14:textId="2EF6551B" w:rsidR="00E06A22" w:rsidRPr="007B342B" w:rsidRDefault="00962505" w:rsidP="00656EEF">
      <w:pPr>
        <w:pStyle w:val="Section"/>
        <w:tabs>
          <w:tab w:val="left" w:pos="720"/>
        </w:tabs>
        <w:ind w:left="0"/>
        <w:rPr>
          <w:rFonts w:ascii="Times New Roman" w:hAnsi="Times New Roman" w:cs="Times New Roman"/>
          <w:sz w:val="22"/>
          <w:szCs w:val="22"/>
        </w:rPr>
      </w:pPr>
      <w:r w:rsidRPr="007B342B">
        <w:rPr>
          <w:rFonts w:ascii="Times New Roman" w:hAnsi="Times New Roman" w:cs="Times New Roman"/>
          <w:sz w:val="22"/>
          <w:szCs w:val="22"/>
        </w:rPr>
        <w:t>Spring 2016</w:t>
      </w:r>
      <w:r w:rsidRPr="007B342B">
        <w:rPr>
          <w:rFonts w:ascii="Times New Roman" w:hAnsi="Times New Roman" w:cs="Times New Roman"/>
          <w:sz w:val="22"/>
          <w:szCs w:val="22"/>
        </w:rPr>
        <w:tab/>
        <w:t xml:space="preserve">Teaching Assistant </w:t>
      </w:r>
      <w:r w:rsidR="00E06A22" w:rsidRPr="007B342B">
        <w:rPr>
          <w:rFonts w:ascii="Times New Roman" w:hAnsi="Times New Roman" w:cs="Times New Roman"/>
          <w:sz w:val="22"/>
          <w:szCs w:val="22"/>
        </w:rPr>
        <w:t>– Interpersonal Relations</w:t>
      </w:r>
      <w:r w:rsidR="00AA2064" w:rsidRPr="007B342B">
        <w:rPr>
          <w:rFonts w:ascii="Times New Roman" w:hAnsi="Times New Roman" w:cs="Times New Roman"/>
          <w:sz w:val="22"/>
          <w:szCs w:val="22"/>
        </w:rPr>
        <w:t>, Boston College</w:t>
      </w:r>
    </w:p>
    <w:p w14:paraId="517544D9" w14:textId="6EF4713F" w:rsidR="00872647" w:rsidRPr="007B342B" w:rsidRDefault="00962505" w:rsidP="00656EEF">
      <w:pPr>
        <w:pStyle w:val="Section"/>
        <w:tabs>
          <w:tab w:val="left" w:pos="720"/>
        </w:tabs>
        <w:ind w:left="0"/>
        <w:rPr>
          <w:rFonts w:ascii="Times New Roman" w:hAnsi="Times New Roman" w:cs="Times New Roman"/>
          <w:sz w:val="22"/>
          <w:szCs w:val="22"/>
        </w:rPr>
      </w:pPr>
      <w:r w:rsidRPr="007B342B">
        <w:rPr>
          <w:rFonts w:ascii="Times New Roman" w:hAnsi="Times New Roman" w:cs="Times New Roman"/>
          <w:sz w:val="22"/>
          <w:szCs w:val="22"/>
        </w:rPr>
        <w:t xml:space="preserve">Spring 2015 </w:t>
      </w:r>
      <w:r w:rsidRPr="007B342B">
        <w:rPr>
          <w:rFonts w:ascii="Times New Roman" w:hAnsi="Times New Roman" w:cs="Times New Roman"/>
          <w:sz w:val="22"/>
          <w:szCs w:val="22"/>
        </w:rPr>
        <w:tab/>
        <w:t xml:space="preserve">Teaching Assistant </w:t>
      </w:r>
      <w:r w:rsidR="00872647" w:rsidRPr="007B342B">
        <w:rPr>
          <w:rFonts w:ascii="Times New Roman" w:hAnsi="Times New Roman" w:cs="Times New Roman"/>
          <w:sz w:val="22"/>
          <w:szCs w:val="22"/>
        </w:rPr>
        <w:t>– Interpersonal Relations</w:t>
      </w:r>
      <w:r w:rsidR="00AA2064" w:rsidRPr="007B342B">
        <w:rPr>
          <w:rFonts w:ascii="Times New Roman" w:hAnsi="Times New Roman" w:cs="Times New Roman"/>
          <w:sz w:val="22"/>
          <w:szCs w:val="22"/>
        </w:rPr>
        <w:t>, Boston College</w:t>
      </w:r>
    </w:p>
    <w:p w14:paraId="5F78B412" w14:textId="073D32A7" w:rsidR="00980B4B" w:rsidRPr="007B342B" w:rsidRDefault="00962505" w:rsidP="00656EEF">
      <w:pPr>
        <w:pStyle w:val="Section"/>
        <w:tabs>
          <w:tab w:val="left" w:pos="720"/>
        </w:tabs>
        <w:ind w:left="0"/>
        <w:rPr>
          <w:rFonts w:ascii="Times New Roman" w:hAnsi="Times New Roman" w:cs="Times New Roman"/>
          <w:b/>
          <w:bCs/>
          <w:sz w:val="22"/>
          <w:szCs w:val="22"/>
        </w:rPr>
      </w:pPr>
      <w:r w:rsidRPr="007B342B">
        <w:rPr>
          <w:rFonts w:ascii="Times New Roman" w:hAnsi="Times New Roman" w:cs="Times New Roman"/>
          <w:sz w:val="22"/>
          <w:szCs w:val="22"/>
        </w:rPr>
        <w:t>Fall 2014</w:t>
      </w:r>
      <w:r w:rsidRPr="007B342B">
        <w:rPr>
          <w:rFonts w:ascii="Times New Roman" w:hAnsi="Times New Roman" w:cs="Times New Roman"/>
          <w:sz w:val="22"/>
          <w:szCs w:val="22"/>
        </w:rPr>
        <w:tab/>
        <w:t xml:space="preserve">Teaching Assistant </w:t>
      </w:r>
      <w:r w:rsidR="00980B4B" w:rsidRPr="007B342B">
        <w:rPr>
          <w:rFonts w:ascii="Times New Roman" w:hAnsi="Times New Roman" w:cs="Times New Roman"/>
          <w:sz w:val="22"/>
          <w:szCs w:val="22"/>
        </w:rPr>
        <w:t>– Interpersonal Relations</w:t>
      </w:r>
      <w:r w:rsidR="00AA2064" w:rsidRPr="007B342B">
        <w:rPr>
          <w:rFonts w:ascii="Times New Roman" w:hAnsi="Times New Roman" w:cs="Times New Roman"/>
          <w:sz w:val="22"/>
          <w:szCs w:val="22"/>
        </w:rPr>
        <w:t>, Boston College</w:t>
      </w:r>
    </w:p>
    <w:p w14:paraId="15C92AEC" w14:textId="572E27CA" w:rsidR="00B6607F" w:rsidRPr="007B342B" w:rsidRDefault="00656EEF" w:rsidP="003A11BE">
      <w:pPr>
        <w:pStyle w:val="Section"/>
        <w:tabs>
          <w:tab w:val="left" w:pos="720"/>
        </w:tabs>
        <w:ind w:left="0"/>
        <w:rPr>
          <w:rFonts w:ascii="Times New Roman" w:hAnsi="Times New Roman" w:cs="Times New Roman"/>
          <w:sz w:val="22"/>
          <w:szCs w:val="22"/>
        </w:rPr>
      </w:pPr>
      <w:r w:rsidRPr="007B342B">
        <w:rPr>
          <w:rFonts w:ascii="Times New Roman" w:hAnsi="Times New Roman" w:cs="Times New Roman"/>
          <w:b/>
          <w:sz w:val="22"/>
          <w:szCs w:val="22"/>
        </w:rPr>
        <w:t xml:space="preserve">       </w:t>
      </w:r>
      <w:r w:rsidRPr="007B342B">
        <w:rPr>
          <w:rFonts w:ascii="Times New Roman" w:hAnsi="Times New Roman" w:cs="Times New Roman"/>
          <w:sz w:val="22"/>
          <w:szCs w:val="22"/>
        </w:rPr>
        <w:tab/>
      </w:r>
      <w:r w:rsidRPr="007B342B">
        <w:rPr>
          <w:rFonts w:ascii="Times New Roman" w:hAnsi="Times New Roman" w:cs="Times New Roman"/>
          <w:sz w:val="22"/>
          <w:szCs w:val="22"/>
        </w:rPr>
        <w:tab/>
        <w:t xml:space="preserve">   </w:t>
      </w:r>
    </w:p>
    <w:p w14:paraId="610299FC" w14:textId="77777777" w:rsidR="004E4492" w:rsidRPr="00BD66C4" w:rsidRDefault="004E4492" w:rsidP="00BD66C4">
      <w:pPr>
        <w:pStyle w:val="Heading1"/>
        <w:ind w:left="0"/>
        <w:rPr>
          <w:rFonts w:ascii="Times New Roman" w:hAnsi="Times New Roman" w:cs="Times New Roman"/>
        </w:rPr>
      </w:pPr>
      <w:r w:rsidRPr="00BD66C4">
        <w:rPr>
          <w:rFonts w:ascii="Times New Roman" w:hAnsi="Times New Roman" w:cs="Times New Roman"/>
        </w:rPr>
        <w:t>EDITORIAL APPOINTMENTS</w:t>
      </w:r>
    </w:p>
    <w:p w14:paraId="30BC78BA" w14:textId="77777777" w:rsidR="004E4492" w:rsidRPr="007B342B" w:rsidRDefault="004E4492" w:rsidP="004E4492">
      <w:pPr>
        <w:pStyle w:val="Section"/>
        <w:tabs>
          <w:tab w:val="left" w:pos="720"/>
        </w:tabs>
        <w:ind w:left="0"/>
        <w:rPr>
          <w:rFonts w:ascii="Times New Roman" w:hAnsi="Times New Roman" w:cs="Times New Roman"/>
          <w:b/>
          <w:bCs/>
          <w:sz w:val="22"/>
          <w:szCs w:val="22"/>
        </w:rPr>
      </w:pPr>
    </w:p>
    <w:p w14:paraId="391E353D" w14:textId="4CB57D17" w:rsidR="00C1047E" w:rsidRPr="007B342B" w:rsidRDefault="00C1047E" w:rsidP="005B4862">
      <w:pPr>
        <w:pStyle w:val="Section"/>
        <w:tabs>
          <w:tab w:val="left" w:pos="720"/>
        </w:tabs>
        <w:ind w:left="2160" w:hanging="2160"/>
        <w:rPr>
          <w:rFonts w:ascii="Times New Roman" w:hAnsi="Times New Roman" w:cs="Times New Roman"/>
          <w:bCs/>
          <w:sz w:val="22"/>
          <w:szCs w:val="22"/>
        </w:rPr>
      </w:pPr>
      <w:r w:rsidRPr="007B342B">
        <w:rPr>
          <w:rFonts w:ascii="Times New Roman" w:hAnsi="Times New Roman" w:cs="Times New Roman"/>
          <w:bCs/>
          <w:sz w:val="22"/>
          <w:szCs w:val="22"/>
        </w:rPr>
        <w:t>202</w:t>
      </w:r>
      <w:r w:rsidR="001E022C" w:rsidRPr="007B342B">
        <w:rPr>
          <w:rFonts w:ascii="Times New Roman" w:hAnsi="Times New Roman" w:cs="Times New Roman"/>
          <w:bCs/>
          <w:sz w:val="22"/>
          <w:szCs w:val="22"/>
        </w:rPr>
        <w:t>2</w:t>
      </w:r>
      <w:r w:rsidR="00163E68">
        <w:rPr>
          <w:rFonts w:ascii="Times New Roman" w:hAnsi="Times New Roman" w:cs="Times New Roman"/>
          <w:bCs/>
          <w:sz w:val="22"/>
          <w:szCs w:val="22"/>
        </w:rPr>
        <w:t>-2023</w:t>
      </w:r>
      <w:r w:rsidR="00AF4A5D">
        <w:rPr>
          <w:rFonts w:ascii="Times New Roman" w:hAnsi="Times New Roman" w:cs="Times New Roman"/>
          <w:bCs/>
          <w:sz w:val="22"/>
          <w:szCs w:val="22"/>
        </w:rPr>
        <w:t xml:space="preserve">        </w:t>
      </w:r>
      <w:r w:rsidR="00A204F2">
        <w:rPr>
          <w:rFonts w:ascii="Times New Roman" w:hAnsi="Times New Roman" w:cs="Times New Roman"/>
          <w:bCs/>
          <w:sz w:val="22"/>
          <w:szCs w:val="22"/>
        </w:rPr>
        <w:t xml:space="preserve">   </w:t>
      </w:r>
      <w:r w:rsidRPr="007B342B">
        <w:rPr>
          <w:rFonts w:ascii="Times New Roman" w:hAnsi="Times New Roman" w:cs="Times New Roman"/>
          <w:bCs/>
          <w:sz w:val="22"/>
          <w:szCs w:val="22"/>
        </w:rPr>
        <w:t xml:space="preserve">Consulting Editor, </w:t>
      </w:r>
      <w:r w:rsidRPr="007B342B">
        <w:rPr>
          <w:rFonts w:ascii="Times New Roman" w:hAnsi="Times New Roman" w:cs="Times New Roman"/>
          <w:bCs/>
          <w:i/>
          <w:iCs/>
          <w:sz w:val="22"/>
          <w:szCs w:val="22"/>
        </w:rPr>
        <w:t>Psychology of Violence</w:t>
      </w:r>
    </w:p>
    <w:p w14:paraId="329D68AF" w14:textId="40830A47" w:rsidR="002A4D95" w:rsidRPr="007B342B" w:rsidRDefault="002A4D95" w:rsidP="005B4862">
      <w:pPr>
        <w:pStyle w:val="Section"/>
        <w:tabs>
          <w:tab w:val="left" w:pos="720"/>
        </w:tabs>
        <w:ind w:left="2160" w:hanging="2160"/>
        <w:rPr>
          <w:rFonts w:ascii="Times New Roman" w:hAnsi="Times New Roman" w:cs="Times New Roman"/>
          <w:bCs/>
          <w:sz w:val="22"/>
          <w:szCs w:val="22"/>
        </w:rPr>
      </w:pPr>
      <w:r w:rsidRPr="007B342B">
        <w:rPr>
          <w:rFonts w:ascii="Times New Roman" w:hAnsi="Times New Roman" w:cs="Times New Roman"/>
          <w:bCs/>
          <w:sz w:val="22"/>
          <w:szCs w:val="22"/>
        </w:rPr>
        <w:t>20</w:t>
      </w:r>
      <w:r w:rsidR="00DD450E" w:rsidRPr="007B342B">
        <w:rPr>
          <w:rFonts w:ascii="Times New Roman" w:hAnsi="Times New Roman" w:cs="Times New Roman"/>
          <w:bCs/>
          <w:sz w:val="22"/>
          <w:szCs w:val="22"/>
        </w:rPr>
        <w:t>20</w:t>
      </w:r>
      <w:r w:rsidR="006A32CC">
        <w:rPr>
          <w:rFonts w:ascii="Times New Roman" w:hAnsi="Times New Roman" w:cs="Times New Roman"/>
          <w:bCs/>
          <w:sz w:val="22"/>
          <w:szCs w:val="22"/>
        </w:rPr>
        <w:t>-</w:t>
      </w:r>
      <w:r w:rsidRPr="007B342B">
        <w:rPr>
          <w:rFonts w:ascii="Times New Roman" w:hAnsi="Times New Roman" w:cs="Times New Roman"/>
          <w:bCs/>
          <w:sz w:val="22"/>
          <w:szCs w:val="22"/>
        </w:rPr>
        <w:t>present</w:t>
      </w:r>
      <w:r w:rsidR="00AF4A5D">
        <w:rPr>
          <w:rFonts w:ascii="Times New Roman" w:hAnsi="Times New Roman" w:cs="Times New Roman"/>
          <w:bCs/>
          <w:sz w:val="22"/>
          <w:szCs w:val="22"/>
        </w:rPr>
        <w:t xml:space="preserve">       </w:t>
      </w:r>
      <w:r w:rsidRPr="007B342B">
        <w:rPr>
          <w:rFonts w:ascii="Times New Roman" w:hAnsi="Times New Roman" w:cs="Times New Roman"/>
          <w:bCs/>
          <w:sz w:val="22"/>
          <w:szCs w:val="22"/>
        </w:rPr>
        <w:t xml:space="preserve">Editorial Board Member, </w:t>
      </w:r>
      <w:r w:rsidRPr="007B342B">
        <w:rPr>
          <w:rFonts w:ascii="Times New Roman" w:hAnsi="Times New Roman" w:cs="Times New Roman"/>
          <w:bCs/>
          <w:i/>
          <w:iCs/>
          <w:sz w:val="22"/>
          <w:szCs w:val="22"/>
        </w:rPr>
        <w:t>Psychology of Sexual Orientation and Gender Diversity</w:t>
      </w:r>
    </w:p>
    <w:p w14:paraId="3455DB0F" w14:textId="1BC5B0F8" w:rsidR="004E4492" w:rsidRPr="007B342B" w:rsidRDefault="000E79B5" w:rsidP="005B4862">
      <w:pPr>
        <w:pStyle w:val="Section"/>
        <w:tabs>
          <w:tab w:val="left" w:pos="720"/>
        </w:tabs>
        <w:ind w:left="2160" w:hanging="2160"/>
        <w:rPr>
          <w:rFonts w:ascii="Times New Roman" w:hAnsi="Times New Roman" w:cs="Times New Roman"/>
          <w:bCs/>
          <w:sz w:val="22"/>
          <w:szCs w:val="22"/>
        </w:rPr>
      </w:pPr>
      <w:r w:rsidRPr="007B342B">
        <w:rPr>
          <w:rFonts w:ascii="Times New Roman" w:hAnsi="Times New Roman" w:cs="Times New Roman"/>
          <w:bCs/>
          <w:sz w:val="22"/>
          <w:szCs w:val="22"/>
        </w:rPr>
        <w:t>2019</w:t>
      </w:r>
      <w:r w:rsidR="006A32CC">
        <w:rPr>
          <w:rFonts w:ascii="Times New Roman" w:hAnsi="Times New Roman" w:cs="Times New Roman"/>
          <w:bCs/>
          <w:sz w:val="22"/>
          <w:szCs w:val="22"/>
        </w:rPr>
        <w:t>-</w:t>
      </w:r>
      <w:r w:rsidR="004F76E6" w:rsidRPr="007B342B">
        <w:rPr>
          <w:rFonts w:ascii="Times New Roman" w:hAnsi="Times New Roman" w:cs="Times New Roman"/>
          <w:bCs/>
          <w:sz w:val="22"/>
          <w:szCs w:val="22"/>
        </w:rPr>
        <w:t>present</w:t>
      </w:r>
      <w:r w:rsidR="00AF4A5D">
        <w:rPr>
          <w:rFonts w:ascii="Times New Roman" w:hAnsi="Times New Roman" w:cs="Times New Roman"/>
          <w:bCs/>
          <w:sz w:val="22"/>
          <w:szCs w:val="22"/>
        </w:rPr>
        <w:t xml:space="preserve">       </w:t>
      </w:r>
      <w:r w:rsidR="004E4492" w:rsidRPr="007B342B">
        <w:rPr>
          <w:rFonts w:ascii="Times New Roman" w:hAnsi="Times New Roman" w:cs="Times New Roman"/>
          <w:bCs/>
          <w:sz w:val="22"/>
          <w:szCs w:val="22"/>
        </w:rPr>
        <w:t>Editorial Advisory Board</w:t>
      </w:r>
      <w:r w:rsidR="00142B65" w:rsidRPr="007B342B">
        <w:rPr>
          <w:rFonts w:ascii="Times New Roman" w:hAnsi="Times New Roman" w:cs="Times New Roman"/>
          <w:bCs/>
          <w:sz w:val="22"/>
          <w:szCs w:val="22"/>
        </w:rPr>
        <w:t xml:space="preserve"> Member</w:t>
      </w:r>
      <w:r w:rsidR="007C1075" w:rsidRPr="007B342B">
        <w:rPr>
          <w:rFonts w:ascii="Times New Roman" w:hAnsi="Times New Roman" w:cs="Times New Roman"/>
          <w:bCs/>
          <w:sz w:val="22"/>
          <w:szCs w:val="22"/>
        </w:rPr>
        <w:t>,</w:t>
      </w:r>
      <w:r w:rsidR="007C1075" w:rsidRPr="007B342B">
        <w:rPr>
          <w:rFonts w:ascii="Times New Roman" w:hAnsi="Times New Roman" w:cs="Times New Roman"/>
          <w:b/>
          <w:bCs/>
          <w:sz w:val="22"/>
          <w:szCs w:val="22"/>
        </w:rPr>
        <w:t xml:space="preserve"> </w:t>
      </w:r>
      <w:r w:rsidR="004E4492" w:rsidRPr="007B342B">
        <w:rPr>
          <w:rFonts w:ascii="Times New Roman" w:hAnsi="Times New Roman" w:cs="Times New Roman"/>
          <w:bCs/>
          <w:i/>
          <w:iCs/>
          <w:sz w:val="22"/>
          <w:szCs w:val="22"/>
        </w:rPr>
        <w:t>Annals of LGBTQ Public and Population Health</w:t>
      </w:r>
      <w:r w:rsidR="00683D70" w:rsidRPr="007B342B">
        <w:rPr>
          <w:rFonts w:ascii="Times New Roman" w:hAnsi="Times New Roman" w:cs="Times New Roman"/>
          <w:bCs/>
          <w:sz w:val="22"/>
          <w:szCs w:val="22"/>
        </w:rPr>
        <w:t xml:space="preserve"> </w:t>
      </w:r>
    </w:p>
    <w:p w14:paraId="2392118F" w14:textId="3A2251E1" w:rsidR="00142B65" w:rsidRPr="007B342B" w:rsidRDefault="00E03D7C" w:rsidP="004E4492">
      <w:pPr>
        <w:pStyle w:val="Section"/>
        <w:tabs>
          <w:tab w:val="left" w:pos="720"/>
        </w:tabs>
        <w:ind w:left="0"/>
        <w:rPr>
          <w:rFonts w:ascii="Times New Roman" w:hAnsi="Times New Roman" w:cs="Times New Roman"/>
          <w:bCs/>
          <w:sz w:val="22"/>
          <w:szCs w:val="22"/>
        </w:rPr>
      </w:pPr>
      <w:r w:rsidRPr="007B342B">
        <w:rPr>
          <w:rFonts w:ascii="Times New Roman" w:hAnsi="Times New Roman" w:cs="Times New Roman"/>
          <w:bCs/>
          <w:sz w:val="22"/>
          <w:szCs w:val="22"/>
        </w:rPr>
        <w:t>2019</w:t>
      </w:r>
      <w:r w:rsidR="006A32CC">
        <w:rPr>
          <w:rFonts w:ascii="Times New Roman" w:hAnsi="Times New Roman" w:cs="Times New Roman"/>
          <w:bCs/>
          <w:sz w:val="22"/>
          <w:szCs w:val="22"/>
        </w:rPr>
        <w:t>-</w:t>
      </w:r>
      <w:r w:rsidR="00790DC4">
        <w:rPr>
          <w:rFonts w:ascii="Times New Roman" w:hAnsi="Times New Roman" w:cs="Times New Roman"/>
          <w:bCs/>
          <w:sz w:val="22"/>
          <w:szCs w:val="22"/>
        </w:rPr>
        <w:t>2022</w:t>
      </w:r>
      <w:r w:rsidR="00E77AD2">
        <w:rPr>
          <w:rFonts w:ascii="Times New Roman" w:hAnsi="Times New Roman" w:cs="Times New Roman"/>
          <w:bCs/>
          <w:sz w:val="22"/>
          <w:szCs w:val="22"/>
        </w:rPr>
        <w:tab/>
      </w:r>
      <w:r w:rsidR="00AF4A5D">
        <w:rPr>
          <w:rFonts w:ascii="Times New Roman" w:hAnsi="Times New Roman" w:cs="Times New Roman"/>
          <w:bCs/>
          <w:sz w:val="22"/>
          <w:szCs w:val="22"/>
        </w:rPr>
        <w:t xml:space="preserve">  </w:t>
      </w:r>
      <w:r w:rsidR="005B4862" w:rsidRPr="007B342B">
        <w:rPr>
          <w:rFonts w:ascii="Times New Roman" w:hAnsi="Times New Roman" w:cs="Times New Roman"/>
          <w:bCs/>
          <w:sz w:val="22"/>
          <w:szCs w:val="22"/>
        </w:rPr>
        <w:t>E</w:t>
      </w:r>
      <w:r w:rsidR="00142B65" w:rsidRPr="007B342B">
        <w:rPr>
          <w:rFonts w:ascii="Times New Roman" w:hAnsi="Times New Roman" w:cs="Times New Roman"/>
          <w:bCs/>
          <w:sz w:val="22"/>
          <w:szCs w:val="22"/>
        </w:rPr>
        <w:t xml:space="preserve">ditorial Board </w:t>
      </w:r>
      <w:r w:rsidR="0007186C" w:rsidRPr="007B342B">
        <w:rPr>
          <w:rFonts w:ascii="Times New Roman" w:hAnsi="Times New Roman" w:cs="Times New Roman"/>
          <w:bCs/>
          <w:sz w:val="22"/>
          <w:szCs w:val="22"/>
        </w:rPr>
        <w:t xml:space="preserve">Member, </w:t>
      </w:r>
      <w:r w:rsidR="00683D70" w:rsidRPr="007B342B">
        <w:rPr>
          <w:rFonts w:ascii="Times New Roman" w:hAnsi="Times New Roman" w:cs="Times New Roman"/>
          <w:bCs/>
          <w:i/>
          <w:iCs/>
          <w:sz w:val="22"/>
          <w:szCs w:val="22"/>
        </w:rPr>
        <w:t>The Counseling Psychologist</w:t>
      </w:r>
    </w:p>
    <w:p w14:paraId="3AC2481F" w14:textId="77777777" w:rsidR="004E4492" w:rsidRPr="007B342B" w:rsidRDefault="004E4492" w:rsidP="00F744CC">
      <w:pPr>
        <w:pStyle w:val="Section"/>
        <w:tabs>
          <w:tab w:val="left" w:pos="720"/>
          <w:tab w:val="left" w:pos="1659"/>
        </w:tabs>
        <w:ind w:left="0"/>
        <w:rPr>
          <w:rFonts w:ascii="Times New Roman" w:hAnsi="Times New Roman" w:cs="Times New Roman"/>
          <w:b/>
          <w:bCs/>
          <w:sz w:val="22"/>
          <w:szCs w:val="22"/>
        </w:rPr>
      </w:pPr>
    </w:p>
    <w:p w14:paraId="74342173" w14:textId="62D2598C" w:rsidR="002C48EA" w:rsidRPr="00533EAF" w:rsidRDefault="00D91A65" w:rsidP="00533EAF">
      <w:pPr>
        <w:pStyle w:val="Heading1"/>
        <w:ind w:left="0"/>
        <w:rPr>
          <w:rFonts w:ascii="Times New Roman" w:hAnsi="Times New Roman" w:cs="Times New Roman"/>
        </w:rPr>
      </w:pPr>
      <w:r w:rsidRPr="00533EAF">
        <w:rPr>
          <w:rFonts w:ascii="Times New Roman" w:hAnsi="Times New Roman" w:cs="Times New Roman"/>
        </w:rPr>
        <w:t>AD HOC JOURNAL REVIEWER</w:t>
      </w:r>
    </w:p>
    <w:p w14:paraId="39748CE7" w14:textId="77777777" w:rsidR="00F744CC" w:rsidRPr="007B342B" w:rsidRDefault="00F744CC" w:rsidP="00F744CC">
      <w:pPr>
        <w:pStyle w:val="Section"/>
        <w:tabs>
          <w:tab w:val="left" w:pos="720"/>
          <w:tab w:val="left" w:pos="1659"/>
        </w:tabs>
        <w:ind w:left="0"/>
        <w:rPr>
          <w:rFonts w:ascii="Times New Roman" w:hAnsi="Times New Roman" w:cs="Times New Roman"/>
          <w:b/>
          <w:bCs/>
          <w:sz w:val="22"/>
          <w:szCs w:val="22"/>
        </w:rPr>
      </w:pPr>
    </w:p>
    <w:p w14:paraId="2E5834A6" w14:textId="5A49EF00" w:rsidR="00B949A4" w:rsidRDefault="00900CB5" w:rsidP="0013709C">
      <w:pPr>
        <w:pStyle w:val="Section"/>
        <w:tabs>
          <w:tab w:val="left" w:pos="720"/>
          <w:tab w:val="left" w:pos="1659"/>
        </w:tabs>
        <w:ind w:left="0"/>
        <w:rPr>
          <w:rFonts w:ascii="Times New Roman" w:hAnsi="Times New Roman" w:cs="Times New Roman"/>
          <w:bCs/>
          <w:i/>
          <w:sz w:val="22"/>
          <w:szCs w:val="22"/>
        </w:rPr>
      </w:pPr>
      <w:r w:rsidRPr="00900CB5">
        <w:rPr>
          <w:rFonts w:ascii="Times New Roman" w:hAnsi="Times New Roman" w:cs="Times New Roman"/>
          <w:bCs/>
          <w:i/>
          <w:sz w:val="22"/>
          <w:szCs w:val="22"/>
        </w:rPr>
        <w:t>Journal of Clinical Psychiatry</w:t>
      </w:r>
      <w:r w:rsidRPr="00971B21">
        <w:rPr>
          <w:rFonts w:ascii="Times New Roman" w:hAnsi="Times New Roman" w:cs="Times New Roman"/>
          <w:bCs/>
          <w:iCs/>
          <w:sz w:val="22"/>
          <w:szCs w:val="22"/>
        </w:rPr>
        <w:t>,</w:t>
      </w:r>
      <w:r w:rsidRPr="00900CB5">
        <w:rPr>
          <w:rFonts w:ascii="Times New Roman" w:hAnsi="Times New Roman" w:cs="Times New Roman"/>
          <w:bCs/>
          <w:i/>
          <w:sz w:val="22"/>
          <w:szCs w:val="22"/>
        </w:rPr>
        <w:t xml:space="preserve"> Current Psychology</w:t>
      </w:r>
      <w:r w:rsidRPr="00971B21">
        <w:rPr>
          <w:rFonts w:ascii="Times New Roman" w:hAnsi="Times New Roman" w:cs="Times New Roman"/>
          <w:bCs/>
          <w:iCs/>
          <w:sz w:val="22"/>
          <w:szCs w:val="22"/>
        </w:rPr>
        <w:t>,</w:t>
      </w:r>
      <w:r w:rsidRPr="00900CB5">
        <w:rPr>
          <w:rFonts w:ascii="Times New Roman" w:hAnsi="Times New Roman" w:cs="Times New Roman"/>
          <w:bCs/>
          <w:i/>
          <w:sz w:val="22"/>
          <w:szCs w:val="22"/>
        </w:rPr>
        <w:t xml:space="preserve"> British Medical Journal</w:t>
      </w:r>
      <w:r w:rsidRPr="007026A1">
        <w:rPr>
          <w:rFonts w:ascii="Times New Roman" w:hAnsi="Times New Roman" w:cs="Times New Roman"/>
          <w:bCs/>
          <w:iCs/>
          <w:sz w:val="22"/>
          <w:szCs w:val="22"/>
        </w:rPr>
        <w:t>,</w:t>
      </w:r>
      <w:r w:rsidRPr="00900CB5">
        <w:rPr>
          <w:rFonts w:ascii="Times New Roman" w:hAnsi="Times New Roman" w:cs="Times New Roman"/>
          <w:bCs/>
          <w:i/>
          <w:sz w:val="22"/>
          <w:szCs w:val="22"/>
        </w:rPr>
        <w:t xml:space="preserve"> Annals of Behavioral Medicine</w:t>
      </w:r>
      <w:r w:rsidRPr="007026A1">
        <w:rPr>
          <w:rFonts w:ascii="Times New Roman" w:hAnsi="Times New Roman" w:cs="Times New Roman"/>
          <w:bCs/>
          <w:iCs/>
          <w:sz w:val="22"/>
          <w:szCs w:val="22"/>
        </w:rPr>
        <w:t>,</w:t>
      </w:r>
      <w:r w:rsidRPr="00900CB5">
        <w:rPr>
          <w:rFonts w:ascii="Times New Roman" w:hAnsi="Times New Roman" w:cs="Times New Roman"/>
          <w:bCs/>
          <w:i/>
          <w:sz w:val="22"/>
          <w:szCs w:val="22"/>
        </w:rPr>
        <w:t xml:space="preserve"> Journal of Consulting and Clinical Psychology</w:t>
      </w:r>
      <w:r w:rsidRPr="007026A1">
        <w:rPr>
          <w:rFonts w:ascii="Times New Roman" w:hAnsi="Times New Roman" w:cs="Times New Roman"/>
          <w:bCs/>
          <w:iCs/>
          <w:sz w:val="22"/>
          <w:szCs w:val="22"/>
        </w:rPr>
        <w:t>,</w:t>
      </w:r>
      <w:r w:rsidRPr="00900CB5">
        <w:rPr>
          <w:rFonts w:ascii="Times New Roman" w:hAnsi="Times New Roman" w:cs="Times New Roman"/>
          <w:bCs/>
          <w:i/>
          <w:sz w:val="22"/>
          <w:szCs w:val="22"/>
        </w:rPr>
        <w:t xml:space="preserve"> Journal of Clinical Child and Adolescent Psychology</w:t>
      </w:r>
      <w:r w:rsidRPr="007026A1">
        <w:rPr>
          <w:rFonts w:ascii="Times New Roman" w:hAnsi="Times New Roman" w:cs="Times New Roman"/>
          <w:bCs/>
          <w:iCs/>
          <w:sz w:val="22"/>
          <w:szCs w:val="22"/>
        </w:rPr>
        <w:t>,</w:t>
      </w:r>
      <w:r w:rsidRPr="00900CB5">
        <w:rPr>
          <w:rFonts w:ascii="Times New Roman" w:hAnsi="Times New Roman" w:cs="Times New Roman"/>
          <w:bCs/>
          <w:i/>
          <w:sz w:val="22"/>
          <w:szCs w:val="22"/>
        </w:rPr>
        <w:t xml:space="preserve"> Health Psychology</w:t>
      </w:r>
      <w:r w:rsidRPr="007026A1">
        <w:rPr>
          <w:rFonts w:ascii="Times New Roman" w:hAnsi="Times New Roman" w:cs="Times New Roman"/>
          <w:bCs/>
          <w:iCs/>
          <w:sz w:val="22"/>
          <w:szCs w:val="22"/>
        </w:rPr>
        <w:t>,</w:t>
      </w:r>
      <w:r w:rsidRPr="00900CB5">
        <w:rPr>
          <w:rFonts w:ascii="Times New Roman" w:hAnsi="Times New Roman" w:cs="Times New Roman"/>
          <w:bCs/>
          <w:i/>
          <w:sz w:val="22"/>
          <w:szCs w:val="22"/>
        </w:rPr>
        <w:t xml:space="preserve"> Social Science &amp; Medicine</w:t>
      </w:r>
      <w:r w:rsidRPr="007026A1">
        <w:rPr>
          <w:rFonts w:ascii="Times New Roman" w:hAnsi="Times New Roman" w:cs="Times New Roman"/>
          <w:bCs/>
          <w:iCs/>
          <w:sz w:val="22"/>
          <w:szCs w:val="22"/>
        </w:rPr>
        <w:t>,</w:t>
      </w:r>
      <w:r w:rsidRPr="00900CB5">
        <w:rPr>
          <w:rFonts w:ascii="Times New Roman" w:hAnsi="Times New Roman" w:cs="Times New Roman"/>
          <w:bCs/>
          <w:i/>
          <w:sz w:val="22"/>
          <w:szCs w:val="22"/>
        </w:rPr>
        <w:t xml:space="preserve"> Journal of Global Epidemiology and Environmental Health</w:t>
      </w:r>
      <w:r w:rsidRPr="007026A1">
        <w:rPr>
          <w:rFonts w:ascii="Times New Roman" w:hAnsi="Times New Roman" w:cs="Times New Roman"/>
          <w:bCs/>
          <w:iCs/>
          <w:sz w:val="22"/>
          <w:szCs w:val="22"/>
        </w:rPr>
        <w:t>,</w:t>
      </w:r>
      <w:r w:rsidRPr="00900CB5">
        <w:rPr>
          <w:rFonts w:ascii="Times New Roman" w:hAnsi="Times New Roman" w:cs="Times New Roman"/>
          <w:bCs/>
          <w:i/>
          <w:sz w:val="22"/>
          <w:szCs w:val="22"/>
        </w:rPr>
        <w:t xml:space="preserve"> Journal of Counseling Psychology</w:t>
      </w:r>
      <w:r w:rsidRPr="007026A1">
        <w:rPr>
          <w:rFonts w:ascii="Times New Roman" w:hAnsi="Times New Roman" w:cs="Times New Roman"/>
          <w:bCs/>
          <w:iCs/>
          <w:sz w:val="22"/>
          <w:szCs w:val="22"/>
        </w:rPr>
        <w:t>,</w:t>
      </w:r>
      <w:r w:rsidRPr="00900CB5">
        <w:rPr>
          <w:rFonts w:ascii="Times New Roman" w:hAnsi="Times New Roman" w:cs="Times New Roman"/>
          <w:bCs/>
          <w:i/>
          <w:sz w:val="22"/>
          <w:szCs w:val="22"/>
        </w:rPr>
        <w:t xml:space="preserve"> Preventive Medicine</w:t>
      </w:r>
      <w:r w:rsidRPr="007026A1">
        <w:rPr>
          <w:rFonts w:ascii="Times New Roman" w:hAnsi="Times New Roman" w:cs="Times New Roman"/>
          <w:bCs/>
          <w:iCs/>
          <w:sz w:val="22"/>
          <w:szCs w:val="22"/>
        </w:rPr>
        <w:t>,</w:t>
      </w:r>
      <w:r w:rsidRPr="00900CB5">
        <w:rPr>
          <w:rFonts w:ascii="Times New Roman" w:hAnsi="Times New Roman" w:cs="Times New Roman"/>
          <w:bCs/>
          <w:i/>
          <w:sz w:val="22"/>
          <w:szCs w:val="22"/>
        </w:rPr>
        <w:t xml:space="preserve"> Substance Use &amp; Misuse</w:t>
      </w:r>
      <w:r w:rsidRPr="007026A1">
        <w:rPr>
          <w:rFonts w:ascii="Times New Roman" w:hAnsi="Times New Roman" w:cs="Times New Roman"/>
          <w:bCs/>
          <w:iCs/>
          <w:sz w:val="22"/>
          <w:szCs w:val="22"/>
        </w:rPr>
        <w:t xml:space="preserve">, </w:t>
      </w:r>
      <w:r w:rsidRPr="00900CB5">
        <w:rPr>
          <w:rFonts w:ascii="Times New Roman" w:hAnsi="Times New Roman" w:cs="Times New Roman"/>
          <w:bCs/>
          <w:i/>
          <w:sz w:val="22"/>
          <w:szCs w:val="22"/>
        </w:rPr>
        <w:t>Journal of the International Aids Society</w:t>
      </w:r>
      <w:r w:rsidRPr="007026A1">
        <w:rPr>
          <w:rFonts w:ascii="Times New Roman" w:hAnsi="Times New Roman" w:cs="Times New Roman"/>
          <w:bCs/>
          <w:iCs/>
          <w:sz w:val="22"/>
          <w:szCs w:val="22"/>
        </w:rPr>
        <w:t>,</w:t>
      </w:r>
      <w:r w:rsidRPr="00900CB5">
        <w:rPr>
          <w:rFonts w:ascii="Times New Roman" w:hAnsi="Times New Roman" w:cs="Times New Roman"/>
          <w:bCs/>
          <w:i/>
          <w:sz w:val="22"/>
          <w:szCs w:val="22"/>
        </w:rPr>
        <w:t xml:space="preserve"> International Journal of Mental Health</w:t>
      </w:r>
      <w:r w:rsidRPr="007026A1">
        <w:rPr>
          <w:rFonts w:ascii="Times New Roman" w:hAnsi="Times New Roman" w:cs="Times New Roman"/>
          <w:bCs/>
          <w:iCs/>
          <w:sz w:val="22"/>
          <w:szCs w:val="22"/>
        </w:rPr>
        <w:t>,</w:t>
      </w:r>
      <w:r w:rsidRPr="00900CB5">
        <w:rPr>
          <w:rFonts w:ascii="Times New Roman" w:hAnsi="Times New Roman" w:cs="Times New Roman"/>
          <w:bCs/>
          <w:i/>
          <w:sz w:val="22"/>
          <w:szCs w:val="22"/>
        </w:rPr>
        <w:t xml:space="preserve"> LGBT Health</w:t>
      </w:r>
      <w:r w:rsidRPr="007026A1">
        <w:rPr>
          <w:rFonts w:ascii="Times New Roman" w:hAnsi="Times New Roman" w:cs="Times New Roman"/>
          <w:bCs/>
          <w:iCs/>
          <w:sz w:val="22"/>
          <w:szCs w:val="22"/>
        </w:rPr>
        <w:t>,</w:t>
      </w:r>
      <w:r w:rsidRPr="00900CB5">
        <w:rPr>
          <w:rFonts w:ascii="Times New Roman" w:hAnsi="Times New Roman" w:cs="Times New Roman"/>
          <w:bCs/>
          <w:i/>
          <w:sz w:val="22"/>
          <w:szCs w:val="22"/>
        </w:rPr>
        <w:t xml:space="preserve"> Journal of Traumatic Stress</w:t>
      </w:r>
      <w:r w:rsidRPr="007026A1">
        <w:rPr>
          <w:rFonts w:ascii="Times New Roman" w:hAnsi="Times New Roman" w:cs="Times New Roman"/>
          <w:bCs/>
          <w:iCs/>
          <w:sz w:val="22"/>
          <w:szCs w:val="22"/>
        </w:rPr>
        <w:t>,</w:t>
      </w:r>
      <w:r w:rsidRPr="00900CB5">
        <w:rPr>
          <w:rFonts w:ascii="Times New Roman" w:hAnsi="Times New Roman" w:cs="Times New Roman"/>
          <w:bCs/>
          <w:i/>
          <w:sz w:val="22"/>
          <w:szCs w:val="22"/>
        </w:rPr>
        <w:t xml:space="preserve"> International Journal of Drug Policy</w:t>
      </w:r>
      <w:r w:rsidRPr="007026A1">
        <w:rPr>
          <w:rFonts w:ascii="Times New Roman" w:hAnsi="Times New Roman" w:cs="Times New Roman"/>
          <w:bCs/>
          <w:iCs/>
          <w:sz w:val="22"/>
          <w:szCs w:val="22"/>
        </w:rPr>
        <w:t>,</w:t>
      </w:r>
      <w:r w:rsidRPr="00900CB5">
        <w:rPr>
          <w:rFonts w:ascii="Times New Roman" w:hAnsi="Times New Roman" w:cs="Times New Roman"/>
          <w:bCs/>
          <w:i/>
          <w:sz w:val="22"/>
          <w:szCs w:val="22"/>
        </w:rPr>
        <w:t xml:space="preserve"> Aids and Behavior</w:t>
      </w:r>
      <w:r w:rsidRPr="007026A1">
        <w:rPr>
          <w:rFonts w:ascii="Times New Roman" w:hAnsi="Times New Roman" w:cs="Times New Roman"/>
          <w:bCs/>
          <w:iCs/>
          <w:sz w:val="22"/>
          <w:szCs w:val="22"/>
        </w:rPr>
        <w:t>,</w:t>
      </w:r>
      <w:r w:rsidRPr="00900CB5">
        <w:rPr>
          <w:rFonts w:ascii="Times New Roman" w:hAnsi="Times New Roman" w:cs="Times New Roman"/>
          <w:bCs/>
          <w:i/>
          <w:sz w:val="22"/>
          <w:szCs w:val="22"/>
        </w:rPr>
        <w:t xml:space="preserve"> The Counseling Psychologist</w:t>
      </w:r>
      <w:r w:rsidRPr="007026A1">
        <w:rPr>
          <w:rFonts w:ascii="Times New Roman" w:hAnsi="Times New Roman" w:cs="Times New Roman"/>
          <w:bCs/>
          <w:iCs/>
          <w:sz w:val="22"/>
          <w:szCs w:val="22"/>
        </w:rPr>
        <w:t>,</w:t>
      </w:r>
      <w:r w:rsidRPr="00900CB5">
        <w:rPr>
          <w:rFonts w:ascii="Times New Roman" w:hAnsi="Times New Roman" w:cs="Times New Roman"/>
          <w:bCs/>
          <w:i/>
          <w:sz w:val="22"/>
          <w:szCs w:val="22"/>
        </w:rPr>
        <w:t xml:space="preserve"> Psychology &amp; Sexuality</w:t>
      </w:r>
      <w:r w:rsidRPr="007026A1">
        <w:rPr>
          <w:rFonts w:ascii="Times New Roman" w:hAnsi="Times New Roman" w:cs="Times New Roman"/>
          <w:bCs/>
          <w:iCs/>
          <w:sz w:val="22"/>
          <w:szCs w:val="22"/>
        </w:rPr>
        <w:t>,</w:t>
      </w:r>
      <w:r w:rsidRPr="00900CB5">
        <w:rPr>
          <w:rFonts w:ascii="Times New Roman" w:hAnsi="Times New Roman" w:cs="Times New Roman"/>
          <w:bCs/>
          <w:i/>
          <w:sz w:val="22"/>
          <w:szCs w:val="22"/>
        </w:rPr>
        <w:t xml:space="preserve"> Violence Against Women</w:t>
      </w:r>
      <w:r w:rsidRPr="007026A1">
        <w:rPr>
          <w:rFonts w:ascii="Times New Roman" w:hAnsi="Times New Roman" w:cs="Times New Roman"/>
          <w:bCs/>
          <w:iCs/>
          <w:sz w:val="22"/>
          <w:szCs w:val="22"/>
        </w:rPr>
        <w:t>,</w:t>
      </w:r>
      <w:r w:rsidRPr="00900CB5">
        <w:rPr>
          <w:rFonts w:ascii="Times New Roman" w:hAnsi="Times New Roman" w:cs="Times New Roman"/>
          <w:bCs/>
          <w:i/>
          <w:sz w:val="22"/>
          <w:szCs w:val="22"/>
        </w:rPr>
        <w:t xml:space="preserve"> Psychological Services</w:t>
      </w:r>
      <w:r w:rsidRPr="007026A1">
        <w:rPr>
          <w:rFonts w:ascii="Times New Roman" w:hAnsi="Times New Roman" w:cs="Times New Roman"/>
          <w:bCs/>
          <w:iCs/>
          <w:sz w:val="22"/>
          <w:szCs w:val="22"/>
        </w:rPr>
        <w:t>,</w:t>
      </w:r>
      <w:r w:rsidRPr="00900CB5">
        <w:rPr>
          <w:rFonts w:ascii="Times New Roman" w:hAnsi="Times New Roman" w:cs="Times New Roman"/>
          <w:bCs/>
          <w:i/>
          <w:sz w:val="22"/>
          <w:szCs w:val="22"/>
        </w:rPr>
        <w:t xml:space="preserve"> Psychology of Violence</w:t>
      </w:r>
      <w:r w:rsidRPr="007026A1">
        <w:rPr>
          <w:rFonts w:ascii="Times New Roman" w:hAnsi="Times New Roman" w:cs="Times New Roman"/>
          <w:bCs/>
          <w:iCs/>
          <w:sz w:val="22"/>
          <w:szCs w:val="22"/>
        </w:rPr>
        <w:t>,</w:t>
      </w:r>
      <w:r w:rsidRPr="00900CB5">
        <w:rPr>
          <w:rFonts w:ascii="Times New Roman" w:hAnsi="Times New Roman" w:cs="Times New Roman"/>
          <w:bCs/>
          <w:i/>
          <w:sz w:val="22"/>
          <w:szCs w:val="22"/>
        </w:rPr>
        <w:t xml:space="preserve"> Psychological Trauma: Theory, Research, Practice, and Policy</w:t>
      </w:r>
      <w:r w:rsidRPr="007026A1">
        <w:rPr>
          <w:rFonts w:ascii="Times New Roman" w:hAnsi="Times New Roman" w:cs="Times New Roman"/>
          <w:bCs/>
          <w:iCs/>
          <w:sz w:val="22"/>
          <w:szCs w:val="22"/>
        </w:rPr>
        <w:t>,</w:t>
      </w:r>
      <w:r w:rsidRPr="00900CB5">
        <w:rPr>
          <w:rFonts w:ascii="Times New Roman" w:hAnsi="Times New Roman" w:cs="Times New Roman"/>
          <w:bCs/>
          <w:i/>
          <w:sz w:val="22"/>
          <w:szCs w:val="22"/>
        </w:rPr>
        <w:t xml:space="preserve"> Cognitive and Behavioral Practice</w:t>
      </w:r>
      <w:r w:rsidRPr="007026A1">
        <w:rPr>
          <w:rFonts w:ascii="Times New Roman" w:hAnsi="Times New Roman" w:cs="Times New Roman"/>
          <w:bCs/>
          <w:iCs/>
          <w:sz w:val="22"/>
          <w:szCs w:val="22"/>
        </w:rPr>
        <w:t>,</w:t>
      </w:r>
      <w:r w:rsidRPr="00900CB5">
        <w:rPr>
          <w:rFonts w:ascii="Times New Roman" w:hAnsi="Times New Roman" w:cs="Times New Roman"/>
          <w:bCs/>
          <w:i/>
          <w:sz w:val="22"/>
          <w:szCs w:val="22"/>
        </w:rPr>
        <w:t xml:space="preserve"> Psychology of Sexual Orientation and Gender Diversity</w:t>
      </w:r>
      <w:r w:rsidRPr="007026A1">
        <w:rPr>
          <w:rFonts w:ascii="Times New Roman" w:hAnsi="Times New Roman" w:cs="Times New Roman"/>
          <w:bCs/>
          <w:iCs/>
          <w:sz w:val="22"/>
          <w:szCs w:val="22"/>
        </w:rPr>
        <w:t>,</w:t>
      </w:r>
      <w:r w:rsidRPr="00900CB5">
        <w:rPr>
          <w:rFonts w:ascii="Times New Roman" w:hAnsi="Times New Roman" w:cs="Times New Roman"/>
          <w:bCs/>
          <w:i/>
          <w:sz w:val="22"/>
          <w:szCs w:val="22"/>
        </w:rPr>
        <w:t xml:space="preserve"> The Croatian Science Foundation</w:t>
      </w:r>
      <w:r w:rsidRPr="007026A1">
        <w:rPr>
          <w:rFonts w:ascii="Times New Roman" w:hAnsi="Times New Roman" w:cs="Times New Roman"/>
          <w:bCs/>
          <w:iCs/>
          <w:sz w:val="22"/>
          <w:szCs w:val="22"/>
        </w:rPr>
        <w:t>,</w:t>
      </w:r>
      <w:r w:rsidRPr="00900CB5">
        <w:rPr>
          <w:rFonts w:ascii="Times New Roman" w:hAnsi="Times New Roman" w:cs="Times New Roman"/>
          <w:bCs/>
          <w:i/>
          <w:sz w:val="22"/>
          <w:szCs w:val="22"/>
        </w:rPr>
        <w:t xml:space="preserve"> Sexuality Research &amp; Social Policy</w:t>
      </w:r>
      <w:r w:rsidRPr="007026A1">
        <w:rPr>
          <w:rFonts w:ascii="Times New Roman" w:hAnsi="Times New Roman" w:cs="Times New Roman"/>
          <w:bCs/>
          <w:iCs/>
          <w:sz w:val="22"/>
          <w:szCs w:val="22"/>
        </w:rPr>
        <w:t>,</w:t>
      </w:r>
      <w:r w:rsidRPr="00900CB5">
        <w:rPr>
          <w:rFonts w:ascii="Times New Roman" w:hAnsi="Times New Roman" w:cs="Times New Roman"/>
          <w:bCs/>
          <w:i/>
          <w:sz w:val="22"/>
          <w:szCs w:val="22"/>
        </w:rPr>
        <w:t xml:space="preserve"> Culture, Health &amp; Sexuality</w:t>
      </w:r>
      <w:r w:rsidRPr="007026A1">
        <w:rPr>
          <w:rFonts w:ascii="Times New Roman" w:hAnsi="Times New Roman" w:cs="Times New Roman"/>
          <w:bCs/>
          <w:iCs/>
          <w:sz w:val="22"/>
          <w:szCs w:val="22"/>
        </w:rPr>
        <w:t>,</w:t>
      </w:r>
      <w:r w:rsidRPr="00900CB5">
        <w:rPr>
          <w:rFonts w:ascii="Times New Roman" w:hAnsi="Times New Roman" w:cs="Times New Roman"/>
          <w:bCs/>
          <w:i/>
          <w:sz w:val="22"/>
          <w:szCs w:val="22"/>
        </w:rPr>
        <w:t xml:space="preserve"> Yale Journal of Biology and Medicine</w:t>
      </w:r>
      <w:r w:rsidRPr="007026A1">
        <w:rPr>
          <w:rFonts w:ascii="Times New Roman" w:hAnsi="Times New Roman" w:cs="Times New Roman"/>
          <w:bCs/>
          <w:iCs/>
          <w:sz w:val="22"/>
          <w:szCs w:val="22"/>
        </w:rPr>
        <w:t>,</w:t>
      </w:r>
      <w:r w:rsidRPr="00900CB5">
        <w:rPr>
          <w:rFonts w:ascii="Times New Roman" w:hAnsi="Times New Roman" w:cs="Times New Roman"/>
          <w:bCs/>
          <w:i/>
          <w:sz w:val="22"/>
          <w:szCs w:val="22"/>
        </w:rPr>
        <w:t xml:space="preserve"> Plos One</w:t>
      </w:r>
      <w:r w:rsidRPr="007026A1">
        <w:rPr>
          <w:rFonts w:ascii="Times New Roman" w:hAnsi="Times New Roman" w:cs="Times New Roman"/>
          <w:bCs/>
          <w:iCs/>
          <w:sz w:val="22"/>
          <w:szCs w:val="22"/>
        </w:rPr>
        <w:t>,</w:t>
      </w:r>
      <w:r w:rsidRPr="00900CB5">
        <w:rPr>
          <w:rFonts w:ascii="Times New Roman" w:hAnsi="Times New Roman" w:cs="Times New Roman"/>
          <w:bCs/>
          <w:i/>
          <w:sz w:val="22"/>
          <w:szCs w:val="22"/>
        </w:rPr>
        <w:t xml:space="preserve"> Pilot and Feasibility Studies</w:t>
      </w:r>
      <w:r w:rsidRPr="007026A1">
        <w:rPr>
          <w:rFonts w:ascii="Times New Roman" w:hAnsi="Times New Roman" w:cs="Times New Roman"/>
          <w:bCs/>
          <w:iCs/>
          <w:sz w:val="22"/>
          <w:szCs w:val="22"/>
        </w:rPr>
        <w:t>,</w:t>
      </w:r>
      <w:r w:rsidRPr="00900CB5">
        <w:rPr>
          <w:rFonts w:ascii="Times New Roman" w:hAnsi="Times New Roman" w:cs="Times New Roman"/>
          <w:bCs/>
          <w:i/>
          <w:sz w:val="22"/>
          <w:szCs w:val="22"/>
        </w:rPr>
        <w:t xml:space="preserve"> Health Education Research</w:t>
      </w:r>
      <w:r w:rsidRPr="007026A1">
        <w:rPr>
          <w:rFonts w:ascii="Times New Roman" w:hAnsi="Times New Roman" w:cs="Times New Roman"/>
          <w:bCs/>
          <w:iCs/>
          <w:sz w:val="22"/>
          <w:szCs w:val="22"/>
        </w:rPr>
        <w:t>,</w:t>
      </w:r>
      <w:r w:rsidRPr="00900CB5">
        <w:rPr>
          <w:rFonts w:ascii="Times New Roman" w:hAnsi="Times New Roman" w:cs="Times New Roman"/>
          <w:bCs/>
          <w:i/>
          <w:sz w:val="22"/>
          <w:szCs w:val="22"/>
        </w:rPr>
        <w:t xml:space="preserve"> Personality and Mental Health</w:t>
      </w:r>
      <w:r w:rsidRPr="007026A1">
        <w:rPr>
          <w:rFonts w:ascii="Times New Roman" w:hAnsi="Times New Roman" w:cs="Times New Roman"/>
          <w:bCs/>
          <w:iCs/>
          <w:sz w:val="22"/>
          <w:szCs w:val="22"/>
        </w:rPr>
        <w:t xml:space="preserve">, </w:t>
      </w:r>
      <w:r w:rsidRPr="00900CB5">
        <w:rPr>
          <w:rFonts w:ascii="Times New Roman" w:hAnsi="Times New Roman" w:cs="Times New Roman"/>
          <w:bCs/>
          <w:i/>
          <w:sz w:val="22"/>
          <w:szCs w:val="22"/>
        </w:rPr>
        <w:t>Journal of American College Health</w:t>
      </w:r>
      <w:r w:rsidRPr="007026A1">
        <w:rPr>
          <w:rFonts w:ascii="Times New Roman" w:hAnsi="Times New Roman" w:cs="Times New Roman"/>
          <w:bCs/>
          <w:iCs/>
          <w:sz w:val="22"/>
          <w:szCs w:val="22"/>
        </w:rPr>
        <w:t>,</w:t>
      </w:r>
      <w:r w:rsidRPr="00900CB5">
        <w:rPr>
          <w:rFonts w:ascii="Times New Roman" w:hAnsi="Times New Roman" w:cs="Times New Roman"/>
          <w:bCs/>
          <w:i/>
          <w:sz w:val="22"/>
          <w:szCs w:val="22"/>
        </w:rPr>
        <w:t xml:space="preserve"> Evidence-Based Practice in Child &amp; Adolescent Mental Health</w:t>
      </w:r>
      <w:r w:rsidRPr="007026A1">
        <w:rPr>
          <w:rFonts w:ascii="Times New Roman" w:hAnsi="Times New Roman" w:cs="Times New Roman"/>
          <w:bCs/>
          <w:iCs/>
          <w:sz w:val="22"/>
          <w:szCs w:val="22"/>
        </w:rPr>
        <w:t>,</w:t>
      </w:r>
      <w:r w:rsidRPr="00900CB5">
        <w:rPr>
          <w:rFonts w:ascii="Times New Roman" w:hAnsi="Times New Roman" w:cs="Times New Roman"/>
          <w:bCs/>
          <w:i/>
          <w:sz w:val="22"/>
          <w:szCs w:val="22"/>
        </w:rPr>
        <w:t xml:space="preserve"> Journal of Homosexuality</w:t>
      </w:r>
      <w:r w:rsidRPr="007026A1">
        <w:rPr>
          <w:rFonts w:ascii="Times New Roman" w:hAnsi="Times New Roman" w:cs="Times New Roman"/>
          <w:bCs/>
          <w:iCs/>
          <w:sz w:val="22"/>
          <w:szCs w:val="22"/>
        </w:rPr>
        <w:t>,</w:t>
      </w:r>
      <w:r w:rsidRPr="00900CB5">
        <w:rPr>
          <w:rFonts w:ascii="Times New Roman" w:hAnsi="Times New Roman" w:cs="Times New Roman"/>
          <w:bCs/>
          <w:i/>
          <w:sz w:val="22"/>
          <w:szCs w:val="22"/>
        </w:rPr>
        <w:t xml:space="preserve"> Social Sciences</w:t>
      </w:r>
    </w:p>
    <w:p w14:paraId="10091574" w14:textId="77777777" w:rsidR="00900CB5" w:rsidRPr="007B342B" w:rsidRDefault="00900CB5" w:rsidP="0013709C">
      <w:pPr>
        <w:pStyle w:val="Section"/>
        <w:tabs>
          <w:tab w:val="left" w:pos="720"/>
          <w:tab w:val="left" w:pos="1659"/>
        </w:tabs>
        <w:ind w:left="0"/>
        <w:rPr>
          <w:rFonts w:ascii="Times New Roman" w:hAnsi="Times New Roman" w:cs="Times New Roman"/>
          <w:bCs/>
          <w:i/>
          <w:sz w:val="22"/>
          <w:szCs w:val="22"/>
        </w:rPr>
      </w:pPr>
    </w:p>
    <w:p w14:paraId="58A05C12" w14:textId="70D26A37" w:rsidR="00ED6128" w:rsidRPr="00CF6F29" w:rsidRDefault="00214544" w:rsidP="00CF6F29">
      <w:pPr>
        <w:pStyle w:val="Heading1"/>
        <w:ind w:left="0"/>
        <w:rPr>
          <w:rFonts w:ascii="Times New Roman" w:hAnsi="Times New Roman" w:cs="Times New Roman"/>
        </w:rPr>
      </w:pPr>
      <w:r w:rsidRPr="00CF6F29">
        <w:rPr>
          <w:rFonts w:ascii="Times New Roman" w:hAnsi="Times New Roman" w:cs="Times New Roman"/>
        </w:rPr>
        <w:t>REVIEWER FOR RESEARCH GRANTS</w:t>
      </w:r>
    </w:p>
    <w:p w14:paraId="1AF90E8F" w14:textId="77777777" w:rsidR="00ED6128" w:rsidRPr="007B342B" w:rsidRDefault="00ED6128" w:rsidP="00ED6128">
      <w:pPr>
        <w:pStyle w:val="Section"/>
        <w:tabs>
          <w:tab w:val="left" w:pos="720"/>
          <w:tab w:val="left" w:pos="1659"/>
        </w:tabs>
        <w:ind w:left="0"/>
        <w:rPr>
          <w:rFonts w:ascii="Times New Roman" w:hAnsi="Times New Roman" w:cs="Times New Roman"/>
          <w:b/>
          <w:sz w:val="22"/>
          <w:szCs w:val="22"/>
        </w:rPr>
      </w:pPr>
    </w:p>
    <w:p w14:paraId="296CD94E" w14:textId="20FECB8B" w:rsidR="00B11AC8" w:rsidRDefault="00B11AC8" w:rsidP="00ED6128">
      <w:pPr>
        <w:pStyle w:val="Section"/>
        <w:tabs>
          <w:tab w:val="left" w:pos="720"/>
          <w:tab w:val="left" w:pos="1659"/>
        </w:tabs>
        <w:ind w:left="0"/>
        <w:rPr>
          <w:rFonts w:ascii="Times New Roman" w:hAnsi="Times New Roman" w:cs="Times New Roman"/>
          <w:sz w:val="22"/>
          <w:szCs w:val="22"/>
        </w:rPr>
      </w:pPr>
      <w:r w:rsidRPr="00B11AC8">
        <w:rPr>
          <w:rFonts w:ascii="Times New Roman" w:hAnsi="Times New Roman" w:cs="Times New Roman"/>
          <w:sz w:val="22"/>
          <w:szCs w:val="22"/>
        </w:rPr>
        <w:t>NY/NJ VA Health Care Network Center for Integrated Healthcare (CIH) Research Pilot Grant Program</w:t>
      </w:r>
      <w:r>
        <w:rPr>
          <w:rFonts w:ascii="Times New Roman" w:hAnsi="Times New Roman" w:cs="Times New Roman"/>
          <w:sz w:val="22"/>
          <w:szCs w:val="22"/>
        </w:rPr>
        <w:t>, 2023</w:t>
      </w:r>
    </w:p>
    <w:p w14:paraId="3C140689" w14:textId="238466EA" w:rsidR="000D363C" w:rsidRPr="007B342B" w:rsidRDefault="000D363C" w:rsidP="00ED6128">
      <w:pPr>
        <w:pStyle w:val="Section"/>
        <w:tabs>
          <w:tab w:val="left" w:pos="720"/>
          <w:tab w:val="left" w:pos="1659"/>
        </w:tabs>
        <w:ind w:left="0"/>
        <w:rPr>
          <w:rFonts w:ascii="Times New Roman" w:hAnsi="Times New Roman" w:cs="Times New Roman"/>
          <w:sz w:val="22"/>
          <w:szCs w:val="22"/>
        </w:rPr>
      </w:pPr>
      <w:r w:rsidRPr="007B342B">
        <w:rPr>
          <w:rFonts w:ascii="Times New Roman" w:hAnsi="Times New Roman" w:cs="Times New Roman"/>
          <w:sz w:val="22"/>
          <w:szCs w:val="22"/>
        </w:rPr>
        <w:t xml:space="preserve">Center for Interdisciplinary Research on AIDS, </w:t>
      </w:r>
      <w:r w:rsidR="00264339" w:rsidRPr="007B342B">
        <w:rPr>
          <w:rFonts w:ascii="Times New Roman" w:hAnsi="Times New Roman" w:cs="Times New Roman"/>
          <w:sz w:val="22"/>
          <w:szCs w:val="22"/>
        </w:rPr>
        <w:t xml:space="preserve">Yale School of Public Health, </w:t>
      </w:r>
      <w:r w:rsidRPr="007B342B">
        <w:rPr>
          <w:rFonts w:ascii="Times New Roman" w:hAnsi="Times New Roman" w:cs="Times New Roman"/>
          <w:sz w:val="22"/>
          <w:szCs w:val="22"/>
        </w:rPr>
        <w:t>K99/R00</w:t>
      </w:r>
      <w:r w:rsidR="00264339" w:rsidRPr="007B342B">
        <w:rPr>
          <w:rFonts w:ascii="Times New Roman" w:hAnsi="Times New Roman" w:cs="Times New Roman"/>
          <w:sz w:val="22"/>
          <w:szCs w:val="22"/>
        </w:rPr>
        <w:t xml:space="preserve"> Award</w:t>
      </w:r>
      <w:r w:rsidRPr="007B342B">
        <w:rPr>
          <w:rFonts w:ascii="Times New Roman" w:hAnsi="Times New Roman" w:cs="Times New Roman"/>
          <w:sz w:val="22"/>
          <w:szCs w:val="22"/>
        </w:rPr>
        <w:t>, 2022</w:t>
      </w:r>
    </w:p>
    <w:p w14:paraId="14884DB5" w14:textId="2D29EA73" w:rsidR="005A6F2E" w:rsidRPr="007B342B" w:rsidRDefault="005A6F2E" w:rsidP="00ED6128">
      <w:pPr>
        <w:pStyle w:val="Section"/>
        <w:tabs>
          <w:tab w:val="left" w:pos="720"/>
          <w:tab w:val="left" w:pos="1659"/>
        </w:tabs>
        <w:ind w:left="0"/>
        <w:rPr>
          <w:rFonts w:ascii="Times New Roman" w:hAnsi="Times New Roman" w:cs="Times New Roman"/>
          <w:sz w:val="22"/>
          <w:szCs w:val="22"/>
        </w:rPr>
      </w:pPr>
      <w:r w:rsidRPr="007B342B">
        <w:rPr>
          <w:rFonts w:ascii="Times New Roman" w:hAnsi="Times New Roman" w:cs="Times New Roman"/>
          <w:sz w:val="22"/>
          <w:szCs w:val="22"/>
        </w:rPr>
        <w:t>AAUW, 2021-22 AAUW Career Development Grant, 2020</w:t>
      </w:r>
    </w:p>
    <w:p w14:paraId="76ADF7D4" w14:textId="4F83F62F" w:rsidR="00DA6615" w:rsidRPr="007B342B" w:rsidRDefault="00DA6615" w:rsidP="00ED6128">
      <w:pPr>
        <w:pStyle w:val="Section"/>
        <w:tabs>
          <w:tab w:val="left" w:pos="720"/>
          <w:tab w:val="left" w:pos="1659"/>
        </w:tabs>
        <w:ind w:left="0"/>
        <w:rPr>
          <w:rFonts w:ascii="Times New Roman" w:hAnsi="Times New Roman" w:cs="Times New Roman"/>
          <w:sz w:val="22"/>
          <w:szCs w:val="22"/>
        </w:rPr>
      </w:pPr>
      <w:r w:rsidRPr="007B342B">
        <w:rPr>
          <w:rFonts w:ascii="Times New Roman" w:hAnsi="Times New Roman" w:cs="Times New Roman"/>
          <w:sz w:val="22"/>
          <w:szCs w:val="22"/>
        </w:rPr>
        <w:t xml:space="preserve">Division </w:t>
      </w:r>
      <w:r w:rsidR="00C31576" w:rsidRPr="007B342B">
        <w:rPr>
          <w:rFonts w:ascii="Times New Roman" w:hAnsi="Times New Roman" w:cs="Times New Roman"/>
          <w:sz w:val="22"/>
          <w:szCs w:val="22"/>
        </w:rPr>
        <w:t>56</w:t>
      </w:r>
      <w:r w:rsidR="007659F3" w:rsidRPr="007B342B">
        <w:rPr>
          <w:rFonts w:ascii="Times New Roman" w:hAnsi="Times New Roman" w:cs="Times New Roman"/>
          <w:sz w:val="22"/>
          <w:szCs w:val="22"/>
        </w:rPr>
        <w:t>,</w:t>
      </w:r>
      <w:r w:rsidRPr="007B342B">
        <w:rPr>
          <w:rFonts w:ascii="Times New Roman" w:hAnsi="Times New Roman" w:cs="Times New Roman"/>
          <w:sz w:val="22"/>
          <w:szCs w:val="22"/>
        </w:rPr>
        <w:t xml:space="preserve"> Trauma Psychology, American Psychological Association, CHANGE Grant application, 2020</w:t>
      </w:r>
    </w:p>
    <w:p w14:paraId="09789DAD" w14:textId="7F804397" w:rsidR="00ED6128" w:rsidRPr="007B342B" w:rsidRDefault="00ED6128" w:rsidP="00ED6128">
      <w:pPr>
        <w:pStyle w:val="Section"/>
        <w:tabs>
          <w:tab w:val="left" w:pos="720"/>
          <w:tab w:val="left" w:pos="1659"/>
        </w:tabs>
        <w:ind w:left="0"/>
        <w:rPr>
          <w:rFonts w:ascii="Times New Roman" w:hAnsi="Times New Roman" w:cs="Times New Roman"/>
          <w:sz w:val="22"/>
          <w:szCs w:val="22"/>
        </w:rPr>
      </w:pPr>
      <w:r w:rsidRPr="007B342B">
        <w:rPr>
          <w:rFonts w:ascii="Times New Roman" w:hAnsi="Times New Roman" w:cs="Times New Roman"/>
          <w:sz w:val="22"/>
          <w:szCs w:val="22"/>
        </w:rPr>
        <w:t>US-Israel Binational Science Foundation Grant Application</w:t>
      </w:r>
      <w:r w:rsidR="00F534D5" w:rsidRPr="007B342B">
        <w:rPr>
          <w:rFonts w:ascii="Times New Roman" w:hAnsi="Times New Roman" w:cs="Times New Roman"/>
          <w:sz w:val="22"/>
          <w:szCs w:val="22"/>
        </w:rPr>
        <w:t>, 2019</w:t>
      </w:r>
    </w:p>
    <w:p w14:paraId="73459983" w14:textId="6F719A45" w:rsidR="00ED6128" w:rsidRPr="007B342B" w:rsidRDefault="00ED6128" w:rsidP="00ED6128">
      <w:pPr>
        <w:pStyle w:val="Section"/>
        <w:tabs>
          <w:tab w:val="left" w:pos="720"/>
          <w:tab w:val="left" w:pos="1659"/>
        </w:tabs>
        <w:ind w:left="0"/>
        <w:rPr>
          <w:rFonts w:ascii="Times New Roman" w:hAnsi="Times New Roman" w:cs="Times New Roman"/>
          <w:sz w:val="22"/>
          <w:szCs w:val="22"/>
        </w:rPr>
      </w:pPr>
      <w:r w:rsidRPr="007B342B">
        <w:rPr>
          <w:rFonts w:ascii="Times New Roman" w:hAnsi="Times New Roman" w:cs="Times New Roman"/>
          <w:sz w:val="22"/>
          <w:szCs w:val="22"/>
        </w:rPr>
        <w:t>Research Foundation of the City University of New York (RFCUNY) SC3 Award</w:t>
      </w:r>
      <w:r w:rsidR="00F534D5" w:rsidRPr="007B342B">
        <w:rPr>
          <w:rFonts w:ascii="Times New Roman" w:hAnsi="Times New Roman" w:cs="Times New Roman"/>
          <w:sz w:val="22"/>
          <w:szCs w:val="22"/>
        </w:rPr>
        <w:t>, 2018</w:t>
      </w:r>
    </w:p>
    <w:p w14:paraId="743849F1" w14:textId="2E798C93" w:rsidR="009931A7" w:rsidRPr="007B342B" w:rsidRDefault="009931A7" w:rsidP="00ED6128">
      <w:pPr>
        <w:pStyle w:val="Section"/>
        <w:tabs>
          <w:tab w:val="left" w:pos="720"/>
          <w:tab w:val="left" w:pos="1659"/>
        </w:tabs>
        <w:ind w:left="0"/>
        <w:rPr>
          <w:rFonts w:ascii="Times New Roman" w:hAnsi="Times New Roman" w:cs="Times New Roman"/>
          <w:sz w:val="22"/>
          <w:szCs w:val="22"/>
        </w:rPr>
      </w:pPr>
    </w:p>
    <w:p w14:paraId="45F4230D" w14:textId="5964052A" w:rsidR="00343733" w:rsidRPr="00BD53E2" w:rsidRDefault="00343733" w:rsidP="00BD53E2">
      <w:pPr>
        <w:pStyle w:val="Heading1"/>
        <w:ind w:left="0"/>
        <w:rPr>
          <w:rFonts w:ascii="Times New Roman" w:hAnsi="Times New Roman" w:cs="Times New Roman"/>
        </w:rPr>
      </w:pPr>
      <w:r w:rsidRPr="00BD53E2">
        <w:rPr>
          <w:rFonts w:ascii="Times New Roman" w:hAnsi="Times New Roman" w:cs="Times New Roman"/>
        </w:rPr>
        <w:t>REVIEWER FOR PEER-REVIEWED BOOKS</w:t>
      </w:r>
    </w:p>
    <w:p w14:paraId="6D26FCB0" w14:textId="1ED22E3E" w:rsidR="00343733" w:rsidRPr="007B342B" w:rsidRDefault="00343733" w:rsidP="00ED6128">
      <w:pPr>
        <w:pStyle w:val="Section"/>
        <w:tabs>
          <w:tab w:val="left" w:pos="720"/>
          <w:tab w:val="left" w:pos="1659"/>
        </w:tabs>
        <w:ind w:left="0"/>
        <w:rPr>
          <w:rFonts w:ascii="Times New Roman" w:hAnsi="Times New Roman" w:cs="Times New Roman"/>
          <w:bCs/>
          <w:sz w:val="22"/>
          <w:szCs w:val="22"/>
        </w:rPr>
      </w:pPr>
    </w:p>
    <w:p w14:paraId="0044B919" w14:textId="16014FE8" w:rsidR="00CC055B" w:rsidRPr="007B342B" w:rsidRDefault="00627F76" w:rsidP="00ED6128">
      <w:pPr>
        <w:pStyle w:val="Section"/>
        <w:tabs>
          <w:tab w:val="left" w:pos="720"/>
          <w:tab w:val="left" w:pos="1659"/>
        </w:tabs>
        <w:ind w:left="0"/>
        <w:rPr>
          <w:rFonts w:ascii="Times New Roman" w:hAnsi="Times New Roman" w:cs="Times New Roman"/>
          <w:bCs/>
          <w:sz w:val="22"/>
          <w:szCs w:val="22"/>
        </w:rPr>
      </w:pPr>
      <w:r w:rsidRPr="007B342B">
        <w:rPr>
          <w:rFonts w:ascii="Times New Roman" w:hAnsi="Times New Roman" w:cs="Times New Roman"/>
          <w:bCs/>
          <w:sz w:val="22"/>
          <w:szCs w:val="22"/>
        </w:rPr>
        <w:t xml:space="preserve">2020 </w:t>
      </w:r>
      <w:r w:rsidRPr="007B342B">
        <w:rPr>
          <w:rFonts w:ascii="Times New Roman" w:hAnsi="Times New Roman" w:cs="Times New Roman"/>
          <w:bCs/>
          <w:sz w:val="22"/>
          <w:szCs w:val="22"/>
        </w:rPr>
        <w:tab/>
      </w:r>
      <w:r w:rsidR="00CC055B" w:rsidRPr="007B342B">
        <w:rPr>
          <w:rFonts w:ascii="Times New Roman" w:hAnsi="Times New Roman" w:cs="Times New Roman"/>
          <w:bCs/>
          <w:sz w:val="22"/>
          <w:szCs w:val="22"/>
        </w:rPr>
        <w:t>Oxford University Press</w:t>
      </w:r>
    </w:p>
    <w:p w14:paraId="7EB3054A" w14:textId="77777777" w:rsidR="00C158B4" w:rsidRPr="007B342B" w:rsidRDefault="00C158B4" w:rsidP="002864DA">
      <w:pPr>
        <w:pStyle w:val="Section"/>
        <w:tabs>
          <w:tab w:val="left" w:pos="720"/>
        </w:tabs>
        <w:ind w:left="0"/>
        <w:jc w:val="center"/>
        <w:rPr>
          <w:rFonts w:ascii="Times New Roman" w:hAnsi="Times New Roman" w:cs="Times New Roman"/>
          <w:b/>
          <w:sz w:val="22"/>
          <w:szCs w:val="22"/>
        </w:rPr>
      </w:pPr>
    </w:p>
    <w:p w14:paraId="55D325FE" w14:textId="7171CB96" w:rsidR="00B6607F" w:rsidRPr="0007068F" w:rsidRDefault="00283474" w:rsidP="0007068F">
      <w:pPr>
        <w:pStyle w:val="Heading1"/>
        <w:ind w:left="0"/>
        <w:rPr>
          <w:rFonts w:ascii="Times New Roman" w:hAnsi="Times New Roman" w:cs="Times New Roman"/>
        </w:rPr>
      </w:pPr>
      <w:r w:rsidRPr="0007068F">
        <w:rPr>
          <w:rFonts w:ascii="Times New Roman" w:hAnsi="Times New Roman" w:cs="Times New Roman"/>
        </w:rPr>
        <w:t xml:space="preserve">NATIONAL </w:t>
      </w:r>
      <w:r w:rsidR="002864DA" w:rsidRPr="0007068F">
        <w:rPr>
          <w:rFonts w:ascii="Times New Roman" w:hAnsi="Times New Roman" w:cs="Times New Roman"/>
        </w:rPr>
        <w:t>SERVICE</w:t>
      </w:r>
    </w:p>
    <w:p w14:paraId="20656588" w14:textId="77777777" w:rsidR="00B6607F" w:rsidRPr="007B342B" w:rsidRDefault="00B6607F" w:rsidP="00B6607F">
      <w:pPr>
        <w:pStyle w:val="Section"/>
        <w:tabs>
          <w:tab w:val="left" w:pos="720"/>
        </w:tabs>
        <w:ind w:left="0"/>
        <w:rPr>
          <w:rFonts w:ascii="Times New Roman" w:hAnsi="Times New Roman" w:cs="Times New Roman"/>
          <w:sz w:val="22"/>
          <w:szCs w:val="22"/>
        </w:rPr>
      </w:pPr>
    </w:p>
    <w:p w14:paraId="127B5D88" w14:textId="5B48B063" w:rsidR="00A00530" w:rsidRPr="007B342B" w:rsidRDefault="00A00530" w:rsidP="00A00530">
      <w:pPr>
        <w:tabs>
          <w:tab w:val="left" w:pos="1749"/>
        </w:tabs>
        <w:rPr>
          <w:sz w:val="22"/>
          <w:szCs w:val="22"/>
        </w:rPr>
      </w:pPr>
      <w:r w:rsidRPr="007B342B">
        <w:rPr>
          <w:sz w:val="22"/>
          <w:szCs w:val="22"/>
        </w:rPr>
        <w:t xml:space="preserve">2023 - </w:t>
      </w:r>
      <w:r>
        <w:rPr>
          <w:sz w:val="22"/>
          <w:szCs w:val="22"/>
        </w:rPr>
        <w:t>present</w:t>
      </w:r>
      <w:r w:rsidRPr="007B342B">
        <w:rPr>
          <w:sz w:val="22"/>
          <w:szCs w:val="22"/>
        </w:rPr>
        <w:t xml:space="preserve">  Data Safety Monitoring Board Member for CDC-funded grant: “Rigorous Evaluation of the READY to </w:t>
      </w:r>
    </w:p>
    <w:p w14:paraId="21BFF09E" w14:textId="0EA39E02" w:rsidR="00A00530" w:rsidRPr="007B342B" w:rsidRDefault="00A00530" w:rsidP="00A00530">
      <w:pPr>
        <w:tabs>
          <w:tab w:val="left" w:pos="1749"/>
        </w:tabs>
        <w:rPr>
          <w:sz w:val="22"/>
          <w:szCs w:val="22"/>
        </w:rPr>
      </w:pPr>
      <w:r w:rsidRPr="007B342B">
        <w:rPr>
          <w:sz w:val="22"/>
          <w:szCs w:val="22"/>
        </w:rPr>
        <w:t xml:space="preserve">                         Stand Curriculum as a Tool to Prevent the Commercial Sexual Exploitation of Children Among Racially </w:t>
      </w:r>
    </w:p>
    <w:p w14:paraId="5B7E9871" w14:textId="35F1769D" w:rsidR="00A00530" w:rsidRPr="007B342B" w:rsidRDefault="00A00530" w:rsidP="00A00530">
      <w:pPr>
        <w:tabs>
          <w:tab w:val="left" w:pos="1749"/>
        </w:tabs>
        <w:rPr>
          <w:sz w:val="22"/>
          <w:szCs w:val="22"/>
        </w:rPr>
      </w:pPr>
      <w:r w:rsidRPr="007B342B">
        <w:rPr>
          <w:sz w:val="22"/>
          <w:szCs w:val="22"/>
        </w:rPr>
        <w:t xml:space="preserve">                         and Ethnically Diverse Urban Youth,” Nebraska University</w:t>
      </w:r>
      <w:r w:rsidRPr="007B342B">
        <w:rPr>
          <w:sz w:val="22"/>
          <w:szCs w:val="22"/>
        </w:rPr>
        <w:tab/>
      </w:r>
    </w:p>
    <w:p w14:paraId="08DE5534" w14:textId="0AA75EFD" w:rsidR="006E62B1" w:rsidRPr="007B342B" w:rsidRDefault="006E62B1" w:rsidP="00B6607F">
      <w:pPr>
        <w:pStyle w:val="Section"/>
        <w:tabs>
          <w:tab w:val="left" w:pos="720"/>
        </w:tabs>
        <w:ind w:left="0"/>
        <w:rPr>
          <w:rFonts w:ascii="Times New Roman" w:hAnsi="Times New Roman" w:cs="Times New Roman"/>
          <w:sz w:val="22"/>
          <w:szCs w:val="22"/>
        </w:rPr>
      </w:pPr>
      <w:r w:rsidRPr="007B342B">
        <w:rPr>
          <w:rFonts w:ascii="Times New Roman" w:hAnsi="Times New Roman" w:cs="Times New Roman"/>
          <w:sz w:val="22"/>
          <w:szCs w:val="22"/>
        </w:rPr>
        <w:t xml:space="preserve">2022 </w:t>
      </w:r>
      <w:r w:rsidR="00174B9D" w:rsidRPr="007B342B">
        <w:rPr>
          <w:rFonts w:ascii="Times New Roman" w:hAnsi="Times New Roman" w:cs="Times New Roman"/>
          <w:sz w:val="22"/>
          <w:szCs w:val="22"/>
        </w:rPr>
        <w:t>-</w:t>
      </w:r>
      <w:r w:rsidRPr="007B342B">
        <w:rPr>
          <w:rFonts w:ascii="Times New Roman" w:hAnsi="Times New Roman" w:cs="Times New Roman"/>
          <w:sz w:val="22"/>
          <w:szCs w:val="22"/>
        </w:rPr>
        <w:t xml:space="preserve"> present</w:t>
      </w:r>
      <w:r w:rsidR="00174B9D" w:rsidRPr="007B342B">
        <w:rPr>
          <w:rFonts w:ascii="Times New Roman" w:hAnsi="Times New Roman" w:cs="Times New Roman"/>
          <w:sz w:val="22"/>
          <w:szCs w:val="22"/>
        </w:rPr>
        <w:t xml:space="preserve"> </w:t>
      </w:r>
      <w:r w:rsidR="004E6645" w:rsidRPr="007B342B">
        <w:rPr>
          <w:rFonts w:ascii="Times New Roman" w:hAnsi="Times New Roman" w:cs="Times New Roman"/>
          <w:sz w:val="22"/>
          <w:szCs w:val="22"/>
        </w:rPr>
        <w:t xml:space="preserve"> </w:t>
      </w:r>
      <w:r w:rsidRPr="007B342B">
        <w:rPr>
          <w:rFonts w:ascii="Times New Roman" w:hAnsi="Times New Roman" w:cs="Times New Roman"/>
          <w:sz w:val="22"/>
          <w:szCs w:val="22"/>
        </w:rPr>
        <w:t xml:space="preserve">Early </w:t>
      </w:r>
      <w:r w:rsidR="003B39B2" w:rsidRPr="007B342B">
        <w:rPr>
          <w:rFonts w:ascii="Times New Roman" w:hAnsi="Times New Roman" w:cs="Times New Roman"/>
          <w:sz w:val="22"/>
          <w:szCs w:val="22"/>
        </w:rPr>
        <w:t>C</w:t>
      </w:r>
      <w:r w:rsidRPr="007B342B">
        <w:rPr>
          <w:rFonts w:ascii="Times New Roman" w:hAnsi="Times New Roman" w:cs="Times New Roman"/>
          <w:sz w:val="22"/>
          <w:szCs w:val="22"/>
        </w:rPr>
        <w:t xml:space="preserve">areer </w:t>
      </w:r>
      <w:r w:rsidR="003B39B2" w:rsidRPr="007B342B">
        <w:rPr>
          <w:rFonts w:ascii="Times New Roman" w:hAnsi="Times New Roman" w:cs="Times New Roman"/>
          <w:sz w:val="22"/>
          <w:szCs w:val="22"/>
        </w:rPr>
        <w:t>R</w:t>
      </w:r>
      <w:r w:rsidRPr="007B342B">
        <w:rPr>
          <w:rFonts w:ascii="Times New Roman" w:hAnsi="Times New Roman" w:cs="Times New Roman"/>
          <w:sz w:val="22"/>
          <w:szCs w:val="22"/>
        </w:rPr>
        <w:t>eviewer, Center for Scientific Review, National Institutes of Health</w:t>
      </w:r>
    </w:p>
    <w:p w14:paraId="3DABBA0C" w14:textId="77777777" w:rsidR="004E6645" w:rsidRPr="007B342B" w:rsidRDefault="00AE045F" w:rsidP="00B6607F">
      <w:pPr>
        <w:pStyle w:val="Section"/>
        <w:tabs>
          <w:tab w:val="left" w:pos="720"/>
        </w:tabs>
        <w:ind w:left="0"/>
        <w:rPr>
          <w:rFonts w:ascii="Times New Roman" w:hAnsi="Times New Roman" w:cs="Times New Roman"/>
          <w:bCs/>
          <w:sz w:val="22"/>
          <w:szCs w:val="22"/>
        </w:rPr>
      </w:pPr>
      <w:r w:rsidRPr="007B342B">
        <w:rPr>
          <w:rFonts w:ascii="Times New Roman" w:hAnsi="Times New Roman" w:cs="Times New Roman"/>
          <w:sz w:val="22"/>
          <w:szCs w:val="22"/>
        </w:rPr>
        <w:t xml:space="preserve">2021 - present  Elected Member-at-large, Sexual Orientation and Gender Identity/Expression Caucus, </w:t>
      </w:r>
      <w:r w:rsidRPr="007B342B">
        <w:rPr>
          <w:rFonts w:ascii="Times New Roman" w:hAnsi="Times New Roman" w:cs="Times New Roman"/>
          <w:bCs/>
          <w:sz w:val="22"/>
          <w:szCs w:val="22"/>
        </w:rPr>
        <w:t xml:space="preserve">Society </w:t>
      </w:r>
    </w:p>
    <w:p w14:paraId="03BA5200" w14:textId="47287588" w:rsidR="00AE045F" w:rsidRPr="007B342B" w:rsidRDefault="004E6645" w:rsidP="00B6607F">
      <w:pPr>
        <w:pStyle w:val="Section"/>
        <w:tabs>
          <w:tab w:val="left" w:pos="720"/>
        </w:tabs>
        <w:ind w:left="0"/>
        <w:rPr>
          <w:rFonts w:ascii="Times New Roman" w:hAnsi="Times New Roman" w:cs="Times New Roman"/>
          <w:bCs/>
          <w:sz w:val="22"/>
          <w:szCs w:val="22"/>
        </w:rPr>
      </w:pPr>
      <w:r w:rsidRPr="007B342B">
        <w:rPr>
          <w:rFonts w:ascii="Times New Roman" w:hAnsi="Times New Roman" w:cs="Times New Roman"/>
          <w:bCs/>
          <w:sz w:val="22"/>
          <w:szCs w:val="22"/>
        </w:rPr>
        <w:tab/>
        <w:t xml:space="preserve">            </w:t>
      </w:r>
      <w:r w:rsidR="00AE045F" w:rsidRPr="007B342B">
        <w:rPr>
          <w:rFonts w:ascii="Times New Roman" w:hAnsi="Times New Roman" w:cs="Times New Roman"/>
          <w:bCs/>
          <w:sz w:val="22"/>
          <w:szCs w:val="22"/>
        </w:rPr>
        <w:t>for Research in Child Development</w:t>
      </w:r>
    </w:p>
    <w:p w14:paraId="68363B40" w14:textId="112F9FCA" w:rsidR="00D31977" w:rsidRPr="007B342B" w:rsidRDefault="00D86CF3" w:rsidP="00B6607F">
      <w:pPr>
        <w:pStyle w:val="Section"/>
        <w:tabs>
          <w:tab w:val="left" w:pos="720"/>
        </w:tabs>
        <w:ind w:left="0"/>
        <w:rPr>
          <w:rFonts w:ascii="Times New Roman" w:hAnsi="Times New Roman" w:cs="Times New Roman"/>
          <w:sz w:val="22"/>
          <w:szCs w:val="22"/>
        </w:rPr>
      </w:pPr>
      <w:r w:rsidRPr="007B342B">
        <w:rPr>
          <w:rFonts w:ascii="Times New Roman" w:hAnsi="Times New Roman" w:cs="Times New Roman"/>
          <w:sz w:val="22"/>
          <w:szCs w:val="22"/>
        </w:rPr>
        <w:t>2019</w:t>
      </w:r>
      <w:r w:rsidR="00BE7942" w:rsidRPr="007B342B">
        <w:rPr>
          <w:rFonts w:ascii="Times New Roman" w:hAnsi="Times New Roman" w:cs="Times New Roman"/>
          <w:sz w:val="22"/>
          <w:szCs w:val="22"/>
        </w:rPr>
        <w:t xml:space="preserve"> </w:t>
      </w:r>
      <w:r w:rsidR="00265CC9" w:rsidRPr="007B342B">
        <w:rPr>
          <w:rFonts w:ascii="Times New Roman" w:hAnsi="Times New Roman" w:cs="Times New Roman"/>
          <w:sz w:val="22"/>
          <w:szCs w:val="22"/>
        </w:rPr>
        <w:t>-</w:t>
      </w:r>
      <w:r w:rsidR="00BE7942" w:rsidRPr="007B342B">
        <w:rPr>
          <w:rFonts w:ascii="Times New Roman" w:hAnsi="Times New Roman" w:cs="Times New Roman"/>
          <w:sz w:val="22"/>
          <w:szCs w:val="22"/>
        </w:rPr>
        <w:t xml:space="preserve"> </w:t>
      </w:r>
      <w:r w:rsidR="00997A79" w:rsidRPr="007B342B">
        <w:rPr>
          <w:rFonts w:ascii="Times New Roman" w:hAnsi="Times New Roman" w:cs="Times New Roman"/>
          <w:sz w:val="22"/>
          <w:szCs w:val="22"/>
        </w:rPr>
        <w:t>2021</w:t>
      </w:r>
      <w:r w:rsidR="00E82710" w:rsidRPr="007B342B">
        <w:rPr>
          <w:rFonts w:ascii="Times New Roman" w:hAnsi="Times New Roman" w:cs="Times New Roman"/>
          <w:sz w:val="22"/>
          <w:szCs w:val="22"/>
        </w:rPr>
        <w:t xml:space="preserve">  </w:t>
      </w:r>
      <w:r w:rsidR="005736C8" w:rsidRPr="007B342B">
        <w:rPr>
          <w:rFonts w:ascii="Times New Roman" w:hAnsi="Times New Roman" w:cs="Times New Roman"/>
          <w:sz w:val="22"/>
          <w:szCs w:val="22"/>
        </w:rPr>
        <w:t xml:space="preserve">    </w:t>
      </w:r>
      <w:r w:rsidR="006C3270" w:rsidRPr="007B342B">
        <w:rPr>
          <w:rFonts w:ascii="Times New Roman" w:hAnsi="Times New Roman" w:cs="Times New Roman"/>
          <w:sz w:val="22"/>
          <w:szCs w:val="22"/>
        </w:rPr>
        <w:t xml:space="preserve">By-laws Committee Member, </w:t>
      </w:r>
      <w:r w:rsidR="00D31977" w:rsidRPr="007B342B">
        <w:rPr>
          <w:rFonts w:ascii="Times New Roman" w:hAnsi="Times New Roman" w:cs="Times New Roman"/>
          <w:sz w:val="22"/>
          <w:szCs w:val="22"/>
        </w:rPr>
        <w:t xml:space="preserve">Sexual Orientation and Gender Identity/Expression </w:t>
      </w:r>
    </w:p>
    <w:p w14:paraId="36CB893B" w14:textId="7631BBF1" w:rsidR="00AE045F" w:rsidRPr="007B342B" w:rsidRDefault="00D31977" w:rsidP="00B6607F">
      <w:pPr>
        <w:pStyle w:val="Section"/>
        <w:tabs>
          <w:tab w:val="left" w:pos="720"/>
        </w:tabs>
        <w:ind w:left="0"/>
        <w:rPr>
          <w:rFonts w:ascii="Times New Roman" w:hAnsi="Times New Roman" w:cs="Times New Roman"/>
          <w:bCs/>
          <w:sz w:val="22"/>
          <w:szCs w:val="22"/>
        </w:rPr>
      </w:pPr>
      <w:r w:rsidRPr="007B342B">
        <w:rPr>
          <w:rFonts w:ascii="Times New Roman" w:hAnsi="Times New Roman" w:cs="Times New Roman"/>
          <w:sz w:val="22"/>
          <w:szCs w:val="22"/>
        </w:rPr>
        <w:tab/>
        <w:t xml:space="preserve">            </w:t>
      </w:r>
      <w:r w:rsidR="00731747" w:rsidRPr="007B342B">
        <w:rPr>
          <w:rFonts w:ascii="Times New Roman" w:hAnsi="Times New Roman" w:cs="Times New Roman"/>
          <w:sz w:val="22"/>
          <w:szCs w:val="22"/>
        </w:rPr>
        <w:t xml:space="preserve">Caucus, </w:t>
      </w:r>
      <w:r w:rsidR="00524520" w:rsidRPr="007B342B">
        <w:rPr>
          <w:rFonts w:ascii="Times New Roman" w:hAnsi="Times New Roman" w:cs="Times New Roman"/>
          <w:bCs/>
          <w:sz w:val="22"/>
          <w:szCs w:val="22"/>
        </w:rPr>
        <w:t>S</w:t>
      </w:r>
      <w:r w:rsidR="00400BCB" w:rsidRPr="007B342B">
        <w:rPr>
          <w:rFonts w:ascii="Times New Roman" w:hAnsi="Times New Roman" w:cs="Times New Roman"/>
          <w:bCs/>
          <w:sz w:val="22"/>
          <w:szCs w:val="22"/>
        </w:rPr>
        <w:t xml:space="preserve">ociety for </w:t>
      </w:r>
      <w:r w:rsidR="00FA3851" w:rsidRPr="007B342B">
        <w:rPr>
          <w:rFonts w:ascii="Times New Roman" w:hAnsi="Times New Roman" w:cs="Times New Roman"/>
          <w:bCs/>
          <w:sz w:val="22"/>
          <w:szCs w:val="22"/>
        </w:rPr>
        <w:t>Research</w:t>
      </w:r>
      <w:r w:rsidR="00400BCB" w:rsidRPr="007B342B">
        <w:rPr>
          <w:rFonts w:ascii="Times New Roman" w:hAnsi="Times New Roman" w:cs="Times New Roman"/>
          <w:bCs/>
          <w:sz w:val="22"/>
          <w:szCs w:val="22"/>
        </w:rPr>
        <w:t xml:space="preserve"> in </w:t>
      </w:r>
      <w:r w:rsidR="00524520" w:rsidRPr="007B342B">
        <w:rPr>
          <w:rFonts w:ascii="Times New Roman" w:hAnsi="Times New Roman" w:cs="Times New Roman"/>
          <w:bCs/>
          <w:sz w:val="22"/>
          <w:szCs w:val="22"/>
        </w:rPr>
        <w:t>C</w:t>
      </w:r>
      <w:r w:rsidR="00400BCB" w:rsidRPr="007B342B">
        <w:rPr>
          <w:rFonts w:ascii="Times New Roman" w:hAnsi="Times New Roman" w:cs="Times New Roman"/>
          <w:bCs/>
          <w:sz w:val="22"/>
          <w:szCs w:val="22"/>
        </w:rPr>
        <w:t xml:space="preserve">hild </w:t>
      </w:r>
      <w:r w:rsidR="00524520" w:rsidRPr="007B342B">
        <w:rPr>
          <w:rFonts w:ascii="Times New Roman" w:hAnsi="Times New Roman" w:cs="Times New Roman"/>
          <w:bCs/>
          <w:sz w:val="22"/>
          <w:szCs w:val="22"/>
        </w:rPr>
        <w:t>D</w:t>
      </w:r>
      <w:r w:rsidR="00400BCB" w:rsidRPr="007B342B">
        <w:rPr>
          <w:rFonts w:ascii="Times New Roman" w:hAnsi="Times New Roman" w:cs="Times New Roman"/>
          <w:bCs/>
          <w:sz w:val="22"/>
          <w:szCs w:val="22"/>
        </w:rPr>
        <w:t>evelopment</w:t>
      </w:r>
    </w:p>
    <w:p w14:paraId="20BFE033" w14:textId="054E97D8" w:rsidR="009323C8" w:rsidRPr="007B342B" w:rsidRDefault="00B6607F" w:rsidP="00E82710">
      <w:pPr>
        <w:pStyle w:val="Section"/>
        <w:tabs>
          <w:tab w:val="left" w:pos="720"/>
        </w:tabs>
        <w:ind w:left="0"/>
        <w:rPr>
          <w:rFonts w:ascii="Times New Roman" w:hAnsi="Times New Roman" w:cs="Times New Roman"/>
          <w:sz w:val="22"/>
          <w:szCs w:val="22"/>
        </w:rPr>
      </w:pPr>
      <w:r w:rsidRPr="007B342B">
        <w:rPr>
          <w:rFonts w:ascii="Times New Roman" w:hAnsi="Times New Roman" w:cs="Times New Roman"/>
          <w:sz w:val="22"/>
          <w:szCs w:val="22"/>
        </w:rPr>
        <w:t>2018</w:t>
      </w:r>
      <w:r w:rsidR="00BE7942" w:rsidRPr="007B342B">
        <w:rPr>
          <w:rFonts w:ascii="Times New Roman" w:hAnsi="Times New Roman" w:cs="Times New Roman"/>
          <w:sz w:val="22"/>
          <w:szCs w:val="22"/>
        </w:rPr>
        <w:t xml:space="preserve"> </w:t>
      </w:r>
      <w:r w:rsidR="00A042E8" w:rsidRPr="007B342B">
        <w:rPr>
          <w:rFonts w:ascii="Times New Roman" w:hAnsi="Times New Roman" w:cs="Times New Roman"/>
          <w:sz w:val="22"/>
          <w:szCs w:val="22"/>
        </w:rPr>
        <w:t>-</w:t>
      </w:r>
      <w:r w:rsidR="00BE7942" w:rsidRPr="007B342B">
        <w:rPr>
          <w:rFonts w:ascii="Times New Roman" w:hAnsi="Times New Roman" w:cs="Times New Roman"/>
          <w:sz w:val="22"/>
          <w:szCs w:val="22"/>
        </w:rPr>
        <w:t xml:space="preserve"> </w:t>
      </w:r>
      <w:r w:rsidR="00747C6F" w:rsidRPr="007B342B">
        <w:rPr>
          <w:rFonts w:ascii="Times New Roman" w:hAnsi="Times New Roman" w:cs="Times New Roman"/>
          <w:sz w:val="22"/>
          <w:szCs w:val="22"/>
        </w:rPr>
        <w:t>2021</w:t>
      </w:r>
      <w:r w:rsidR="00E82710" w:rsidRPr="007B342B">
        <w:rPr>
          <w:rFonts w:ascii="Times New Roman" w:hAnsi="Times New Roman" w:cs="Times New Roman"/>
          <w:sz w:val="22"/>
          <w:szCs w:val="22"/>
        </w:rPr>
        <w:t xml:space="preserve">  </w:t>
      </w:r>
      <w:r w:rsidR="005736C8" w:rsidRPr="007B342B">
        <w:rPr>
          <w:rFonts w:ascii="Times New Roman" w:hAnsi="Times New Roman" w:cs="Times New Roman"/>
          <w:sz w:val="22"/>
          <w:szCs w:val="22"/>
        </w:rPr>
        <w:t xml:space="preserve">    </w:t>
      </w:r>
      <w:r w:rsidRPr="007B342B">
        <w:rPr>
          <w:rFonts w:ascii="Times New Roman" w:hAnsi="Times New Roman" w:cs="Times New Roman"/>
          <w:sz w:val="22"/>
          <w:szCs w:val="22"/>
        </w:rPr>
        <w:t>Co-Chair,</w:t>
      </w:r>
      <w:r w:rsidR="000169DC" w:rsidRPr="007B342B">
        <w:rPr>
          <w:rFonts w:ascii="Times New Roman" w:hAnsi="Times New Roman" w:cs="Times New Roman"/>
          <w:sz w:val="22"/>
          <w:szCs w:val="22"/>
        </w:rPr>
        <w:t xml:space="preserve"> Committee on Children, Youth, and </w:t>
      </w:r>
      <w:r w:rsidR="00C568F9" w:rsidRPr="007B342B">
        <w:rPr>
          <w:rFonts w:ascii="Times New Roman" w:hAnsi="Times New Roman" w:cs="Times New Roman"/>
          <w:sz w:val="22"/>
          <w:szCs w:val="22"/>
        </w:rPr>
        <w:t>Families</w:t>
      </w:r>
      <w:r w:rsidR="000169DC" w:rsidRPr="007B342B">
        <w:rPr>
          <w:rFonts w:ascii="Times New Roman" w:hAnsi="Times New Roman" w:cs="Times New Roman"/>
          <w:sz w:val="22"/>
          <w:szCs w:val="22"/>
        </w:rPr>
        <w:t>,</w:t>
      </w:r>
      <w:r w:rsidRPr="007B342B">
        <w:rPr>
          <w:rFonts w:ascii="Times New Roman" w:hAnsi="Times New Roman" w:cs="Times New Roman"/>
          <w:sz w:val="22"/>
          <w:szCs w:val="22"/>
        </w:rPr>
        <w:t xml:space="preserve"> </w:t>
      </w:r>
      <w:r w:rsidR="00DD35BD" w:rsidRPr="007B342B">
        <w:rPr>
          <w:rFonts w:ascii="Times New Roman" w:hAnsi="Times New Roman" w:cs="Times New Roman"/>
          <w:sz w:val="22"/>
          <w:szCs w:val="22"/>
        </w:rPr>
        <w:t>APA</w:t>
      </w:r>
      <w:r w:rsidRPr="007B342B">
        <w:rPr>
          <w:rFonts w:ascii="Times New Roman" w:hAnsi="Times New Roman" w:cs="Times New Roman"/>
          <w:sz w:val="22"/>
          <w:szCs w:val="22"/>
        </w:rPr>
        <w:t xml:space="preserve"> Division 44</w:t>
      </w:r>
      <w:r w:rsidRPr="007B342B">
        <w:rPr>
          <w:rFonts w:ascii="Times New Roman" w:hAnsi="Times New Roman" w:cs="Times New Roman"/>
          <w:sz w:val="22"/>
          <w:szCs w:val="22"/>
        </w:rPr>
        <w:tab/>
      </w:r>
    </w:p>
    <w:p w14:paraId="6CF4C73A" w14:textId="330209F6" w:rsidR="00B6607F" w:rsidRPr="007B342B" w:rsidRDefault="009323C8" w:rsidP="00B84377">
      <w:pPr>
        <w:pStyle w:val="Section"/>
        <w:tabs>
          <w:tab w:val="left" w:pos="720"/>
        </w:tabs>
        <w:ind w:left="1570" w:hanging="1570"/>
        <w:rPr>
          <w:rFonts w:ascii="Times New Roman" w:hAnsi="Times New Roman" w:cs="Times New Roman"/>
          <w:sz w:val="22"/>
          <w:szCs w:val="22"/>
        </w:rPr>
      </w:pPr>
      <w:r w:rsidRPr="007B342B">
        <w:rPr>
          <w:rFonts w:ascii="Times New Roman" w:hAnsi="Times New Roman" w:cs="Times New Roman"/>
          <w:sz w:val="22"/>
          <w:szCs w:val="22"/>
        </w:rPr>
        <w:t>2018</w:t>
      </w:r>
      <w:r w:rsidR="00BE7942" w:rsidRPr="007B342B">
        <w:rPr>
          <w:rFonts w:ascii="Times New Roman" w:hAnsi="Times New Roman" w:cs="Times New Roman"/>
          <w:sz w:val="22"/>
          <w:szCs w:val="22"/>
        </w:rPr>
        <w:t xml:space="preserve"> </w:t>
      </w:r>
      <w:r w:rsidR="005D5F17" w:rsidRPr="007B342B">
        <w:rPr>
          <w:rFonts w:ascii="Times New Roman" w:hAnsi="Times New Roman" w:cs="Times New Roman"/>
          <w:sz w:val="22"/>
          <w:szCs w:val="22"/>
        </w:rPr>
        <w:t>-</w:t>
      </w:r>
      <w:r w:rsidR="00BE7942" w:rsidRPr="007B342B">
        <w:rPr>
          <w:rFonts w:ascii="Times New Roman" w:hAnsi="Times New Roman" w:cs="Times New Roman"/>
          <w:sz w:val="22"/>
          <w:szCs w:val="22"/>
        </w:rPr>
        <w:t xml:space="preserve"> </w:t>
      </w:r>
      <w:r w:rsidR="005D5F17" w:rsidRPr="007B342B">
        <w:rPr>
          <w:rFonts w:ascii="Times New Roman" w:hAnsi="Times New Roman" w:cs="Times New Roman"/>
          <w:sz w:val="22"/>
          <w:szCs w:val="22"/>
        </w:rPr>
        <w:t xml:space="preserve">2020   </w:t>
      </w:r>
      <w:r w:rsidR="00E82710" w:rsidRPr="007B342B">
        <w:rPr>
          <w:rFonts w:ascii="Times New Roman" w:hAnsi="Times New Roman" w:cs="Times New Roman"/>
          <w:sz w:val="22"/>
          <w:szCs w:val="22"/>
        </w:rPr>
        <w:t xml:space="preserve"> </w:t>
      </w:r>
      <w:r w:rsidR="005D5F17" w:rsidRPr="007B342B">
        <w:rPr>
          <w:rFonts w:ascii="Times New Roman" w:hAnsi="Times New Roman" w:cs="Times New Roman"/>
          <w:sz w:val="22"/>
          <w:szCs w:val="22"/>
        </w:rPr>
        <w:t xml:space="preserve"> </w:t>
      </w:r>
      <w:r w:rsidR="00E82710" w:rsidRPr="007B342B">
        <w:rPr>
          <w:rFonts w:ascii="Times New Roman" w:hAnsi="Times New Roman" w:cs="Times New Roman"/>
          <w:sz w:val="22"/>
          <w:szCs w:val="22"/>
        </w:rPr>
        <w:t xml:space="preserve"> </w:t>
      </w:r>
      <w:r w:rsidR="00FC08F5" w:rsidRPr="007B342B">
        <w:rPr>
          <w:rFonts w:ascii="Times New Roman" w:hAnsi="Times New Roman" w:cs="Times New Roman"/>
          <w:sz w:val="22"/>
          <w:szCs w:val="22"/>
        </w:rPr>
        <w:t>Conference-p</w:t>
      </w:r>
      <w:r w:rsidR="006E59D5" w:rsidRPr="007B342B">
        <w:rPr>
          <w:rFonts w:ascii="Times New Roman" w:hAnsi="Times New Roman" w:cs="Times New Roman"/>
          <w:sz w:val="22"/>
          <w:szCs w:val="22"/>
        </w:rPr>
        <w:t xml:space="preserve">roposal reviewer, </w:t>
      </w:r>
      <w:r w:rsidR="00873190" w:rsidRPr="007B342B">
        <w:rPr>
          <w:rFonts w:ascii="Times New Roman" w:hAnsi="Times New Roman" w:cs="Times New Roman"/>
          <w:sz w:val="22"/>
          <w:szCs w:val="22"/>
        </w:rPr>
        <w:t xml:space="preserve">APA </w:t>
      </w:r>
      <w:r w:rsidR="006E59D5" w:rsidRPr="007B342B">
        <w:rPr>
          <w:rFonts w:ascii="Times New Roman" w:hAnsi="Times New Roman" w:cs="Times New Roman"/>
          <w:sz w:val="22"/>
          <w:szCs w:val="22"/>
        </w:rPr>
        <w:t xml:space="preserve">Division 44 </w:t>
      </w:r>
      <w:r w:rsidR="00DD35BD" w:rsidRPr="007B342B">
        <w:rPr>
          <w:rFonts w:ascii="Times New Roman" w:hAnsi="Times New Roman" w:cs="Times New Roman"/>
          <w:sz w:val="22"/>
          <w:szCs w:val="22"/>
        </w:rPr>
        <w:t xml:space="preserve">   </w:t>
      </w:r>
    </w:p>
    <w:p w14:paraId="6CA250F9" w14:textId="77B4A8EA" w:rsidR="00265CC9" w:rsidRPr="007B342B" w:rsidRDefault="00265CC9" w:rsidP="00B84377">
      <w:pPr>
        <w:pStyle w:val="Section"/>
        <w:tabs>
          <w:tab w:val="left" w:pos="720"/>
        </w:tabs>
        <w:ind w:left="1570" w:hanging="1570"/>
        <w:rPr>
          <w:rFonts w:ascii="Times New Roman" w:hAnsi="Times New Roman" w:cs="Times New Roman"/>
          <w:sz w:val="22"/>
          <w:szCs w:val="22"/>
        </w:rPr>
      </w:pPr>
      <w:r w:rsidRPr="007B342B">
        <w:rPr>
          <w:rFonts w:ascii="Times New Roman" w:hAnsi="Times New Roman" w:cs="Times New Roman"/>
          <w:sz w:val="22"/>
          <w:szCs w:val="22"/>
        </w:rPr>
        <w:t xml:space="preserve">2016 </w:t>
      </w:r>
      <w:r w:rsidR="00E82710" w:rsidRPr="007B342B">
        <w:rPr>
          <w:rFonts w:ascii="Times New Roman" w:hAnsi="Times New Roman" w:cs="Times New Roman"/>
          <w:sz w:val="22"/>
          <w:szCs w:val="22"/>
        </w:rPr>
        <w:t>-</w:t>
      </w:r>
      <w:r w:rsidRPr="007B342B">
        <w:rPr>
          <w:rFonts w:ascii="Times New Roman" w:hAnsi="Times New Roman" w:cs="Times New Roman"/>
          <w:sz w:val="22"/>
          <w:szCs w:val="22"/>
        </w:rPr>
        <w:t xml:space="preserve"> 2017</w:t>
      </w:r>
      <w:r w:rsidR="00E82710" w:rsidRPr="007B342B">
        <w:rPr>
          <w:rFonts w:ascii="Times New Roman" w:hAnsi="Times New Roman" w:cs="Times New Roman"/>
          <w:sz w:val="22"/>
          <w:szCs w:val="22"/>
        </w:rPr>
        <w:t xml:space="preserve">      </w:t>
      </w:r>
      <w:r w:rsidRPr="007B342B">
        <w:rPr>
          <w:rFonts w:ascii="Times New Roman" w:hAnsi="Times New Roman" w:cs="Times New Roman"/>
          <w:sz w:val="22"/>
          <w:szCs w:val="22"/>
        </w:rPr>
        <w:t>APA Division 44 LGBT Mentoring Program</w:t>
      </w:r>
      <w:r w:rsidRPr="007B342B">
        <w:rPr>
          <w:rFonts w:ascii="Times New Roman" w:hAnsi="Times New Roman" w:cs="Times New Roman"/>
          <w:sz w:val="22"/>
          <w:szCs w:val="22"/>
        </w:rPr>
        <w:tab/>
      </w:r>
      <w:r w:rsidRPr="007B342B">
        <w:rPr>
          <w:rFonts w:ascii="Times New Roman" w:hAnsi="Times New Roman" w:cs="Times New Roman"/>
          <w:b/>
          <w:sz w:val="22"/>
          <w:szCs w:val="22"/>
        </w:rPr>
        <w:tab/>
      </w:r>
    </w:p>
    <w:p w14:paraId="468FB8CD" w14:textId="0FA1798F" w:rsidR="00843846" w:rsidRPr="00833C6F" w:rsidRDefault="00843846" w:rsidP="00833C6F">
      <w:pPr>
        <w:pStyle w:val="Heading1"/>
        <w:ind w:left="0"/>
        <w:rPr>
          <w:rFonts w:ascii="Times New Roman" w:hAnsi="Times New Roman" w:cs="Times New Roman"/>
        </w:rPr>
      </w:pPr>
    </w:p>
    <w:p w14:paraId="40C11035" w14:textId="391EA61A" w:rsidR="00843846" w:rsidRPr="00833C6F" w:rsidRDefault="00843846" w:rsidP="00833C6F">
      <w:pPr>
        <w:pStyle w:val="Heading1"/>
        <w:ind w:left="0"/>
        <w:rPr>
          <w:rFonts w:ascii="Times New Roman" w:hAnsi="Times New Roman" w:cs="Times New Roman"/>
        </w:rPr>
      </w:pPr>
      <w:r w:rsidRPr="00833C6F">
        <w:rPr>
          <w:rFonts w:ascii="Times New Roman" w:hAnsi="Times New Roman" w:cs="Times New Roman"/>
        </w:rPr>
        <w:t>UNIVERSITY AND DEPARTMENTAL SERVICE</w:t>
      </w:r>
    </w:p>
    <w:p w14:paraId="2EAAEE92" w14:textId="6E8F178D" w:rsidR="00B47D4E" w:rsidRPr="007B342B" w:rsidRDefault="00B47D4E" w:rsidP="00597223">
      <w:pPr>
        <w:rPr>
          <w:sz w:val="22"/>
          <w:szCs w:val="22"/>
        </w:rPr>
      </w:pPr>
    </w:p>
    <w:p w14:paraId="125A16A8" w14:textId="1F1019C2" w:rsidR="00CA0877" w:rsidRPr="007B342B" w:rsidRDefault="00CA0877" w:rsidP="00CC03D8">
      <w:pPr>
        <w:rPr>
          <w:sz w:val="22"/>
          <w:szCs w:val="22"/>
        </w:rPr>
      </w:pPr>
      <w:r w:rsidRPr="007B342B">
        <w:rPr>
          <w:sz w:val="22"/>
          <w:szCs w:val="22"/>
        </w:rPr>
        <w:t>2023</w:t>
      </w:r>
      <w:r w:rsidRPr="007B342B">
        <w:rPr>
          <w:sz w:val="22"/>
          <w:szCs w:val="22"/>
        </w:rPr>
        <w:tab/>
      </w:r>
      <w:r w:rsidRPr="007B342B">
        <w:rPr>
          <w:sz w:val="22"/>
          <w:szCs w:val="22"/>
        </w:rPr>
        <w:tab/>
        <w:t>SOURCE R</w:t>
      </w:r>
      <w:r w:rsidR="00035998" w:rsidRPr="007B342B">
        <w:rPr>
          <w:sz w:val="22"/>
          <w:szCs w:val="22"/>
        </w:rPr>
        <w:t>esearch Assistant</w:t>
      </w:r>
      <w:r w:rsidRPr="007B342B">
        <w:rPr>
          <w:sz w:val="22"/>
          <w:szCs w:val="22"/>
        </w:rPr>
        <w:t xml:space="preserve"> Grant Reviewer</w:t>
      </w:r>
      <w:r w:rsidR="001C23B4" w:rsidRPr="007B342B">
        <w:rPr>
          <w:sz w:val="22"/>
          <w:szCs w:val="22"/>
        </w:rPr>
        <w:t>, Syracuse University</w:t>
      </w:r>
    </w:p>
    <w:p w14:paraId="65087A87" w14:textId="6035FDE5" w:rsidR="0086406D" w:rsidRPr="007B342B" w:rsidRDefault="0086406D" w:rsidP="00CC03D8">
      <w:pPr>
        <w:rPr>
          <w:sz w:val="22"/>
          <w:szCs w:val="22"/>
        </w:rPr>
      </w:pPr>
      <w:r w:rsidRPr="007B342B">
        <w:rPr>
          <w:sz w:val="22"/>
          <w:szCs w:val="22"/>
        </w:rPr>
        <w:t>2022 - 2023</w:t>
      </w:r>
      <w:r w:rsidRPr="007B342B">
        <w:rPr>
          <w:sz w:val="22"/>
          <w:szCs w:val="22"/>
        </w:rPr>
        <w:tab/>
      </w:r>
      <w:r w:rsidR="00BC6AF1" w:rsidRPr="007B342B">
        <w:rPr>
          <w:sz w:val="22"/>
          <w:szCs w:val="22"/>
        </w:rPr>
        <w:t>Psychology News Committee, Department of Psychology, Syracuse University</w:t>
      </w:r>
    </w:p>
    <w:p w14:paraId="2FDAF56D" w14:textId="3CCB79B2" w:rsidR="00677357" w:rsidRPr="007B342B" w:rsidRDefault="00677357" w:rsidP="00CC03D8">
      <w:pPr>
        <w:rPr>
          <w:sz w:val="22"/>
          <w:szCs w:val="22"/>
        </w:rPr>
      </w:pPr>
      <w:r w:rsidRPr="007B342B">
        <w:rPr>
          <w:sz w:val="22"/>
          <w:szCs w:val="22"/>
        </w:rPr>
        <w:t>2022</w:t>
      </w:r>
      <w:r w:rsidR="00A736DA" w:rsidRPr="007B342B">
        <w:rPr>
          <w:sz w:val="22"/>
          <w:szCs w:val="22"/>
        </w:rPr>
        <w:t xml:space="preserve"> </w:t>
      </w:r>
      <w:r w:rsidR="004A70FC" w:rsidRPr="007B342B">
        <w:rPr>
          <w:sz w:val="22"/>
          <w:szCs w:val="22"/>
        </w:rPr>
        <w:t>-</w:t>
      </w:r>
      <w:r w:rsidR="00A736DA" w:rsidRPr="007B342B">
        <w:rPr>
          <w:sz w:val="22"/>
          <w:szCs w:val="22"/>
        </w:rPr>
        <w:t xml:space="preserve"> </w:t>
      </w:r>
      <w:r w:rsidR="00C34AC7" w:rsidRPr="007B342B">
        <w:rPr>
          <w:sz w:val="22"/>
          <w:szCs w:val="22"/>
        </w:rPr>
        <w:t>2023</w:t>
      </w:r>
      <w:r w:rsidR="004A70FC" w:rsidRPr="007B342B">
        <w:rPr>
          <w:sz w:val="22"/>
          <w:szCs w:val="22"/>
        </w:rPr>
        <w:tab/>
      </w:r>
      <w:r w:rsidRPr="007B342B">
        <w:rPr>
          <w:sz w:val="22"/>
          <w:szCs w:val="22"/>
        </w:rPr>
        <w:t>Clinical Area Search Committee, Department of Psychology, Syracuse University</w:t>
      </w:r>
      <w:r w:rsidRPr="007B342B">
        <w:rPr>
          <w:sz w:val="22"/>
          <w:szCs w:val="22"/>
        </w:rPr>
        <w:tab/>
      </w:r>
      <w:r w:rsidRPr="007B342B">
        <w:rPr>
          <w:sz w:val="22"/>
          <w:szCs w:val="22"/>
        </w:rPr>
        <w:tab/>
        <w:t xml:space="preserve">  </w:t>
      </w:r>
    </w:p>
    <w:p w14:paraId="0517B6F4" w14:textId="7736642A" w:rsidR="00DD0AD9" w:rsidRPr="007B342B" w:rsidRDefault="00305D77" w:rsidP="009377C8">
      <w:pPr>
        <w:rPr>
          <w:sz w:val="22"/>
          <w:szCs w:val="22"/>
        </w:rPr>
      </w:pPr>
      <w:r w:rsidRPr="007B342B">
        <w:rPr>
          <w:sz w:val="22"/>
          <w:szCs w:val="22"/>
        </w:rPr>
        <w:t>2022</w:t>
      </w:r>
      <w:r w:rsidR="00A736DA" w:rsidRPr="007B342B">
        <w:rPr>
          <w:sz w:val="22"/>
          <w:szCs w:val="22"/>
        </w:rPr>
        <w:t xml:space="preserve"> </w:t>
      </w:r>
      <w:r w:rsidR="004A70FC" w:rsidRPr="007B342B">
        <w:rPr>
          <w:sz w:val="22"/>
          <w:szCs w:val="22"/>
        </w:rPr>
        <w:t>-</w:t>
      </w:r>
      <w:r w:rsidR="00A736DA" w:rsidRPr="007B342B">
        <w:rPr>
          <w:sz w:val="22"/>
          <w:szCs w:val="22"/>
        </w:rPr>
        <w:t xml:space="preserve"> </w:t>
      </w:r>
      <w:r w:rsidR="00C34AC7" w:rsidRPr="007B342B">
        <w:rPr>
          <w:sz w:val="22"/>
          <w:szCs w:val="22"/>
        </w:rPr>
        <w:t>2023</w:t>
      </w:r>
      <w:r w:rsidR="004A70FC" w:rsidRPr="007B342B">
        <w:rPr>
          <w:sz w:val="22"/>
          <w:szCs w:val="22"/>
        </w:rPr>
        <w:tab/>
      </w:r>
      <w:r w:rsidRPr="007B342B">
        <w:rPr>
          <w:sz w:val="22"/>
          <w:szCs w:val="22"/>
        </w:rPr>
        <w:t>Clinical Psychology PhD Admissions Committee, Syracuse University</w:t>
      </w:r>
    </w:p>
    <w:p w14:paraId="6884FCB6" w14:textId="2500C0E6" w:rsidR="00BA0D83" w:rsidRPr="007B342B" w:rsidRDefault="00BA0D83" w:rsidP="00CC03D8">
      <w:pPr>
        <w:rPr>
          <w:sz w:val="22"/>
          <w:szCs w:val="22"/>
        </w:rPr>
      </w:pPr>
      <w:r w:rsidRPr="007B342B">
        <w:rPr>
          <w:sz w:val="22"/>
          <w:szCs w:val="22"/>
        </w:rPr>
        <w:t>2022</w:t>
      </w:r>
      <w:r w:rsidR="00DD0AD9" w:rsidRPr="007B342B">
        <w:rPr>
          <w:sz w:val="22"/>
          <w:szCs w:val="22"/>
        </w:rPr>
        <w:tab/>
      </w:r>
      <w:r w:rsidR="00DD0AD9" w:rsidRPr="007B342B">
        <w:rPr>
          <w:sz w:val="22"/>
          <w:szCs w:val="22"/>
        </w:rPr>
        <w:tab/>
      </w:r>
      <w:r w:rsidR="00CC03D8" w:rsidRPr="007B342B">
        <w:rPr>
          <w:sz w:val="22"/>
          <w:szCs w:val="22"/>
        </w:rPr>
        <w:t>Coronat Scholars Selection Committee, Syra</w:t>
      </w:r>
      <w:r w:rsidR="0034029A" w:rsidRPr="007B342B">
        <w:rPr>
          <w:sz w:val="22"/>
          <w:szCs w:val="22"/>
        </w:rPr>
        <w:t>cu</w:t>
      </w:r>
      <w:r w:rsidR="00CC03D8" w:rsidRPr="007B342B">
        <w:rPr>
          <w:sz w:val="22"/>
          <w:szCs w:val="22"/>
        </w:rPr>
        <w:t>se University</w:t>
      </w:r>
    </w:p>
    <w:p w14:paraId="4A55BC43" w14:textId="28F50256" w:rsidR="00BD38D2" w:rsidRPr="007B342B" w:rsidRDefault="00BD38D2" w:rsidP="007D2BE3">
      <w:pPr>
        <w:rPr>
          <w:sz w:val="22"/>
          <w:szCs w:val="22"/>
        </w:rPr>
      </w:pPr>
      <w:r w:rsidRPr="007B342B">
        <w:rPr>
          <w:sz w:val="22"/>
          <w:szCs w:val="22"/>
        </w:rPr>
        <w:t xml:space="preserve">2021 - present </w:t>
      </w:r>
      <w:r w:rsidR="004A70FC" w:rsidRPr="007B342B">
        <w:rPr>
          <w:sz w:val="22"/>
          <w:szCs w:val="22"/>
        </w:rPr>
        <w:tab/>
      </w:r>
      <w:r w:rsidRPr="007B342B">
        <w:rPr>
          <w:sz w:val="22"/>
          <w:szCs w:val="22"/>
        </w:rPr>
        <w:t>Task Force on Sexual and Relationship Violence, Syracuse University</w:t>
      </w:r>
    </w:p>
    <w:p w14:paraId="19D4884D" w14:textId="2CFFA369" w:rsidR="004E383D" w:rsidRPr="007B342B" w:rsidRDefault="004E383D" w:rsidP="007D2BE3">
      <w:pPr>
        <w:rPr>
          <w:sz w:val="22"/>
          <w:szCs w:val="22"/>
        </w:rPr>
      </w:pPr>
      <w:r w:rsidRPr="007B342B">
        <w:rPr>
          <w:sz w:val="22"/>
          <w:szCs w:val="22"/>
        </w:rPr>
        <w:t>2021 - present   Alcohol/Health Research Working Group, Syracuse University</w:t>
      </w:r>
    </w:p>
    <w:p w14:paraId="120FE3A5" w14:textId="60DD034D" w:rsidR="00043408" w:rsidRPr="007B342B" w:rsidRDefault="00043408" w:rsidP="007D2BE3">
      <w:pPr>
        <w:rPr>
          <w:sz w:val="22"/>
          <w:szCs w:val="22"/>
        </w:rPr>
      </w:pPr>
      <w:r w:rsidRPr="007B342B">
        <w:rPr>
          <w:sz w:val="22"/>
          <w:szCs w:val="22"/>
        </w:rPr>
        <w:t xml:space="preserve">2021 </w:t>
      </w:r>
      <w:r w:rsidR="003D120F" w:rsidRPr="007B342B">
        <w:rPr>
          <w:sz w:val="22"/>
          <w:szCs w:val="22"/>
        </w:rPr>
        <w:tab/>
      </w:r>
      <w:r w:rsidRPr="007B342B">
        <w:rPr>
          <w:sz w:val="22"/>
          <w:szCs w:val="22"/>
        </w:rPr>
        <w:tab/>
        <w:t xml:space="preserve">Virtual Teach-In </w:t>
      </w:r>
      <w:r w:rsidR="00E20D6E" w:rsidRPr="007B342B">
        <w:rPr>
          <w:sz w:val="22"/>
          <w:szCs w:val="22"/>
        </w:rPr>
        <w:t>on the Derek Chauvin Trial</w:t>
      </w:r>
      <w:r w:rsidR="00495E9F" w:rsidRPr="007B342B">
        <w:rPr>
          <w:sz w:val="22"/>
          <w:szCs w:val="22"/>
        </w:rPr>
        <w:t xml:space="preserve"> Speaker</w:t>
      </w:r>
      <w:r w:rsidRPr="007B342B">
        <w:rPr>
          <w:sz w:val="22"/>
          <w:szCs w:val="22"/>
        </w:rPr>
        <w:t>, Syracuse University</w:t>
      </w:r>
    </w:p>
    <w:p w14:paraId="0D244105" w14:textId="4A28A227" w:rsidR="001373F5" w:rsidRPr="007B342B" w:rsidRDefault="001373F5" w:rsidP="007D2BE3">
      <w:pPr>
        <w:rPr>
          <w:sz w:val="22"/>
          <w:szCs w:val="22"/>
        </w:rPr>
      </w:pPr>
      <w:r w:rsidRPr="007B342B">
        <w:rPr>
          <w:sz w:val="22"/>
          <w:szCs w:val="22"/>
        </w:rPr>
        <w:t>2021</w:t>
      </w:r>
      <w:r w:rsidRPr="007B342B">
        <w:rPr>
          <w:sz w:val="22"/>
          <w:szCs w:val="22"/>
        </w:rPr>
        <w:tab/>
      </w:r>
      <w:r w:rsidRPr="007B342B">
        <w:rPr>
          <w:sz w:val="22"/>
          <w:szCs w:val="22"/>
        </w:rPr>
        <w:tab/>
        <w:t xml:space="preserve">Take Back </w:t>
      </w:r>
      <w:r w:rsidR="00001E92" w:rsidRPr="007B342B">
        <w:rPr>
          <w:sz w:val="22"/>
          <w:szCs w:val="22"/>
        </w:rPr>
        <w:t>the</w:t>
      </w:r>
      <w:r w:rsidRPr="007B342B">
        <w:rPr>
          <w:sz w:val="22"/>
          <w:szCs w:val="22"/>
        </w:rPr>
        <w:t xml:space="preserve"> Night Keynote Speaker, Syracuse University</w:t>
      </w:r>
    </w:p>
    <w:p w14:paraId="533063CB" w14:textId="4F314393" w:rsidR="007D2BE3" w:rsidRPr="007B342B" w:rsidRDefault="002653EF" w:rsidP="007D2BE3">
      <w:pPr>
        <w:rPr>
          <w:sz w:val="22"/>
          <w:szCs w:val="22"/>
        </w:rPr>
      </w:pPr>
      <w:r w:rsidRPr="007B342B">
        <w:rPr>
          <w:sz w:val="22"/>
          <w:szCs w:val="22"/>
        </w:rPr>
        <w:t>2020 -</w:t>
      </w:r>
      <w:r w:rsidR="00E24FDF" w:rsidRPr="007B342B">
        <w:rPr>
          <w:sz w:val="22"/>
          <w:szCs w:val="22"/>
        </w:rPr>
        <w:t xml:space="preserve"> 2021</w:t>
      </w:r>
      <w:r w:rsidR="004A70FC" w:rsidRPr="007B342B">
        <w:rPr>
          <w:sz w:val="22"/>
          <w:szCs w:val="22"/>
        </w:rPr>
        <w:tab/>
      </w:r>
      <w:r w:rsidRPr="007B342B">
        <w:rPr>
          <w:sz w:val="22"/>
          <w:szCs w:val="22"/>
        </w:rPr>
        <w:t xml:space="preserve">People of </w:t>
      </w:r>
      <w:r w:rsidR="00D40C48" w:rsidRPr="007B342B">
        <w:rPr>
          <w:sz w:val="22"/>
          <w:szCs w:val="22"/>
        </w:rPr>
        <w:t>C</w:t>
      </w:r>
      <w:r w:rsidRPr="007B342B">
        <w:rPr>
          <w:sz w:val="22"/>
          <w:szCs w:val="22"/>
        </w:rPr>
        <w:t xml:space="preserve">olor </w:t>
      </w:r>
      <w:r w:rsidR="00D40C48" w:rsidRPr="007B342B">
        <w:rPr>
          <w:sz w:val="22"/>
          <w:szCs w:val="22"/>
        </w:rPr>
        <w:t>A</w:t>
      </w:r>
      <w:r w:rsidRPr="007B342B">
        <w:rPr>
          <w:sz w:val="22"/>
          <w:szCs w:val="22"/>
        </w:rPr>
        <w:t xml:space="preserve">ffinity </w:t>
      </w:r>
      <w:r w:rsidR="00D40C48" w:rsidRPr="007B342B">
        <w:rPr>
          <w:sz w:val="22"/>
          <w:szCs w:val="22"/>
        </w:rPr>
        <w:t>G</w:t>
      </w:r>
      <w:r w:rsidRPr="007B342B">
        <w:rPr>
          <w:sz w:val="22"/>
          <w:szCs w:val="22"/>
        </w:rPr>
        <w:t xml:space="preserve">roup </w:t>
      </w:r>
      <w:r w:rsidR="00D40C48" w:rsidRPr="007B342B">
        <w:rPr>
          <w:sz w:val="22"/>
          <w:szCs w:val="22"/>
        </w:rPr>
        <w:t>L</w:t>
      </w:r>
      <w:r w:rsidRPr="007B342B">
        <w:rPr>
          <w:sz w:val="22"/>
          <w:szCs w:val="22"/>
        </w:rPr>
        <w:t>eader</w:t>
      </w:r>
      <w:r w:rsidR="007D2BE3" w:rsidRPr="007B342B">
        <w:rPr>
          <w:sz w:val="22"/>
          <w:szCs w:val="22"/>
        </w:rPr>
        <w:t xml:space="preserve">, Department of Psychology, Syracuse </w:t>
      </w:r>
    </w:p>
    <w:p w14:paraId="50E123F8" w14:textId="4D3E0BFC" w:rsidR="002653EF" w:rsidRPr="007B342B" w:rsidRDefault="007D2BE3" w:rsidP="00597223">
      <w:pPr>
        <w:rPr>
          <w:sz w:val="22"/>
          <w:szCs w:val="22"/>
        </w:rPr>
      </w:pPr>
      <w:r w:rsidRPr="007B342B">
        <w:rPr>
          <w:sz w:val="22"/>
          <w:szCs w:val="22"/>
        </w:rPr>
        <w:t xml:space="preserve">                         </w:t>
      </w:r>
      <w:r w:rsidR="004A70FC" w:rsidRPr="007B342B">
        <w:rPr>
          <w:sz w:val="22"/>
          <w:szCs w:val="22"/>
        </w:rPr>
        <w:tab/>
      </w:r>
      <w:r w:rsidRPr="007B342B">
        <w:rPr>
          <w:sz w:val="22"/>
          <w:szCs w:val="22"/>
        </w:rPr>
        <w:t>University</w:t>
      </w:r>
    </w:p>
    <w:p w14:paraId="66C7D15D" w14:textId="2C11EC11" w:rsidR="00DF15C7" w:rsidRPr="007B342B" w:rsidRDefault="00B47D4E" w:rsidP="00597223">
      <w:pPr>
        <w:rPr>
          <w:sz w:val="22"/>
          <w:szCs w:val="22"/>
        </w:rPr>
      </w:pPr>
      <w:r w:rsidRPr="007B342B">
        <w:rPr>
          <w:sz w:val="22"/>
          <w:szCs w:val="22"/>
        </w:rPr>
        <w:t xml:space="preserve">2020 - </w:t>
      </w:r>
      <w:r w:rsidR="004A70FC" w:rsidRPr="007B342B">
        <w:rPr>
          <w:sz w:val="22"/>
          <w:szCs w:val="22"/>
        </w:rPr>
        <w:t>2022</w:t>
      </w:r>
      <w:r w:rsidRPr="007B342B">
        <w:rPr>
          <w:sz w:val="22"/>
          <w:szCs w:val="22"/>
        </w:rPr>
        <w:t xml:space="preserve">  </w:t>
      </w:r>
      <w:r w:rsidR="004A70FC" w:rsidRPr="007B342B">
        <w:rPr>
          <w:sz w:val="22"/>
          <w:szCs w:val="22"/>
        </w:rPr>
        <w:tab/>
      </w:r>
      <w:r w:rsidRPr="007B342B">
        <w:rPr>
          <w:sz w:val="22"/>
          <w:szCs w:val="22"/>
        </w:rPr>
        <w:t xml:space="preserve">Diversity, Equity, and Inclusion Committee, </w:t>
      </w:r>
      <w:r w:rsidR="00DF15C7" w:rsidRPr="007B342B">
        <w:rPr>
          <w:sz w:val="22"/>
          <w:szCs w:val="22"/>
        </w:rPr>
        <w:t xml:space="preserve">Department of Psychology, </w:t>
      </w:r>
      <w:r w:rsidRPr="007B342B">
        <w:rPr>
          <w:sz w:val="22"/>
          <w:szCs w:val="22"/>
        </w:rPr>
        <w:t xml:space="preserve">Syracuse </w:t>
      </w:r>
    </w:p>
    <w:p w14:paraId="4C14719B" w14:textId="50907A12" w:rsidR="002653EF" w:rsidRPr="007B342B" w:rsidRDefault="00DF15C7" w:rsidP="00DF15C7">
      <w:pPr>
        <w:rPr>
          <w:sz w:val="22"/>
          <w:szCs w:val="22"/>
        </w:rPr>
      </w:pPr>
      <w:r w:rsidRPr="007B342B">
        <w:rPr>
          <w:sz w:val="22"/>
          <w:szCs w:val="22"/>
        </w:rPr>
        <w:t xml:space="preserve">                         </w:t>
      </w:r>
      <w:r w:rsidR="004A70FC" w:rsidRPr="007B342B">
        <w:rPr>
          <w:sz w:val="22"/>
          <w:szCs w:val="22"/>
        </w:rPr>
        <w:tab/>
      </w:r>
      <w:r w:rsidR="00B47D4E" w:rsidRPr="007B342B">
        <w:rPr>
          <w:sz w:val="22"/>
          <w:szCs w:val="22"/>
        </w:rPr>
        <w:t>University</w:t>
      </w:r>
    </w:p>
    <w:p w14:paraId="51A7EFC3" w14:textId="36B4A612" w:rsidR="00AC11D2" w:rsidRPr="007B342B" w:rsidRDefault="00AC11D2" w:rsidP="00DF15C7">
      <w:pPr>
        <w:rPr>
          <w:b/>
          <w:bCs/>
          <w:sz w:val="22"/>
          <w:szCs w:val="22"/>
        </w:rPr>
      </w:pPr>
    </w:p>
    <w:p w14:paraId="4B53C82C" w14:textId="26120B41" w:rsidR="007F24C6" w:rsidRPr="00B064B4" w:rsidRDefault="007F24C6" w:rsidP="00B064B4">
      <w:pPr>
        <w:pStyle w:val="Heading1"/>
        <w:ind w:left="0"/>
        <w:rPr>
          <w:rFonts w:ascii="Times New Roman" w:hAnsi="Times New Roman" w:cs="Times New Roman"/>
        </w:rPr>
      </w:pPr>
      <w:r w:rsidRPr="00B064B4">
        <w:rPr>
          <w:rFonts w:ascii="Times New Roman" w:hAnsi="Times New Roman" w:cs="Times New Roman"/>
        </w:rPr>
        <w:t xml:space="preserve">PAID EXTRA DEPARTMENTAL SERVICE </w:t>
      </w:r>
    </w:p>
    <w:p w14:paraId="56A667A9" w14:textId="6284373A" w:rsidR="00860A47" w:rsidRPr="007B342B" w:rsidRDefault="00860A47" w:rsidP="00860A47">
      <w:pPr>
        <w:rPr>
          <w:sz w:val="22"/>
          <w:szCs w:val="22"/>
        </w:rPr>
      </w:pPr>
      <w:r w:rsidRPr="007B342B">
        <w:rPr>
          <w:sz w:val="22"/>
          <w:szCs w:val="22"/>
        </w:rPr>
        <w:t>2023</w:t>
      </w:r>
      <w:r w:rsidRPr="007B342B">
        <w:rPr>
          <w:sz w:val="22"/>
          <w:szCs w:val="22"/>
        </w:rPr>
        <w:tab/>
      </w:r>
      <w:r w:rsidRPr="007B342B">
        <w:rPr>
          <w:sz w:val="22"/>
          <w:szCs w:val="22"/>
        </w:rPr>
        <w:tab/>
        <w:t>Faculty Mentor, PRIDE program, Department of Psychology, Syracuse University</w:t>
      </w:r>
    </w:p>
    <w:p w14:paraId="20FEBAAC" w14:textId="7A7587EE" w:rsidR="00AC11D2" w:rsidRPr="007B342B" w:rsidRDefault="00AC11D2" w:rsidP="00DF15C7">
      <w:pPr>
        <w:rPr>
          <w:sz w:val="22"/>
          <w:szCs w:val="22"/>
        </w:rPr>
      </w:pPr>
      <w:r w:rsidRPr="007B342B">
        <w:rPr>
          <w:sz w:val="22"/>
          <w:szCs w:val="22"/>
        </w:rPr>
        <w:t>2022</w:t>
      </w:r>
      <w:r w:rsidRPr="007B342B">
        <w:rPr>
          <w:sz w:val="22"/>
          <w:szCs w:val="22"/>
        </w:rPr>
        <w:tab/>
      </w:r>
      <w:r w:rsidRPr="007B342B">
        <w:rPr>
          <w:sz w:val="22"/>
          <w:szCs w:val="22"/>
        </w:rPr>
        <w:tab/>
        <w:t>Faculty Mentor, PRIDE program, Department of Psychology, Syracuse University</w:t>
      </w:r>
    </w:p>
    <w:p w14:paraId="59CE29DA" w14:textId="55287FB0" w:rsidR="003A11BE" w:rsidRPr="007B342B" w:rsidRDefault="003A11BE" w:rsidP="00597223">
      <w:pPr>
        <w:rPr>
          <w:b/>
          <w:bCs/>
          <w:sz w:val="22"/>
          <w:szCs w:val="22"/>
        </w:rPr>
      </w:pPr>
    </w:p>
    <w:p w14:paraId="0DB76792" w14:textId="1E5AFF24" w:rsidR="003A11BE" w:rsidRPr="00AC1647" w:rsidRDefault="003A11BE" w:rsidP="00AC1647">
      <w:pPr>
        <w:pStyle w:val="Heading1"/>
        <w:ind w:left="0"/>
        <w:rPr>
          <w:rFonts w:ascii="Times New Roman" w:hAnsi="Times New Roman" w:cs="Times New Roman"/>
        </w:rPr>
      </w:pPr>
      <w:r w:rsidRPr="00AC1647">
        <w:rPr>
          <w:rFonts w:ascii="Times New Roman" w:hAnsi="Times New Roman" w:cs="Times New Roman"/>
        </w:rPr>
        <w:t>RESEARCH ADVISING AND THESIS, DI</w:t>
      </w:r>
      <w:r w:rsidR="006537D3" w:rsidRPr="00AC1647">
        <w:rPr>
          <w:rFonts w:ascii="Times New Roman" w:hAnsi="Times New Roman" w:cs="Times New Roman"/>
        </w:rPr>
        <w:t>S</w:t>
      </w:r>
      <w:r w:rsidRPr="00AC1647">
        <w:rPr>
          <w:rFonts w:ascii="Times New Roman" w:hAnsi="Times New Roman" w:cs="Times New Roman"/>
        </w:rPr>
        <w:t xml:space="preserve">SERTATION, AND QUALIFYING EXAM SUPERVISION </w:t>
      </w:r>
    </w:p>
    <w:p w14:paraId="5335492B" w14:textId="77777777" w:rsidR="00742FB5" w:rsidRPr="007B342B" w:rsidRDefault="00742FB5" w:rsidP="003A11BE">
      <w:pPr>
        <w:pStyle w:val="Section"/>
        <w:tabs>
          <w:tab w:val="left" w:pos="720"/>
          <w:tab w:val="left" w:pos="1403"/>
        </w:tabs>
        <w:ind w:left="0"/>
        <w:rPr>
          <w:rFonts w:ascii="Times New Roman" w:hAnsi="Times New Roman" w:cs="Times New Roman"/>
          <w:sz w:val="22"/>
          <w:szCs w:val="22"/>
        </w:rPr>
      </w:pPr>
    </w:p>
    <w:p w14:paraId="59DB794B" w14:textId="2107A5B4" w:rsidR="00683CF0" w:rsidRPr="007B342B" w:rsidRDefault="00683CF0" w:rsidP="005A3E4B">
      <w:pPr>
        <w:pStyle w:val="Section"/>
        <w:tabs>
          <w:tab w:val="left" w:pos="720"/>
          <w:tab w:val="left" w:pos="1403"/>
        </w:tabs>
        <w:ind w:left="0"/>
        <w:rPr>
          <w:rFonts w:ascii="Times New Roman" w:hAnsi="Times New Roman" w:cs="Times New Roman"/>
          <w:b/>
          <w:bCs/>
          <w:sz w:val="22"/>
          <w:szCs w:val="22"/>
        </w:rPr>
      </w:pPr>
      <w:r w:rsidRPr="007B342B">
        <w:rPr>
          <w:rFonts w:ascii="Times New Roman" w:hAnsi="Times New Roman" w:cs="Times New Roman"/>
          <w:b/>
          <w:bCs/>
          <w:sz w:val="22"/>
          <w:szCs w:val="22"/>
        </w:rPr>
        <w:t xml:space="preserve">Doctoral Student </w:t>
      </w:r>
      <w:r w:rsidR="0078700E" w:rsidRPr="007B342B">
        <w:rPr>
          <w:rFonts w:ascii="Times New Roman" w:hAnsi="Times New Roman" w:cs="Times New Roman"/>
          <w:b/>
          <w:bCs/>
          <w:sz w:val="22"/>
          <w:szCs w:val="22"/>
        </w:rPr>
        <w:t xml:space="preserve">Primary </w:t>
      </w:r>
      <w:r w:rsidRPr="007B342B">
        <w:rPr>
          <w:rFonts w:ascii="Times New Roman" w:hAnsi="Times New Roman" w:cs="Times New Roman"/>
          <w:b/>
          <w:bCs/>
          <w:sz w:val="22"/>
          <w:szCs w:val="22"/>
        </w:rPr>
        <w:t>Advising</w:t>
      </w:r>
      <w:r w:rsidR="00D904D5" w:rsidRPr="007B342B">
        <w:rPr>
          <w:rFonts w:ascii="Times New Roman" w:hAnsi="Times New Roman" w:cs="Times New Roman"/>
          <w:b/>
          <w:bCs/>
          <w:sz w:val="22"/>
          <w:szCs w:val="22"/>
        </w:rPr>
        <w:t xml:space="preserve"> at Syracuse University</w:t>
      </w:r>
      <w:r w:rsidRPr="007B342B">
        <w:rPr>
          <w:rFonts w:ascii="Times New Roman" w:hAnsi="Times New Roman" w:cs="Times New Roman"/>
          <w:b/>
          <w:bCs/>
          <w:sz w:val="22"/>
          <w:szCs w:val="22"/>
        </w:rPr>
        <w:t>:</w:t>
      </w:r>
    </w:p>
    <w:p w14:paraId="510F3986" w14:textId="60617C0A" w:rsidR="004C34EF" w:rsidRPr="007B342B" w:rsidRDefault="004C34EF" w:rsidP="004C34EF">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lastRenderedPageBreak/>
        <w:t>Sophia A. Pirog</w:t>
      </w:r>
      <w:r w:rsidR="009F2C02" w:rsidRPr="007B342B">
        <w:rPr>
          <w:rFonts w:ascii="Times New Roman" w:hAnsi="Times New Roman" w:cs="Times New Roman"/>
          <w:sz w:val="22"/>
          <w:szCs w:val="22"/>
        </w:rPr>
        <w:t>,</w:t>
      </w:r>
      <w:r w:rsidRPr="007B342B">
        <w:rPr>
          <w:rFonts w:ascii="Times New Roman" w:hAnsi="Times New Roman" w:cs="Times New Roman"/>
          <w:sz w:val="22"/>
          <w:szCs w:val="22"/>
        </w:rPr>
        <w:t xml:space="preserve"> MA (2022 - present)</w:t>
      </w:r>
    </w:p>
    <w:p w14:paraId="501EAF95" w14:textId="3C7BC3C8" w:rsidR="004C34EF" w:rsidRPr="007B342B" w:rsidRDefault="004C34EF" w:rsidP="004C34EF">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Kriti Behari, MA (2022 - present)</w:t>
      </w:r>
    </w:p>
    <w:p w14:paraId="5E99814C" w14:textId="2C485278" w:rsidR="00683CF0" w:rsidRPr="007B342B" w:rsidRDefault="0078700E" w:rsidP="005A3E4B">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 xml:space="preserve">Emily C. Helminen, MS (2022 - </w:t>
      </w:r>
      <w:r w:rsidR="007B669A">
        <w:rPr>
          <w:rFonts w:ascii="Times New Roman" w:hAnsi="Times New Roman" w:cs="Times New Roman"/>
          <w:sz w:val="22"/>
          <w:szCs w:val="22"/>
        </w:rPr>
        <w:t>2023</w:t>
      </w:r>
      <w:r w:rsidRPr="007B342B">
        <w:rPr>
          <w:rFonts w:ascii="Times New Roman" w:hAnsi="Times New Roman" w:cs="Times New Roman"/>
          <w:sz w:val="22"/>
          <w:szCs w:val="22"/>
        </w:rPr>
        <w:t>)</w:t>
      </w:r>
    </w:p>
    <w:p w14:paraId="63802336" w14:textId="77777777" w:rsidR="0078700E" w:rsidRPr="007B342B" w:rsidRDefault="0078700E" w:rsidP="005A3E4B">
      <w:pPr>
        <w:pStyle w:val="Section"/>
        <w:tabs>
          <w:tab w:val="left" w:pos="720"/>
          <w:tab w:val="left" w:pos="1403"/>
        </w:tabs>
        <w:ind w:left="0"/>
        <w:rPr>
          <w:rFonts w:ascii="Times New Roman" w:hAnsi="Times New Roman" w:cs="Times New Roman"/>
          <w:sz w:val="22"/>
          <w:szCs w:val="22"/>
        </w:rPr>
      </w:pPr>
    </w:p>
    <w:p w14:paraId="618DF7DF" w14:textId="0CDDEFFE" w:rsidR="00BE2AEC" w:rsidRPr="007B342B" w:rsidRDefault="0078700E" w:rsidP="003A11BE">
      <w:pPr>
        <w:pStyle w:val="Section"/>
        <w:tabs>
          <w:tab w:val="left" w:pos="720"/>
          <w:tab w:val="left" w:pos="1403"/>
        </w:tabs>
        <w:ind w:left="0"/>
        <w:rPr>
          <w:rFonts w:ascii="Times New Roman" w:hAnsi="Times New Roman" w:cs="Times New Roman"/>
          <w:b/>
          <w:bCs/>
          <w:sz w:val="22"/>
          <w:szCs w:val="22"/>
        </w:rPr>
      </w:pPr>
      <w:r w:rsidRPr="007B342B">
        <w:rPr>
          <w:rFonts w:ascii="Times New Roman" w:hAnsi="Times New Roman" w:cs="Times New Roman"/>
          <w:b/>
          <w:bCs/>
          <w:sz w:val="22"/>
          <w:szCs w:val="22"/>
        </w:rPr>
        <w:t xml:space="preserve">Doctoral Student </w:t>
      </w:r>
      <w:r w:rsidR="00BE2AEC" w:rsidRPr="007B342B">
        <w:rPr>
          <w:rFonts w:ascii="Times New Roman" w:hAnsi="Times New Roman" w:cs="Times New Roman"/>
          <w:b/>
          <w:bCs/>
          <w:sz w:val="22"/>
          <w:szCs w:val="22"/>
        </w:rPr>
        <w:t>Secondary Advising</w:t>
      </w:r>
      <w:r w:rsidR="00597FFB" w:rsidRPr="007B342B">
        <w:rPr>
          <w:rFonts w:ascii="Times New Roman" w:hAnsi="Times New Roman" w:cs="Times New Roman"/>
          <w:b/>
          <w:bCs/>
          <w:sz w:val="22"/>
          <w:szCs w:val="22"/>
        </w:rPr>
        <w:t xml:space="preserve"> at Syracuse University</w:t>
      </w:r>
      <w:r w:rsidR="00BE2AEC" w:rsidRPr="007B342B">
        <w:rPr>
          <w:rFonts w:ascii="Times New Roman" w:hAnsi="Times New Roman" w:cs="Times New Roman"/>
          <w:b/>
          <w:bCs/>
          <w:sz w:val="22"/>
          <w:szCs w:val="22"/>
        </w:rPr>
        <w:t>:</w:t>
      </w:r>
    </w:p>
    <w:p w14:paraId="1D979B64" w14:textId="370D34AA" w:rsidR="0078700E" w:rsidRPr="007B342B" w:rsidRDefault="00BE2AEC" w:rsidP="0078700E">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Fatima Doban</w:t>
      </w:r>
      <w:r w:rsidR="009F4336" w:rsidRPr="007B342B">
        <w:rPr>
          <w:rFonts w:ascii="Times New Roman" w:hAnsi="Times New Roman" w:cs="Times New Roman"/>
          <w:sz w:val="22"/>
          <w:szCs w:val="22"/>
        </w:rPr>
        <w:t>i</w:t>
      </w:r>
      <w:r w:rsidRPr="007B342B">
        <w:rPr>
          <w:rFonts w:ascii="Times New Roman" w:hAnsi="Times New Roman" w:cs="Times New Roman"/>
          <w:sz w:val="22"/>
          <w:szCs w:val="22"/>
        </w:rPr>
        <w:t xml:space="preserve"> (2021 </w:t>
      </w:r>
      <w:r w:rsidR="00DF1833" w:rsidRPr="007B342B">
        <w:rPr>
          <w:rFonts w:ascii="Times New Roman" w:hAnsi="Times New Roman" w:cs="Times New Roman"/>
          <w:sz w:val="22"/>
          <w:szCs w:val="22"/>
        </w:rPr>
        <w:t xml:space="preserve">- </w:t>
      </w:r>
      <w:r w:rsidRPr="007B342B">
        <w:rPr>
          <w:rFonts w:ascii="Times New Roman" w:hAnsi="Times New Roman" w:cs="Times New Roman"/>
          <w:sz w:val="22"/>
          <w:szCs w:val="22"/>
        </w:rPr>
        <w:t>present)</w:t>
      </w:r>
    </w:p>
    <w:p w14:paraId="0A8153E0" w14:textId="0B66B38D" w:rsidR="0078700E" w:rsidRPr="007B342B" w:rsidRDefault="0078700E" w:rsidP="003600A4">
      <w:pPr>
        <w:pStyle w:val="Section"/>
        <w:tabs>
          <w:tab w:val="left" w:pos="720"/>
          <w:tab w:val="left" w:pos="1403"/>
        </w:tabs>
        <w:ind w:left="0"/>
        <w:rPr>
          <w:rFonts w:ascii="Times New Roman" w:hAnsi="Times New Roman" w:cs="Times New Roman"/>
          <w:sz w:val="22"/>
          <w:szCs w:val="22"/>
        </w:rPr>
      </w:pPr>
    </w:p>
    <w:p w14:paraId="43DC1D04" w14:textId="1E96E2C9" w:rsidR="001B6346" w:rsidRPr="007B342B" w:rsidRDefault="001B6346" w:rsidP="00816FCA">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b/>
          <w:bCs/>
          <w:sz w:val="22"/>
          <w:szCs w:val="22"/>
        </w:rPr>
        <w:t xml:space="preserve">Doctoral Student Secondary Advising at other </w:t>
      </w:r>
      <w:r w:rsidR="000A77F3" w:rsidRPr="007B342B">
        <w:rPr>
          <w:rFonts w:ascii="Times New Roman" w:hAnsi="Times New Roman" w:cs="Times New Roman"/>
          <w:b/>
          <w:bCs/>
          <w:sz w:val="22"/>
          <w:szCs w:val="22"/>
        </w:rPr>
        <w:t>U</w:t>
      </w:r>
      <w:r w:rsidRPr="007B342B">
        <w:rPr>
          <w:rFonts w:ascii="Times New Roman" w:hAnsi="Times New Roman" w:cs="Times New Roman"/>
          <w:b/>
          <w:bCs/>
          <w:sz w:val="22"/>
          <w:szCs w:val="22"/>
        </w:rPr>
        <w:t>niversities:</w:t>
      </w:r>
    </w:p>
    <w:p w14:paraId="5CE4BDEF" w14:textId="1BEA4AC1" w:rsidR="00205FFC" w:rsidRPr="007B342B" w:rsidRDefault="00CB4193" w:rsidP="003600A4">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Cory Cascalheira</w:t>
      </w:r>
      <w:r w:rsidR="00886C37" w:rsidRPr="007B342B">
        <w:rPr>
          <w:rFonts w:ascii="Times New Roman" w:hAnsi="Times New Roman" w:cs="Times New Roman"/>
          <w:sz w:val="22"/>
          <w:szCs w:val="22"/>
        </w:rPr>
        <w:t xml:space="preserve">, </w:t>
      </w:r>
      <w:r w:rsidR="00996DD2" w:rsidRPr="007B342B">
        <w:rPr>
          <w:rFonts w:ascii="Times New Roman" w:hAnsi="Times New Roman" w:cs="Times New Roman"/>
          <w:sz w:val="22"/>
          <w:szCs w:val="22"/>
        </w:rPr>
        <w:t xml:space="preserve">BA, LSAA, </w:t>
      </w:r>
      <w:r w:rsidR="00886C37" w:rsidRPr="007B342B">
        <w:rPr>
          <w:rFonts w:ascii="Times New Roman" w:hAnsi="Times New Roman" w:cs="Times New Roman"/>
          <w:sz w:val="22"/>
          <w:szCs w:val="22"/>
        </w:rPr>
        <w:t>New Mexico State University</w:t>
      </w:r>
      <w:r w:rsidRPr="007B342B">
        <w:rPr>
          <w:rFonts w:ascii="Times New Roman" w:hAnsi="Times New Roman" w:cs="Times New Roman"/>
          <w:sz w:val="22"/>
          <w:szCs w:val="22"/>
        </w:rPr>
        <w:t xml:space="preserve"> (202</w:t>
      </w:r>
      <w:r w:rsidR="00AC06F8" w:rsidRPr="007B342B">
        <w:rPr>
          <w:rFonts w:ascii="Times New Roman" w:hAnsi="Times New Roman" w:cs="Times New Roman"/>
          <w:sz w:val="22"/>
          <w:szCs w:val="22"/>
        </w:rPr>
        <w:t>0</w:t>
      </w:r>
      <w:r w:rsidRPr="007B342B">
        <w:rPr>
          <w:rFonts w:ascii="Times New Roman" w:hAnsi="Times New Roman" w:cs="Times New Roman"/>
          <w:sz w:val="22"/>
          <w:szCs w:val="22"/>
        </w:rPr>
        <w:t xml:space="preserve"> </w:t>
      </w:r>
      <w:r w:rsidR="00AC06F8" w:rsidRPr="007B342B">
        <w:rPr>
          <w:rFonts w:ascii="Times New Roman" w:hAnsi="Times New Roman" w:cs="Times New Roman"/>
          <w:sz w:val="22"/>
          <w:szCs w:val="22"/>
        </w:rPr>
        <w:t>-</w:t>
      </w:r>
      <w:r w:rsidRPr="007B342B">
        <w:rPr>
          <w:rFonts w:ascii="Times New Roman" w:hAnsi="Times New Roman" w:cs="Times New Roman"/>
          <w:sz w:val="22"/>
          <w:szCs w:val="22"/>
        </w:rPr>
        <w:t xml:space="preserve"> </w:t>
      </w:r>
      <w:r w:rsidR="00FE7FB6">
        <w:rPr>
          <w:rFonts w:ascii="Times New Roman" w:hAnsi="Times New Roman" w:cs="Times New Roman"/>
          <w:sz w:val="22"/>
          <w:szCs w:val="22"/>
        </w:rPr>
        <w:t>present</w:t>
      </w:r>
      <w:r w:rsidRPr="007B342B">
        <w:rPr>
          <w:rFonts w:ascii="Times New Roman" w:hAnsi="Times New Roman" w:cs="Times New Roman"/>
          <w:sz w:val="22"/>
          <w:szCs w:val="22"/>
        </w:rPr>
        <w:t xml:space="preserve">) </w:t>
      </w:r>
    </w:p>
    <w:p w14:paraId="55725290" w14:textId="77777777" w:rsidR="00CB4193" w:rsidRPr="007B342B" w:rsidRDefault="00CB4193" w:rsidP="003600A4">
      <w:pPr>
        <w:pStyle w:val="Section"/>
        <w:tabs>
          <w:tab w:val="left" w:pos="720"/>
          <w:tab w:val="left" w:pos="1403"/>
        </w:tabs>
        <w:ind w:left="0"/>
        <w:rPr>
          <w:rFonts w:ascii="Times New Roman" w:hAnsi="Times New Roman" w:cs="Times New Roman"/>
          <w:sz w:val="22"/>
          <w:szCs w:val="22"/>
        </w:rPr>
      </w:pPr>
    </w:p>
    <w:p w14:paraId="10DBF7D6" w14:textId="2176FFB8" w:rsidR="001A52D9" w:rsidRPr="007B342B" w:rsidRDefault="00D36B39" w:rsidP="001A52D9">
      <w:pPr>
        <w:pStyle w:val="Section"/>
        <w:tabs>
          <w:tab w:val="left" w:pos="720"/>
          <w:tab w:val="left" w:pos="1403"/>
        </w:tabs>
        <w:ind w:left="0"/>
        <w:rPr>
          <w:rFonts w:ascii="Times New Roman" w:hAnsi="Times New Roman" w:cs="Times New Roman"/>
          <w:b/>
          <w:bCs/>
          <w:sz w:val="22"/>
          <w:szCs w:val="22"/>
        </w:rPr>
      </w:pPr>
      <w:r>
        <w:rPr>
          <w:rFonts w:ascii="Times New Roman" w:hAnsi="Times New Roman" w:cs="Times New Roman"/>
          <w:b/>
          <w:bCs/>
          <w:sz w:val="22"/>
          <w:szCs w:val="22"/>
        </w:rPr>
        <w:t>Doctoral Student A</w:t>
      </w:r>
      <w:r w:rsidR="001A52D9" w:rsidRPr="007B342B">
        <w:rPr>
          <w:rFonts w:ascii="Times New Roman" w:hAnsi="Times New Roman" w:cs="Times New Roman"/>
          <w:b/>
          <w:bCs/>
          <w:sz w:val="22"/>
          <w:szCs w:val="22"/>
        </w:rPr>
        <w:t xml:space="preserve">ward </w:t>
      </w:r>
      <w:r>
        <w:rPr>
          <w:rFonts w:ascii="Times New Roman" w:hAnsi="Times New Roman" w:cs="Times New Roman"/>
          <w:b/>
          <w:bCs/>
          <w:sz w:val="22"/>
          <w:szCs w:val="22"/>
        </w:rPr>
        <w:t>R</w:t>
      </w:r>
      <w:r w:rsidR="001A52D9" w:rsidRPr="007B342B">
        <w:rPr>
          <w:rFonts w:ascii="Times New Roman" w:hAnsi="Times New Roman" w:cs="Times New Roman"/>
          <w:b/>
          <w:bCs/>
          <w:sz w:val="22"/>
          <w:szCs w:val="22"/>
        </w:rPr>
        <w:t xml:space="preserve">ecipients in the Minority Stress &amp; Trauma </w:t>
      </w:r>
      <w:r w:rsidR="001A52D9">
        <w:rPr>
          <w:rFonts w:ascii="Times New Roman" w:hAnsi="Times New Roman" w:cs="Times New Roman"/>
          <w:b/>
          <w:bCs/>
          <w:sz w:val="22"/>
          <w:szCs w:val="22"/>
        </w:rPr>
        <w:t>L</w:t>
      </w:r>
      <w:r w:rsidR="001A52D9" w:rsidRPr="007B342B">
        <w:rPr>
          <w:rFonts w:ascii="Times New Roman" w:hAnsi="Times New Roman" w:cs="Times New Roman"/>
          <w:b/>
          <w:bCs/>
          <w:sz w:val="22"/>
          <w:szCs w:val="22"/>
        </w:rPr>
        <w:t>ab:</w:t>
      </w:r>
    </w:p>
    <w:p w14:paraId="7A93BD8E" w14:textId="714CCCD0" w:rsidR="001A52D9" w:rsidRPr="00D36B39" w:rsidRDefault="00D36B39" w:rsidP="00212A7A">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Cory Cascalheira, BA, LSAA</w:t>
      </w:r>
      <w:r>
        <w:rPr>
          <w:rFonts w:ascii="Times New Roman" w:hAnsi="Times New Roman" w:cs="Times New Roman"/>
          <w:sz w:val="22"/>
          <w:szCs w:val="22"/>
        </w:rPr>
        <w:t xml:space="preserve">, </w:t>
      </w:r>
      <w:r w:rsidR="00E30391">
        <w:rPr>
          <w:rFonts w:ascii="Times New Roman" w:hAnsi="Times New Roman" w:cs="Times New Roman"/>
          <w:sz w:val="22"/>
          <w:szCs w:val="22"/>
        </w:rPr>
        <w:t xml:space="preserve">American Psychological Association </w:t>
      </w:r>
      <w:r w:rsidRPr="00D36B39">
        <w:rPr>
          <w:rFonts w:ascii="Times New Roman" w:hAnsi="Times New Roman" w:cs="Times New Roman"/>
          <w:sz w:val="22"/>
          <w:szCs w:val="22"/>
        </w:rPr>
        <w:t>LGBTQ+ Outstanding Graduate Student Award</w:t>
      </w:r>
      <w:r w:rsidR="00F01B61">
        <w:rPr>
          <w:rFonts w:ascii="Times New Roman" w:hAnsi="Times New Roman" w:cs="Times New Roman"/>
          <w:sz w:val="22"/>
          <w:szCs w:val="22"/>
        </w:rPr>
        <w:t xml:space="preserve"> (2023)</w:t>
      </w:r>
    </w:p>
    <w:p w14:paraId="5526F743" w14:textId="77777777" w:rsidR="00D36B39" w:rsidRDefault="00D36B39" w:rsidP="00212A7A">
      <w:pPr>
        <w:pStyle w:val="Section"/>
        <w:tabs>
          <w:tab w:val="left" w:pos="720"/>
          <w:tab w:val="left" w:pos="1403"/>
        </w:tabs>
        <w:ind w:left="0"/>
        <w:rPr>
          <w:rFonts w:ascii="Times New Roman" w:hAnsi="Times New Roman" w:cs="Times New Roman"/>
          <w:b/>
          <w:bCs/>
          <w:sz w:val="22"/>
          <w:szCs w:val="22"/>
        </w:rPr>
      </w:pPr>
    </w:p>
    <w:p w14:paraId="6935CF6C" w14:textId="0DA7D49A" w:rsidR="0078700E" w:rsidRPr="007B342B" w:rsidRDefault="0078700E" w:rsidP="00212A7A">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b/>
          <w:bCs/>
          <w:sz w:val="22"/>
          <w:szCs w:val="22"/>
        </w:rPr>
        <w:t>Undergraduate Research Advising:</w:t>
      </w:r>
    </w:p>
    <w:p w14:paraId="47E8D156" w14:textId="77777777" w:rsidR="00C65AA3" w:rsidRDefault="00C65AA3" w:rsidP="00C65AA3">
      <w:pPr>
        <w:pStyle w:val="Section"/>
        <w:tabs>
          <w:tab w:val="left" w:pos="720"/>
          <w:tab w:val="left" w:pos="1403"/>
        </w:tabs>
        <w:ind w:left="0"/>
        <w:rPr>
          <w:rFonts w:ascii="Times New Roman" w:hAnsi="Times New Roman" w:cs="Times New Roman"/>
          <w:sz w:val="22"/>
          <w:szCs w:val="22"/>
        </w:rPr>
      </w:pPr>
      <w:r w:rsidRPr="00B51906">
        <w:rPr>
          <w:rFonts w:ascii="Times New Roman" w:hAnsi="Times New Roman" w:cs="Times New Roman"/>
          <w:sz w:val="22"/>
          <w:szCs w:val="22"/>
        </w:rPr>
        <w:t>Sierah Pilson</w:t>
      </w:r>
      <w:r>
        <w:rPr>
          <w:rFonts w:ascii="Times New Roman" w:hAnsi="Times New Roman" w:cs="Times New Roman"/>
          <w:sz w:val="22"/>
          <w:szCs w:val="22"/>
        </w:rPr>
        <w:t xml:space="preserve">, </w:t>
      </w:r>
      <w:r w:rsidRPr="007B342B">
        <w:rPr>
          <w:rFonts w:ascii="Times New Roman" w:hAnsi="Times New Roman" w:cs="Times New Roman"/>
          <w:sz w:val="22"/>
          <w:szCs w:val="22"/>
        </w:rPr>
        <w:t>Syracuse University (202</w:t>
      </w:r>
      <w:r>
        <w:rPr>
          <w:rFonts w:ascii="Times New Roman" w:hAnsi="Times New Roman" w:cs="Times New Roman"/>
          <w:sz w:val="22"/>
          <w:szCs w:val="22"/>
        </w:rPr>
        <w:t>3</w:t>
      </w:r>
      <w:r w:rsidRPr="007B342B">
        <w:rPr>
          <w:rFonts w:ascii="Times New Roman" w:hAnsi="Times New Roman" w:cs="Times New Roman"/>
          <w:sz w:val="22"/>
          <w:szCs w:val="22"/>
        </w:rPr>
        <w:t xml:space="preserve"> - present)</w:t>
      </w:r>
    </w:p>
    <w:p w14:paraId="49B39C5E" w14:textId="77777777" w:rsidR="00C65AA3" w:rsidRDefault="00C65AA3" w:rsidP="00C65AA3">
      <w:pPr>
        <w:pStyle w:val="Section"/>
        <w:tabs>
          <w:tab w:val="left" w:pos="720"/>
          <w:tab w:val="left" w:pos="1403"/>
        </w:tabs>
        <w:ind w:left="0"/>
        <w:rPr>
          <w:rFonts w:ascii="Times New Roman" w:hAnsi="Times New Roman" w:cs="Times New Roman"/>
          <w:sz w:val="22"/>
          <w:szCs w:val="22"/>
        </w:rPr>
      </w:pPr>
      <w:r w:rsidRPr="00B51906">
        <w:rPr>
          <w:rFonts w:ascii="Times New Roman" w:hAnsi="Times New Roman" w:cs="Times New Roman"/>
          <w:sz w:val="22"/>
          <w:szCs w:val="22"/>
        </w:rPr>
        <w:t>Angie D Mederos Coronel</w:t>
      </w:r>
      <w:r w:rsidRPr="007B342B">
        <w:rPr>
          <w:rFonts w:ascii="Times New Roman" w:hAnsi="Times New Roman" w:cs="Times New Roman"/>
          <w:sz w:val="22"/>
          <w:szCs w:val="22"/>
        </w:rPr>
        <w:t>, Syracuse University (202</w:t>
      </w:r>
      <w:r>
        <w:rPr>
          <w:rFonts w:ascii="Times New Roman" w:hAnsi="Times New Roman" w:cs="Times New Roman"/>
          <w:sz w:val="22"/>
          <w:szCs w:val="22"/>
        </w:rPr>
        <w:t>3</w:t>
      </w:r>
      <w:r w:rsidRPr="007B342B">
        <w:rPr>
          <w:rFonts w:ascii="Times New Roman" w:hAnsi="Times New Roman" w:cs="Times New Roman"/>
          <w:sz w:val="22"/>
          <w:szCs w:val="22"/>
        </w:rPr>
        <w:t xml:space="preserve"> - present)</w:t>
      </w:r>
    </w:p>
    <w:p w14:paraId="09DD7F12" w14:textId="3CA5DEEF" w:rsidR="001A52D9" w:rsidRDefault="001A52D9" w:rsidP="00671BC3">
      <w:pPr>
        <w:pStyle w:val="Section"/>
        <w:tabs>
          <w:tab w:val="left" w:pos="720"/>
          <w:tab w:val="left" w:pos="1403"/>
        </w:tabs>
        <w:ind w:left="0"/>
        <w:rPr>
          <w:rFonts w:ascii="Times New Roman" w:hAnsi="Times New Roman" w:cs="Times New Roman"/>
          <w:sz w:val="22"/>
          <w:szCs w:val="22"/>
        </w:rPr>
      </w:pPr>
      <w:r>
        <w:rPr>
          <w:rFonts w:ascii="Times New Roman" w:hAnsi="Times New Roman" w:cs="Times New Roman"/>
          <w:sz w:val="22"/>
          <w:szCs w:val="22"/>
        </w:rPr>
        <w:t xml:space="preserve">Paola </w:t>
      </w:r>
      <w:r w:rsidR="009117FF" w:rsidRPr="009117FF">
        <w:rPr>
          <w:rFonts w:ascii="Times New Roman" w:hAnsi="Times New Roman" w:cs="Times New Roman"/>
          <w:sz w:val="22"/>
          <w:szCs w:val="22"/>
        </w:rPr>
        <w:t>A Mesejo Di Maggio</w:t>
      </w:r>
      <w:r w:rsidR="009117FF">
        <w:rPr>
          <w:rFonts w:ascii="Times New Roman" w:hAnsi="Times New Roman" w:cs="Times New Roman"/>
          <w:sz w:val="22"/>
          <w:szCs w:val="22"/>
        </w:rPr>
        <w:t xml:space="preserve"> (2023)</w:t>
      </w:r>
    </w:p>
    <w:p w14:paraId="40133526" w14:textId="58CB7380" w:rsidR="00671BC3" w:rsidRPr="007B342B" w:rsidRDefault="00671BC3" w:rsidP="00671BC3">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 xml:space="preserve">Motolani O Oladitan, Syracuse University (2022 - </w:t>
      </w:r>
      <w:r w:rsidR="000B030F">
        <w:rPr>
          <w:rFonts w:ascii="Times New Roman" w:hAnsi="Times New Roman" w:cs="Times New Roman"/>
          <w:sz w:val="22"/>
          <w:szCs w:val="22"/>
        </w:rPr>
        <w:t>2023</w:t>
      </w:r>
      <w:r w:rsidRPr="007B342B">
        <w:rPr>
          <w:rFonts w:ascii="Times New Roman" w:hAnsi="Times New Roman" w:cs="Times New Roman"/>
          <w:sz w:val="22"/>
          <w:szCs w:val="22"/>
        </w:rPr>
        <w:t>)</w:t>
      </w:r>
    </w:p>
    <w:p w14:paraId="19FF5ED8" w14:textId="7E499FF5" w:rsidR="003D10DF" w:rsidRPr="007B342B" w:rsidRDefault="003D10DF" w:rsidP="0078700E">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 xml:space="preserve">Jordan Goodwin, Syracuse University (2022 - </w:t>
      </w:r>
      <w:r w:rsidR="00B51906">
        <w:rPr>
          <w:rFonts w:ascii="Times New Roman" w:hAnsi="Times New Roman" w:cs="Times New Roman"/>
          <w:sz w:val="22"/>
          <w:szCs w:val="22"/>
        </w:rPr>
        <w:t>2023</w:t>
      </w:r>
      <w:r w:rsidRPr="007B342B">
        <w:rPr>
          <w:rFonts w:ascii="Times New Roman" w:hAnsi="Times New Roman" w:cs="Times New Roman"/>
          <w:sz w:val="22"/>
          <w:szCs w:val="22"/>
        </w:rPr>
        <w:t>)</w:t>
      </w:r>
    </w:p>
    <w:p w14:paraId="02996A8C" w14:textId="391BA5C1" w:rsidR="00565A0A" w:rsidRPr="007B342B" w:rsidRDefault="00565A0A" w:rsidP="0078700E">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 xml:space="preserve">Xin Hao, Syracuse University (2022 - </w:t>
      </w:r>
      <w:r w:rsidR="00B51906">
        <w:rPr>
          <w:rFonts w:ascii="Times New Roman" w:hAnsi="Times New Roman" w:cs="Times New Roman"/>
          <w:sz w:val="22"/>
          <w:szCs w:val="22"/>
        </w:rPr>
        <w:t>2023</w:t>
      </w:r>
      <w:r w:rsidRPr="007B342B">
        <w:rPr>
          <w:rFonts w:ascii="Times New Roman" w:hAnsi="Times New Roman" w:cs="Times New Roman"/>
          <w:sz w:val="22"/>
          <w:szCs w:val="22"/>
        </w:rPr>
        <w:t>)</w:t>
      </w:r>
    </w:p>
    <w:p w14:paraId="2F86B72E" w14:textId="341A586D" w:rsidR="00671BC3" w:rsidRPr="007B342B" w:rsidRDefault="00671BC3" w:rsidP="00565A0A">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Sydney Jeanne Newcomb, Syracuse University (2022 - present)</w:t>
      </w:r>
    </w:p>
    <w:p w14:paraId="6275621E" w14:textId="69E0966F" w:rsidR="00CA4BDD" w:rsidRPr="007B342B" w:rsidRDefault="00CA4BDD" w:rsidP="00CA4BDD">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Kayla Turner</w:t>
      </w:r>
      <w:r w:rsidR="008A08F1" w:rsidRPr="007B342B">
        <w:rPr>
          <w:rFonts w:ascii="Times New Roman" w:hAnsi="Times New Roman" w:cs="Times New Roman"/>
          <w:sz w:val="22"/>
          <w:szCs w:val="22"/>
        </w:rPr>
        <w:t>, Syracuse University</w:t>
      </w:r>
      <w:r w:rsidRPr="007B342B">
        <w:rPr>
          <w:rFonts w:ascii="Times New Roman" w:hAnsi="Times New Roman" w:cs="Times New Roman"/>
          <w:sz w:val="22"/>
          <w:szCs w:val="22"/>
        </w:rPr>
        <w:t xml:space="preserve"> (2022 - present)</w:t>
      </w:r>
    </w:p>
    <w:p w14:paraId="50634F67" w14:textId="1201F083" w:rsidR="0078700E" w:rsidRPr="007B342B" w:rsidRDefault="0078700E" w:rsidP="0078700E">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Emma Demboski, Syracuse University (2022)</w:t>
      </w:r>
    </w:p>
    <w:p w14:paraId="0CEA1536" w14:textId="5B170F64" w:rsidR="0078700E" w:rsidRPr="007B342B" w:rsidRDefault="0078700E" w:rsidP="0078700E">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 xml:space="preserve">Uchechi Onyenkpa, Syracuse University (2021 - </w:t>
      </w:r>
      <w:r w:rsidR="008D3229">
        <w:rPr>
          <w:rFonts w:ascii="Times New Roman" w:hAnsi="Times New Roman" w:cs="Times New Roman"/>
          <w:sz w:val="22"/>
          <w:szCs w:val="22"/>
        </w:rPr>
        <w:t>2023</w:t>
      </w:r>
      <w:r w:rsidRPr="007B342B">
        <w:rPr>
          <w:rFonts w:ascii="Times New Roman" w:hAnsi="Times New Roman" w:cs="Times New Roman"/>
          <w:sz w:val="22"/>
          <w:szCs w:val="22"/>
        </w:rPr>
        <w:t>)</w:t>
      </w:r>
    </w:p>
    <w:p w14:paraId="0B3C7696" w14:textId="79ED8AED" w:rsidR="0078700E" w:rsidRPr="007B342B" w:rsidRDefault="0078700E" w:rsidP="0078700E">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Briana Lavin, Syracuse University (2021 -</w:t>
      </w:r>
      <w:r w:rsidR="00B51906">
        <w:rPr>
          <w:rFonts w:ascii="Times New Roman" w:hAnsi="Times New Roman" w:cs="Times New Roman"/>
          <w:sz w:val="22"/>
          <w:szCs w:val="22"/>
        </w:rPr>
        <w:t xml:space="preserve"> 2022</w:t>
      </w:r>
      <w:r w:rsidRPr="007B342B">
        <w:rPr>
          <w:rFonts w:ascii="Times New Roman" w:hAnsi="Times New Roman" w:cs="Times New Roman"/>
          <w:sz w:val="22"/>
          <w:szCs w:val="22"/>
        </w:rPr>
        <w:t>)</w:t>
      </w:r>
    </w:p>
    <w:p w14:paraId="299E1449" w14:textId="161D6686" w:rsidR="0078700E" w:rsidRPr="007B342B" w:rsidRDefault="0078700E" w:rsidP="0078700E">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Spencer Watt, Syracuse University (2021</w:t>
      </w:r>
      <w:r w:rsidR="00BB7C8C" w:rsidRPr="007B342B">
        <w:rPr>
          <w:rFonts w:ascii="Times New Roman" w:hAnsi="Times New Roman" w:cs="Times New Roman"/>
          <w:sz w:val="22"/>
          <w:szCs w:val="22"/>
        </w:rPr>
        <w:t xml:space="preserve"> </w:t>
      </w:r>
      <w:r w:rsidRPr="007B342B">
        <w:rPr>
          <w:rFonts w:ascii="Times New Roman" w:hAnsi="Times New Roman" w:cs="Times New Roman"/>
          <w:sz w:val="22"/>
          <w:szCs w:val="22"/>
        </w:rPr>
        <w:t>-</w:t>
      </w:r>
      <w:r w:rsidR="00BB7C8C" w:rsidRPr="007B342B">
        <w:rPr>
          <w:rFonts w:ascii="Times New Roman" w:hAnsi="Times New Roman" w:cs="Times New Roman"/>
          <w:sz w:val="22"/>
          <w:szCs w:val="22"/>
        </w:rPr>
        <w:t xml:space="preserve"> </w:t>
      </w:r>
      <w:r w:rsidRPr="007B342B">
        <w:rPr>
          <w:rFonts w:ascii="Times New Roman" w:hAnsi="Times New Roman" w:cs="Times New Roman"/>
          <w:sz w:val="22"/>
          <w:szCs w:val="22"/>
        </w:rPr>
        <w:t>2022)</w:t>
      </w:r>
    </w:p>
    <w:p w14:paraId="307D0C69" w14:textId="7B182765" w:rsidR="0078700E" w:rsidRPr="007B342B" w:rsidRDefault="0078700E" w:rsidP="0078700E">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 xml:space="preserve">Britney Kokesh, Syracuse University (2021 - </w:t>
      </w:r>
      <w:r w:rsidR="00300BA0" w:rsidRPr="007B342B">
        <w:rPr>
          <w:rFonts w:ascii="Times New Roman" w:hAnsi="Times New Roman" w:cs="Times New Roman"/>
          <w:sz w:val="22"/>
          <w:szCs w:val="22"/>
        </w:rPr>
        <w:t>2022</w:t>
      </w:r>
      <w:r w:rsidRPr="007B342B">
        <w:rPr>
          <w:rFonts w:ascii="Times New Roman" w:hAnsi="Times New Roman" w:cs="Times New Roman"/>
          <w:sz w:val="22"/>
          <w:szCs w:val="22"/>
        </w:rPr>
        <w:t>)</w:t>
      </w:r>
    </w:p>
    <w:p w14:paraId="4851F475" w14:textId="77777777" w:rsidR="0078700E" w:rsidRPr="007B342B" w:rsidRDefault="0078700E" w:rsidP="0078700E">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Sofia Calderon, Syracuse University (2021)</w:t>
      </w:r>
    </w:p>
    <w:p w14:paraId="0B1BFDF4" w14:textId="77777777" w:rsidR="0078700E" w:rsidRPr="007B342B" w:rsidRDefault="0078700E" w:rsidP="0078700E">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Zoë Medina-Weiner, Syracuse University (2020 - 2022)</w:t>
      </w:r>
    </w:p>
    <w:p w14:paraId="4BEA3E20" w14:textId="66DE45AA" w:rsidR="0078700E" w:rsidRPr="007B342B" w:rsidRDefault="0078700E" w:rsidP="0078700E">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 xml:space="preserve">Thomas Joseph Shaw, Syracuse University (2020 - </w:t>
      </w:r>
      <w:r w:rsidR="00300BA0" w:rsidRPr="007B342B">
        <w:rPr>
          <w:rFonts w:ascii="Times New Roman" w:hAnsi="Times New Roman" w:cs="Times New Roman"/>
          <w:sz w:val="22"/>
          <w:szCs w:val="22"/>
        </w:rPr>
        <w:t>2022</w:t>
      </w:r>
      <w:r w:rsidRPr="007B342B">
        <w:rPr>
          <w:rFonts w:ascii="Times New Roman" w:hAnsi="Times New Roman" w:cs="Times New Roman"/>
          <w:sz w:val="22"/>
          <w:szCs w:val="22"/>
        </w:rPr>
        <w:t>)</w:t>
      </w:r>
    </w:p>
    <w:p w14:paraId="745E2C36" w14:textId="77777777" w:rsidR="0078700E" w:rsidRPr="007B342B" w:rsidRDefault="0078700E" w:rsidP="0078700E">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Sophie Lang, University of Amsterdam (2020)</w:t>
      </w:r>
    </w:p>
    <w:p w14:paraId="5BD3049C" w14:textId="59FC2B8E" w:rsidR="0078700E" w:rsidRPr="007B342B" w:rsidRDefault="0078700E" w:rsidP="0078700E">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Charlotte Loopuijt, University of Amsterdam (2019)</w:t>
      </w:r>
    </w:p>
    <w:p w14:paraId="3A1FCB84" w14:textId="70CF5420" w:rsidR="00CE4946" w:rsidRPr="007B342B" w:rsidRDefault="00CE4946" w:rsidP="0078700E">
      <w:pPr>
        <w:pStyle w:val="Section"/>
        <w:tabs>
          <w:tab w:val="left" w:pos="720"/>
          <w:tab w:val="left" w:pos="1403"/>
        </w:tabs>
        <w:ind w:left="0"/>
        <w:rPr>
          <w:rFonts w:ascii="Times New Roman" w:hAnsi="Times New Roman" w:cs="Times New Roman"/>
          <w:sz w:val="22"/>
          <w:szCs w:val="22"/>
        </w:rPr>
      </w:pPr>
    </w:p>
    <w:p w14:paraId="5CDB5346" w14:textId="2892A140" w:rsidR="00CE4946" w:rsidRPr="007B342B" w:rsidRDefault="00CE4946" w:rsidP="0078700E">
      <w:pPr>
        <w:pStyle w:val="Section"/>
        <w:tabs>
          <w:tab w:val="left" w:pos="720"/>
          <w:tab w:val="left" w:pos="1403"/>
        </w:tabs>
        <w:ind w:left="0"/>
        <w:rPr>
          <w:rFonts w:ascii="Times New Roman" w:hAnsi="Times New Roman" w:cs="Times New Roman"/>
          <w:b/>
          <w:bCs/>
          <w:sz w:val="22"/>
          <w:szCs w:val="22"/>
        </w:rPr>
      </w:pPr>
      <w:r w:rsidRPr="007B342B">
        <w:rPr>
          <w:rFonts w:ascii="Times New Roman" w:hAnsi="Times New Roman" w:cs="Times New Roman"/>
          <w:b/>
          <w:bCs/>
          <w:sz w:val="22"/>
          <w:szCs w:val="22"/>
        </w:rPr>
        <w:t>Undergraduate Research Advising</w:t>
      </w:r>
      <w:r w:rsidR="00DF6F6F" w:rsidRPr="007B342B">
        <w:rPr>
          <w:rFonts w:ascii="Times New Roman" w:hAnsi="Times New Roman" w:cs="Times New Roman"/>
          <w:b/>
          <w:bCs/>
          <w:sz w:val="22"/>
          <w:szCs w:val="22"/>
        </w:rPr>
        <w:t xml:space="preserve"> as part of </w:t>
      </w:r>
      <w:r w:rsidR="00621FA3" w:rsidRPr="007B342B">
        <w:rPr>
          <w:rFonts w:ascii="Times New Roman" w:hAnsi="Times New Roman" w:cs="Times New Roman"/>
          <w:b/>
          <w:bCs/>
          <w:sz w:val="22"/>
          <w:szCs w:val="22"/>
        </w:rPr>
        <w:t xml:space="preserve">Syracuse University’s </w:t>
      </w:r>
      <w:r w:rsidR="00DF6F6F" w:rsidRPr="007B342B">
        <w:rPr>
          <w:rFonts w:ascii="Times New Roman" w:hAnsi="Times New Roman" w:cs="Times New Roman"/>
          <w:b/>
          <w:bCs/>
          <w:sz w:val="22"/>
          <w:szCs w:val="22"/>
        </w:rPr>
        <w:t>Psychology Research Initiative and Diversity Enhancement Program (PRIDE):</w:t>
      </w:r>
    </w:p>
    <w:p w14:paraId="1879582C" w14:textId="0AB534CD" w:rsidR="004B61F7" w:rsidRPr="007B342B" w:rsidRDefault="004B61F7" w:rsidP="0078700E">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Angie D Mederos Coronel (2023)</w:t>
      </w:r>
    </w:p>
    <w:p w14:paraId="53E32647" w14:textId="5AF58843" w:rsidR="004B61F7" w:rsidRPr="007B342B" w:rsidRDefault="00CE4946" w:rsidP="0078700E">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Kayla Turner (2022)</w:t>
      </w:r>
    </w:p>
    <w:p w14:paraId="4F513D1E" w14:textId="16B2A695" w:rsidR="00C337A4" w:rsidRPr="007B342B" w:rsidRDefault="00C337A4" w:rsidP="003A11BE">
      <w:pPr>
        <w:pStyle w:val="Section"/>
        <w:tabs>
          <w:tab w:val="left" w:pos="720"/>
          <w:tab w:val="left" w:pos="1403"/>
        </w:tabs>
        <w:ind w:left="0"/>
        <w:rPr>
          <w:rFonts w:ascii="Times New Roman" w:hAnsi="Times New Roman" w:cs="Times New Roman"/>
          <w:sz w:val="22"/>
          <w:szCs w:val="22"/>
        </w:rPr>
      </w:pPr>
    </w:p>
    <w:p w14:paraId="5EAD6317" w14:textId="741535FB" w:rsidR="00671BC3" w:rsidRPr="007B342B" w:rsidRDefault="00671BC3" w:rsidP="003A11BE">
      <w:pPr>
        <w:pStyle w:val="Section"/>
        <w:tabs>
          <w:tab w:val="left" w:pos="720"/>
          <w:tab w:val="left" w:pos="1403"/>
        </w:tabs>
        <w:ind w:left="0"/>
        <w:rPr>
          <w:rFonts w:ascii="Times New Roman" w:hAnsi="Times New Roman" w:cs="Times New Roman"/>
          <w:b/>
          <w:bCs/>
          <w:sz w:val="22"/>
          <w:szCs w:val="22"/>
        </w:rPr>
      </w:pPr>
      <w:r w:rsidRPr="007B342B">
        <w:rPr>
          <w:rFonts w:ascii="Times New Roman" w:hAnsi="Times New Roman" w:cs="Times New Roman"/>
          <w:b/>
          <w:bCs/>
          <w:sz w:val="22"/>
          <w:szCs w:val="22"/>
        </w:rPr>
        <w:t xml:space="preserve">Undergraduate </w:t>
      </w:r>
      <w:r w:rsidR="00D36B39">
        <w:rPr>
          <w:rFonts w:ascii="Times New Roman" w:hAnsi="Times New Roman" w:cs="Times New Roman"/>
          <w:b/>
          <w:bCs/>
          <w:sz w:val="22"/>
          <w:szCs w:val="22"/>
        </w:rPr>
        <w:t>Student A</w:t>
      </w:r>
      <w:r w:rsidRPr="007B342B">
        <w:rPr>
          <w:rFonts w:ascii="Times New Roman" w:hAnsi="Times New Roman" w:cs="Times New Roman"/>
          <w:b/>
          <w:bCs/>
          <w:sz w:val="22"/>
          <w:szCs w:val="22"/>
        </w:rPr>
        <w:t xml:space="preserve">ward </w:t>
      </w:r>
      <w:r w:rsidR="00D36B39">
        <w:rPr>
          <w:rFonts w:ascii="Times New Roman" w:hAnsi="Times New Roman" w:cs="Times New Roman"/>
          <w:b/>
          <w:bCs/>
          <w:sz w:val="22"/>
          <w:szCs w:val="22"/>
        </w:rPr>
        <w:t>R</w:t>
      </w:r>
      <w:r w:rsidRPr="007B342B">
        <w:rPr>
          <w:rFonts w:ascii="Times New Roman" w:hAnsi="Times New Roman" w:cs="Times New Roman"/>
          <w:b/>
          <w:bCs/>
          <w:sz w:val="22"/>
          <w:szCs w:val="22"/>
        </w:rPr>
        <w:t xml:space="preserve">ecipients in the Minority Stress &amp; Trauma </w:t>
      </w:r>
      <w:r w:rsidR="00CF6A02">
        <w:rPr>
          <w:rFonts w:ascii="Times New Roman" w:hAnsi="Times New Roman" w:cs="Times New Roman"/>
          <w:b/>
          <w:bCs/>
          <w:sz w:val="22"/>
          <w:szCs w:val="22"/>
        </w:rPr>
        <w:t>L</w:t>
      </w:r>
      <w:r w:rsidRPr="007B342B">
        <w:rPr>
          <w:rFonts w:ascii="Times New Roman" w:hAnsi="Times New Roman" w:cs="Times New Roman"/>
          <w:b/>
          <w:bCs/>
          <w:sz w:val="22"/>
          <w:szCs w:val="22"/>
        </w:rPr>
        <w:t>ab:</w:t>
      </w:r>
    </w:p>
    <w:p w14:paraId="29BEF6DE" w14:textId="7903B391" w:rsidR="00B8513F" w:rsidRPr="007B342B" w:rsidRDefault="00B8513F" w:rsidP="00F333A3">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Uchechi Onyenkpa, Outstanding Service Award, Department of Psychology, Syracuse University (2023)</w:t>
      </w:r>
    </w:p>
    <w:p w14:paraId="7C059656" w14:textId="512F96F4" w:rsidR="00F333A3" w:rsidRPr="007B342B" w:rsidRDefault="00F333A3" w:rsidP="00F333A3">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 xml:space="preserve">Motolani O Oladitan, </w:t>
      </w:r>
      <w:r w:rsidR="008259A9" w:rsidRPr="007B342B">
        <w:rPr>
          <w:rFonts w:ascii="Times New Roman" w:hAnsi="Times New Roman" w:cs="Times New Roman"/>
          <w:sz w:val="22"/>
          <w:szCs w:val="22"/>
        </w:rPr>
        <w:t>SOURCE grant (202</w:t>
      </w:r>
      <w:r w:rsidR="000A0F56" w:rsidRPr="007B342B">
        <w:rPr>
          <w:rFonts w:ascii="Times New Roman" w:hAnsi="Times New Roman" w:cs="Times New Roman"/>
          <w:sz w:val="22"/>
          <w:szCs w:val="22"/>
        </w:rPr>
        <w:t>3</w:t>
      </w:r>
      <w:r w:rsidR="008259A9" w:rsidRPr="007B342B">
        <w:rPr>
          <w:rFonts w:ascii="Times New Roman" w:hAnsi="Times New Roman" w:cs="Times New Roman"/>
          <w:sz w:val="22"/>
          <w:szCs w:val="22"/>
        </w:rPr>
        <w:t>)</w:t>
      </w:r>
    </w:p>
    <w:p w14:paraId="0F20F28F" w14:textId="4949CC5B" w:rsidR="00316B15" w:rsidRPr="007B342B" w:rsidRDefault="009E2DAF" w:rsidP="00316B15">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 xml:space="preserve">Sydney Jeanne Newcomb, </w:t>
      </w:r>
      <w:r w:rsidR="008259A9" w:rsidRPr="007B342B">
        <w:rPr>
          <w:rFonts w:ascii="Times New Roman" w:hAnsi="Times New Roman" w:cs="Times New Roman"/>
          <w:sz w:val="22"/>
          <w:szCs w:val="22"/>
        </w:rPr>
        <w:t>SOURCE grant (202</w:t>
      </w:r>
      <w:r w:rsidR="000A0F56" w:rsidRPr="007B342B">
        <w:rPr>
          <w:rFonts w:ascii="Times New Roman" w:hAnsi="Times New Roman" w:cs="Times New Roman"/>
          <w:sz w:val="22"/>
          <w:szCs w:val="22"/>
        </w:rPr>
        <w:t>3</w:t>
      </w:r>
      <w:r w:rsidR="008259A9" w:rsidRPr="007B342B">
        <w:rPr>
          <w:rFonts w:ascii="Times New Roman" w:hAnsi="Times New Roman" w:cs="Times New Roman"/>
          <w:sz w:val="22"/>
          <w:szCs w:val="22"/>
        </w:rPr>
        <w:t>)</w:t>
      </w:r>
    </w:p>
    <w:p w14:paraId="47747BEA" w14:textId="1EDA292D" w:rsidR="00671BC3" w:rsidRPr="007B342B" w:rsidRDefault="00671BC3" w:rsidP="00671BC3">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 xml:space="preserve">Kayla Turner, </w:t>
      </w:r>
      <w:r w:rsidR="008259A9" w:rsidRPr="007B342B">
        <w:rPr>
          <w:rFonts w:ascii="Times New Roman" w:hAnsi="Times New Roman" w:cs="Times New Roman"/>
          <w:sz w:val="22"/>
          <w:szCs w:val="22"/>
        </w:rPr>
        <w:t>SOURCE grant (202</w:t>
      </w:r>
      <w:r w:rsidR="000A0F56" w:rsidRPr="007B342B">
        <w:rPr>
          <w:rFonts w:ascii="Times New Roman" w:hAnsi="Times New Roman" w:cs="Times New Roman"/>
          <w:sz w:val="22"/>
          <w:szCs w:val="22"/>
        </w:rPr>
        <w:t>3</w:t>
      </w:r>
      <w:r w:rsidR="008259A9" w:rsidRPr="007B342B">
        <w:rPr>
          <w:rFonts w:ascii="Times New Roman" w:hAnsi="Times New Roman" w:cs="Times New Roman"/>
          <w:sz w:val="22"/>
          <w:szCs w:val="22"/>
        </w:rPr>
        <w:t>)</w:t>
      </w:r>
    </w:p>
    <w:p w14:paraId="78AB9372" w14:textId="349D2DCF" w:rsidR="00671BC3" w:rsidRPr="007B342B" w:rsidRDefault="00671BC3" w:rsidP="00671BC3">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 xml:space="preserve">Uchechi Onyenkpa, </w:t>
      </w:r>
      <w:r w:rsidR="008259A9" w:rsidRPr="007B342B">
        <w:rPr>
          <w:rFonts w:ascii="Times New Roman" w:hAnsi="Times New Roman" w:cs="Times New Roman"/>
          <w:sz w:val="22"/>
          <w:szCs w:val="22"/>
        </w:rPr>
        <w:t>SOURCE grant (202</w:t>
      </w:r>
      <w:r w:rsidR="000A0F56" w:rsidRPr="007B342B">
        <w:rPr>
          <w:rFonts w:ascii="Times New Roman" w:hAnsi="Times New Roman" w:cs="Times New Roman"/>
          <w:sz w:val="22"/>
          <w:szCs w:val="22"/>
        </w:rPr>
        <w:t>3</w:t>
      </w:r>
      <w:r w:rsidR="008259A9" w:rsidRPr="007B342B">
        <w:rPr>
          <w:rFonts w:ascii="Times New Roman" w:hAnsi="Times New Roman" w:cs="Times New Roman"/>
          <w:sz w:val="22"/>
          <w:szCs w:val="22"/>
        </w:rPr>
        <w:t>)</w:t>
      </w:r>
    </w:p>
    <w:p w14:paraId="7F90C562" w14:textId="2F423FD0" w:rsidR="00671BC3" w:rsidRPr="007B342B" w:rsidRDefault="00671BC3" w:rsidP="00671BC3">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 xml:space="preserve">Sofia Calderon, </w:t>
      </w:r>
      <w:r w:rsidR="008259A9" w:rsidRPr="007B342B">
        <w:rPr>
          <w:rFonts w:ascii="Times New Roman" w:hAnsi="Times New Roman" w:cs="Times New Roman"/>
          <w:sz w:val="22"/>
          <w:szCs w:val="22"/>
        </w:rPr>
        <w:t>SOURCE grant (2021)</w:t>
      </w:r>
    </w:p>
    <w:p w14:paraId="6FF14B5E" w14:textId="7C7E49F7" w:rsidR="00671BC3" w:rsidRPr="007B342B" w:rsidRDefault="00671BC3" w:rsidP="00671BC3">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Zoë Medina-Weiner, SOURCE grant</w:t>
      </w:r>
      <w:r w:rsidR="008259A9" w:rsidRPr="007B342B">
        <w:rPr>
          <w:rFonts w:ascii="Times New Roman" w:hAnsi="Times New Roman" w:cs="Times New Roman"/>
          <w:sz w:val="22"/>
          <w:szCs w:val="22"/>
        </w:rPr>
        <w:t xml:space="preserve"> (</w:t>
      </w:r>
      <w:r w:rsidRPr="007B342B">
        <w:rPr>
          <w:rFonts w:ascii="Times New Roman" w:hAnsi="Times New Roman" w:cs="Times New Roman"/>
          <w:sz w:val="22"/>
          <w:szCs w:val="22"/>
        </w:rPr>
        <w:t>2021</w:t>
      </w:r>
      <w:r w:rsidR="008259A9" w:rsidRPr="007B342B">
        <w:rPr>
          <w:rFonts w:ascii="Times New Roman" w:hAnsi="Times New Roman" w:cs="Times New Roman"/>
          <w:sz w:val="22"/>
          <w:szCs w:val="22"/>
        </w:rPr>
        <w:t>)</w:t>
      </w:r>
    </w:p>
    <w:p w14:paraId="22CA98F9" w14:textId="25C61799" w:rsidR="000C1EAA" w:rsidRPr="007B342B" w:rsidRDefault="00671BC3" w:rsidP="00671BC3">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Thomas Joseph Shaw, SOURCE grant</w:t>
      </w:r>
      <w:r w:rsidR="008259A9" w:rsidRPr="007B342B">
        <w:rPr>
          <w:rFonts w:ascii="Times New Roman" w:hAnsi="Times New Roman" w:cs="Times New Roman"/>
          <w:sz w:val="22"/>
          <w:szCs w:val="22"/>
        </w:rPr>
        <w:t xml:space="preserve"> (</w:t>
      </w:r>
      <w:r w:rsidRPr="007B342B">
        <w:rPr>
          <w:rFonts w:ascii="Times New Roman" w:hAnsi="Times New Roman" w:cs="Times New Roman"/>
          <w:sz w:val="22"/>
          <w:szCs w:val="22"/>
        </w:rPr>
        <w:t>2021</w:t>
      </w:r>
      <w:r w:rsidR="008259A9" w:rsidRPr="007B342B">
        <w:rPr>
          <w:rFonts w:ascii="Times New Roman" w:hAnsi="Times New Roman" w:cs="Times New Roman"/>
          <w:sz w:val="22"/>
          <w:szCs w:val="22"/>
        </w:rPr>
        <w:t>);</w:t>
      </w:r>
      <w:r w:rsidR="00036BBD" w:rsidRPr="007B342B">
        <w:rPr>
          <w:rFonts w:ascii="Times New Roman" w:hAnsi="Times New Roman" w:cs="Times New Roman"/>
          <w:sz w:val="22"/>
          <w:szCs w:val="22"/>
        </w:rPr>
        <w:t xml:space="preserve"> SU Scholar</w:t>
      </w:r>
      <w:r w:rsidR="008259A9" w:rsidRPr="007B342B">
        <w:rPr>
          <w:rFonts w:ascii="Times New Roman" w:hAnsi="Times New Roman" w:cs="Times New Roman"/>
          <w:sz w:val="22"/>
          <w:szCs w:val="22"/>
        </w:rPr>
        <w:t xml:space="preserve"> (</w:t>
      </w:r>
      <w:r w:rsidR="00036BBD" w:rsidRPr="007B342B">
        <w:rPr>
          <w:rFonts w:ascii="Times New Roman" w:hAnsi="Times New Roman" w:cs="Times New Roman"/>
          <w:sz w:val="22"/>
          <w:szCs w:val="22"/>
        </w:rPr>
        <w:t>202</w:t>
      </w:r>
      <w:r w:rsidR="002022BF" w:rsidRPr="007B342B">
        <w:rPr>
          <w:rFonts w:ascii="Times New Roman" w:hAnsi="Times New Roman" w:cs="Times New Roman"/>
          <w:sz w:val="22"/>
          <w:szCs w:val="22"/>
        </w:rPr>
        <w:t>2</w:t>
      </w:r>
      <w:r w:rsidR="008259A9" w:rsidRPr="007B342B">
        <w:rPr>
          <w:rFonts w:ascii="Times New Roman" w:hAnsi="Times New Roman" w:cs="Times New Roman"/>
          <w:sz w:val="22"/>
          <w:szCs w:val="22"/>
        </w:rPr>
        <w:t xml:space="preserve">), </w:t>
      </w:r>
      <w:r w:rsidR="00D611F4" w:rsidRPr="007B342B">
        <w:rPr>
          <w:rFonts w:ascii="Times New Roman" w:hAnsi="Times New Roman" w:cs="Times New Roman"/>
          <w:sz w:val="22"/>
          <w:szCs w:val="22"/>
        </w:rPr>
        <w:t>Arts &amp; Sciences Scholar (202</w:t>
      </w:r>
      <w:r w:rsidR="00723AE4" w:rsidRPr="007B342B">
        <w:rPr>
          <w:rFonts w:ascii="Times New Roman" w:hAnsi="Times New Roman" w:cs="Times New Roman"/>
          <w:sz w:val="22"/>
          <w:szCs w:val="22"/>
        </w:rPr>
        <w:t>2</w:t>
      </w:r>
      <w:r w:rsidR="00D611F4" w:rsidRPr="007B342B">
        <w:rPr>
          <w:rFonts w:ascii="Times New Roman" w:hAnsi="Times New Roman" w:cs="Times New Roman"/>
          <w:sz w:val="22"/>
          <w:szCs w:val="22"/>
        </w:rPr>
        <w:t xml:space="preserve">), </w:t>
      </w:r>
      <w:r w:rsidR="00036BBD" w:rsidRPr="007B342B">
        <w:rPr>
          <w:rFonts w:ascii="Times New Roman" w:hAnsi="Times New Roman" w:cs="Times New Roman"/>
          <w:sz w:val="22"/>
          <w:szCs w:val="22"/>
        </w:rPr>
        <w:t xml:space="preserve">Newhouse Scholar </w:t>
      </w:r>
      <w:r w:rsidR="000C1EAA" w:rsidRPr="007B342B">
        <w:rPr>
          <w:rFonts w:ascii="Times New Roman" w:hAnsi="Times New Roman" w:cs="Times New Roman"/>
          <w:sz w:val="22"/>
          <w:szCs w:val="22"/>
        </w:rPr>
        <w:t xml:space="preserve">   </w:t>
      </w:r>
    </w:p>
    <w:p w14:paraId="16E53E47" w14:textId="66621964" w:rsidR="00671BC3" w:rsidRPr="007B342B" w:rsidRDefault="008259A9" w:rsidP="00671BC3">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(202</w:t>
      </w:r>
      <w:r w:rsidR="00723AE4" w:rsidRPr="007B342B">
        <w:rPr>
          <w:rFonts w:ascii="Times New Roman" w:hAnsi="Times New Roman" w:cs="Times New Roman"/>
          <w:sz w:val="22"/>
          <w:szCs w:val="22"/>
        </w:rPr>
        <w:t>2</w:t>
      </w:r>
      <w:r w:rsidRPr="007B342B">
        <w:rPr>
          <w:rFonts w:ascii="Times New Roman" w:hAnsi="Times New Roman" w:cs="Times New Roman"/>
          <w:sz w:val="22"/>
          <w:szCs w:val="22"/>
        </w:rPr>
        <w:t>)</w:t>
      </w:r>
      <w:r w:rsidR="00D611F4" w:rsidRPr="007B342B">
        <w:rPr>
          <w:rFonts w:ascii="Times New Roman" w:hAnsi="Times New Roman" w:cs="Times New Roman"/>
          <w:sz w:val="22"/>
          <w:szCs w:val="22"/>
        </w:rPr>
        <w:t>, Floyd Allport Research Awards (202</w:t>
      </w:r>
      <w:r w:rsidR="00723AE4" w:rsidRPr="007B342B">
        <w:rPr>
          <w:rFonts w:ascii="Times New Roman" w:hAnsi="Times New Roman" w:cs="Times New Roman"/>
          <w:sz w:val="22"/>
          <w:szCs w:val="22"/>
        </w:rPr>
        <w:t>2</w:t>
      </w:r>
      <w:r w:rsidR="00D611F4" w:rsidRPr="007B342B">
        <w:rPr>
          <w:rFonts w:ascii="Times New Roman" w:hAnsi="Times New Roman" w:cs="Times New Roman"/>
          <w:sz w:val="22"/>
          <w:szCs w:val="22"/>
        </w:rPr>
        <w:t>), Phi Beta Kappa (202</w:t>
      </w:r>
      <w:r w:rsidR="00723AE4" w:rsidRPr="007B342B">
        <w:rPr>
          <w:rFonts w:ascii="Times New Roman" w:hAnsi="Times New Roman" w:cs="Times New Roman"/>
          <w:sz w:val="22"/>
          <w:szCs w:val="22"/>
        </w:rPr>
        <w:t>2</w:t>
      </w:r>
      <w:r w:rsidR="00D611F4" w:rsidRPr="007B342B">
        <w:rPr>
          <w:rFonts w:ascii="Times New Roman" w:hAnsi="Times New Roman" w:cs="Times New Roman"/>
          <w:sz w:val="22"/>
          <w:szCs w:val="22"/>
        </w:rPr>
        <w:t>)</w:t>
      </w:r>
    </w:p>
    <w:p w14:paraId="16F76EC7" w14:textId="77777777" w:rsidR="00394DC8" w:rsidRPr="007B342B" w:rsidRDefault="00394DC8" w:rsidP="00394DC8">
      <w:pPr>
        <w:pStyle w:val="Section"/>
        <w:tabs>
          <w:tab w:val="left" w:pos="720"/>
          <w:tab w:val="left" w:pos="1403"/>
        </w:tabs>
        <w:rPr>
          <w:rFonts w:ascii="Times New Roman" w:hAnsi="Times New Roman" w:cs="Times New Roman"/>
          <w:sz w:val="22"/>
          <w:szCs w:val="22"/>
        </w:rPr>
      </w:pPr>
    </w:p>
    <w:p w14:paraId="6E518480" w14:textId="65D46D81" w:rsidR="007C48C5" w:rsidRPr="007B342B" w:rsidRDefault="007C48C5" w:rsidP="003A11BE">
      <w:pPr>
        <w:pStyle w:val="Section"/>
        <w:tabs>
          <w:tab w:val="left" w:pos="720"/>
          <w:tab w:val="left" w:pos="1403"/>
        </w:tabs>
        <w:ind w:left="0"/>
        <w:rPr>
          <w:rFonts w:ascii="Times New Roman" w:hAnsi="Times New Roman" w:cs="Times New Roman"/>
          <w:b/>
          <w:bCs/>
          <w:sz w:val="22"/>
          <w:szCs w:val="22"/>
        </w:rPr>
      </w:pPr>
      <w:r w:rsidRPr="007B342B">
        <w:rPr>
          <w:rFonts w:ascii="Times New Roman" w:hAnsi="Times New Roman" w:cs="Times New Roman"/>
          <w:b/>
          <w:bCs/>
          <w:sz w:val="22"/>
          <w:szCs w:val="22"/>
        </w:rPr>
        <w:t>Dissertation Committee Member at Syracuse University:</w:t>
      </w:r>
    </w:p>
    <w:p w14:paraId="0A1429C4" w14:textId="3446C9E0" w:rsidR="00E568C8" w:rsidRPr="007B342B" w:rsidRDefault="00E568C8" w:rsidP="00E568C8">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lastRenderedPageBreak/>
        <w:t>Jin Zhao, M.A., M.S. (2022)</w:t>
      </w:r>
    </w:p>
    <w:p w14:paraId="5CAA96EC" w14:textId="323A4C4E" w:rsidR="00415F27" w:rsidRPr="007B342B" w:rsidRDefault="00415F27" w:rsidP="003A11BE">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 xml:space="preserve">Alan </w:t>
      </w:r>
      <w:r w:rsidR="00CF0E9B" w:rsidRPr="007B342B">
        <w:rPr>
          <w:rFonts w:ascii="Times New Roman" w:hAnsi="Times New Roman" w:cs="Times New Roman"/>
          <w:sz w:val="22"/>
          <w:szCs w:val="22"/>
        </w:rPr>
        <w:t>Z. Sheinfil</w:t>
      </w:r>
      <w:r w:rsidRPr="007B342B">
        <w:rPr>
          <w:rFonts w:ascii="Times New Roman" w:hAnsi="Times New Roman" w:cs="Times New Roman"/>
          <w:sz w:val="22"/>
          <w:szCs w:val="22"/>
        </w:rPr>
        <w:t>, M.A. (2022</w:t>
      </w:r>
      <w:r w:rsidR="00787BA2" w:rsidRPr="007B342B">
        <w:rPr>
          <w:rFonts w:ascii="Times New Roman" w:hAnsi="Times New Roman" w:cs="Times New Roman"/>
          <w:sz w:val="22"/>
          <w:szCs w:val="22"/>
        </w:rPr>
        <w:t>)</w:t>
      </w:r>
      <w:r w:rsidR="00CF0E9B" w:rsidRPr="007B342B">
        <w:rPr>
          <w:rFonts w:ascii="Times New Roman" w:hAnsi="Times New Roman" w:cs="Times New Roman"/>
          <w:sz w:val="22"/>
          <w:szCs w:val="22"/>
        </w:rPr>
        <w:t xml:space="preserve"> </w:t>
      </w:r>
    </w:p>
    <w:p w14:paraId="29976F81" w14:textId="2E6B1252" w:rsidR="00581F07" w:rsidRPr="007B342B" w:rsidRDefault="00581F07" w:rsidP="003A11BE">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Alyne De Souza Rodrigues, M.A. (2022)</w:t>
      </w:r>
    </w:p>
    <w:p w14:paraId="7517A731" w14:textId="173D66A4" w:rsidR="002341F9" w:rsidRPr="007B342B" w:rsidRDefault="002341F9" w:rsidP="003A11BE">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Emily L.</w:t>
      </w:r>
      <w:r w:rsidR="00E63A21" w:rsidRPr="007B342B">
        <w:rPr>
          <w:rFonts w:ascii="Times New Roman" w:hAnsi="Times New Roman" w:cs="Times New Roman"/>
          <w:sz w:val="22"/>
          <w:szCs w:val="22"/>
        </w:rPr>
        <w:t xml:space="preserve"> </w:t>
      </w:r>
      <w:r w:rsidRPr="007B342B">
        <w:rPr>
          <w:rFonts w:ascii="Times New Roman" w:hAnsi="Times New Roman" w:cs="Times New Roman"/>
          <w:sz w:val="22"/>
          <w:szCs w:val="22"/>
        </w:rPr>
        <w:t>Cary, M.</w:t>
      </w:r>
      <w:r w:rsidR="00B451CC" w:rsidRPr="007B342B">
        <w:rPr>
          <w:rFonts w:ascii="Times New Roman" w:hAnsi="Times New Roman" w:cs="Times New Roman"/>
          <w:sz w:val="22"/>
          <w:szCs w:val="22"/>
        </w:rPr>
        <w:t>S</w:t>
      </w:r>
      <w:r w:rsidRPr="007B342B">
        <w:rPr>
          <w:rFonts w:ascii="Times New Roman" w:hAnsi="Times New Roman" w:cs="Times New Roman"/>
          <w:sz w:val="22"/>
          <w:szCs w:val="22"/>
        </w:rPr>
        <w:t>. (2021)</w:t>
      </w:r>
    </w:p>
    <w:p w14:paraId="616ABA09" w14:textId="520DE886" w:rsidR="00147669" w:rsidRPr="007B342B" w:rsidRDefault="00147669" w:rsidP="003A11BE">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 xml:space="preserve">Emily </w:t>
      </w:r>
      <w:r w:rsidR="00E63A21" w:rsidRPr="007B342B">
        <w:rPr>
          <w:rFonts w:ascii="Times New Roman" w:hAnsi="Times New Roman" w:cs="Times New Roman"/>
          <w:sz w:val="22"/>
          <w:szCs w:val="22"/>
        </w:rPr>
        <w:t xml:space="preserve">C. </w:t>
      </w:r>
      <w:r w:rsidRPr="007B342B">
        <w:rPr>
          <w:rFonts w:ascii="Times New Roman" w:hAnsi="Times New Roman" w:cs="Times New Roman"/>
          <w:sz w:val="22"/>
          <w:szCs w:val="22"/>
        </w:rPr>
        <w:t>Helminen, M.A. (2021</w:t>
      </w:r>
      <w:r w:rsidR="00A77281" w:rsidRPr="007B342B">
        <w:rPr>
          <w:rFonts w:ascii="Times New Roman" w:hAnsi="Times New Roman" w:cs="Times New Roman"/>
          <w:sz w:val="22"/>
          <w:szCs w:val="22"/>
        </w:rPr>
        <w:t>)</w:t>
      </w:r>
    </w:p>
    <w:p w14:paraId="523B4A89" w14:textId="7A9E461A" w:rsidR="00147669" w:rsidRPr="007B342B" w:rsidRDefault="00147669" w:rsidP="003A11BE">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Jeremy Ramos, M.A. (2021)</w:t>
      </w:r>
    </w:p>
    <w:p w14:paraId="28EF9D1B" w14:textId="26EC1036" w:rsidR="007C48C5" w:rsidRPr="007B342B" w:rsidRDefault="007C48C5" w:rsidP="003A11BE">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Dezarie Moskal</w:t>
      </w:r>
      <w:r w:rsidR="00147669" w:rsidRPr="007B342B">
        <w:rPr>
          <w:rFonts w:ascii="Times New Roman" w:hAnsi="Times New Roman" w:cs="Times New Roman"/>
          <w:sz w:val="22"/>
          <w:szCs w:val="22"/>
        </w:rPr>
        <w:t>, M.A.</w:t>
      </w:r>
      <w:r w:rsidRPr="007B342B">
        <w:rPr>
          <w:rFonts w:ascii="Times New Roman" w:hAnsi="Times New Roman" w:cs="Times New Roman"/>
          <w:sz w:val="22"/>
          <w:szCs w:val="22"/>
        </w:rPr>
        <w:t xml:space="preserve"> (2021)</w:t>
      </w:r>
    </w:p>
    <w:p w14:paraId="4936C188" w14:textId="54AB570C" w:rsidR="00AD451B" w:rsidRPr="007B342B" w:rsidRDefault="00AD451B" w:rsidP="003A11BE">
      <w:pPr>
        <w:pStyle w:val="Section"/>
        <w:tabs>
          <w:tab w:val="left" w:pos="720"/>
          <w:tab w:val="left" w:pos="1403"/>
        </w:tabs>
        <w:ind w:left="0"/>
        <w:rPr>
          <w:rFonts w:ascii="Times New Roman" w:hAnsi="Times New Roman" w:cs="Times New Roman"/>
          <w:sz w:val="22"/>
          <w:szCs w:val="22"/>
        </w:rPr>
      </w:pPr>
    </w:p>
    <w:p w14:paraId="4C373CA1" w14:textId="3709F2C1" w:rsidR="00AD451B" w:rsidRPr="007B342B" w:rsidRDefault="00AD451B" w:rsidP="003A11BE">
      <w:pPr>
        <w:pStyle w:val="Section"/>
        <w:tabs>
          <w:tab w:val="left" w:pos="720"/>
          <w:tab w:val="left" w:pos="1403"/>
        </w:tabs>
        <w:ind w:left="0"/>
        <w:rPr>
          <w:rFonts w:ascii="Times New Roman" w:hAnsi="Times New Roman" w:cs="Times New Roman"/>
          <w:b/>
          <w:bCs/>
          <w:sz w:val="22"/>
          <w:szCs w:val="22"/>
        </w:rPr>
      </w:pPr>
      <w:r w:rsidRPr="007B342B">
        <w:rPr>
          <w:rFonts w:ascii="Times New Roman" w:hAnsi="Times New Roman" w:cs="Times New Roman"/>
          <w:b/>
          <w:bCs/>
          <w:sz w:val="22"/>
          <w:szCs w:val="22"/>
        </w:rPr>
        <w:t>Dissertation Committee Member at other institutions</w:t>
      </w:r>
    </w:p>
    <w:p w14:paraId="01894E87" w14:textId="5C8DA59E" w:rsidR="007C48C5" w:rsidRPr="007B342B" w:rsidRDefault="00AD451B" w:rsidP="003A11BE">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Cory J. Cascalheira, B</w:t>
      </w:r>
      <w:r w:rsidR="00F56664" w:rsidRPr="007B342B">
        <w:rPr>
          <w:rFonts w:ascii="Times New Roman" w:hAnsi="Times New Roman" w:cs="Times New Roman"/>
          <w:sz w:val="22"/>
          <w:szCs w:val="22"/>
        </w:rPr>
        <w:t>.</w:t>
      </w:r>
      <w:r w:rsidRPr="007B342B">
        <w:rPr>
          <w:rFonts w:ascii="Times New Roman" w:hAnsi="Times New Roman" w:cs="Times New Roman"/>
          <w:sz w:val="22"/>
          <w:szCs w:val="22"/>
        </w:rPr>
        <w:t>A</w:t>
      </w:r>
      <w:r w:rsidR="00F56664" w:rsidRPr="007B342B">
        <w:rPr>
          <w:rFonts w:ascii="Times New Roman" w:hAnsi="Times New Roman" w:cs="Times New Roman"/>
          <w:sz w:val="22"/>
          <w:szCs w:val="22"/>
        </w:rPr>
        <w:t>.</w:t>
      </w:r>
      <w:r w:rsidRPr="007B342B">
        <w:rPr>
          <w:rFonts w:ascii="Times New Roman" w:hAnsi="Times New Roman" w:cs="Times New Roman"/>
          <w:sz w:val="22"/>
          <w:szCs w:val="22"/>
        </w:rPr>
        <w:t>, L</w:t>
      </w:r>
      <w:r w:rsidR="00F56664" w:rsidRPr="007B342B">
        <w:rPr>
          <w:rFonts w:ascii="Times New Roman" w:hAnsi="Times New Roman" w:cs="Times New Roman"/>
          <w:sz w:val="22"/>
          <w:szCs w:val="22"/>
        </w:rPr>
        <w:t>.</w:t>
      </w:r>
      <w:r w:rsidRPr="007B342B">
        <w:rPr>
          <w:rFonts w:ascii="Times New Roman" w:hAnsi="Times New Roman" w:cs="Times New Roman"/>
          <w:sz w:val="22"/>
          <w:szCs w:val="22"/>
        </w:rPr>
        <w:t>S</w:t>
      </w:r>
      <w:r w:rsidR="00F56664" w:rsidRPr="007B342B">
        <w:rPr>
          <w:rFonts w:ascii="Times New Roman" w:hAnsi="Times New Roman" w:cs="Times New Roman"/>
          <w:sz w:val="22"/>
          <w:szCs w:val="22"/>
        </w:rPr>
        <w:t>.</w:t>
      </w:r>
      <w:r w:rsidRPr="007B342B">
        <w:rPr>
          <w:rFonts w:ascii="Times New Roman" w:hAnsi="Times New Roman" w:cs="Times New Roman"/>
          <w:sz w:val="22"/>
          <w:szCs w:val="22"/>
        </w:rPr>
        <w:t>A</w:t>
      </w:r>
      <w:r w:rsidR="00F56664" w:rsidRPr="007B342B">
        <w:rPr>
          <w:rFonts w:ascii="Times New Roman" w:hAnsi="Times New Roman" w:cs="Times New Roman"/>
          <w:sz w:val="22"/>
          <w:szCs w:val="22"/>
        </w:rPr>
        <w:t>.</w:t>
      </w:r>
      <w:r w:rsidRPr="007B342B">
        <w:rPr>
          <w:rFonts w:ascii="Times New Roman" w:hAnsi="Times New Roman" w:cs="Times New Roman"/>
          <w:sz w:val="22"/>
          <w:szCs w:val="22"/>
        </w:rPr>
        <w:t>A</w:t>
      </w:r>
      <w:r w:rsidR="00F56664" w:rsidRPr="007B342B">
        <w:rPr>
          <w:rFonts w:ascii="Times New Roman" w:hAnsi="Times New Roman" w:cs="Times New Roman"/>
          <w:sz w:val="22"/>
          <w:szCs w:val="22"/>
        </w:rPr>
        <w:t>.</w:t>
      </w:r>
      <w:r w:rsidR="00EB1A71" w:rsidRPr="007B342B">
        <w:rPr>
          <w:rFonts w:ascii="Times New Roman" w:hAnsi="Times New Roman" w:cs="Times New Roman"/>
          <w:sz w:val="22"/>
          <w:szCs w:val="22"/>
        </w:rPr>
        <w:t xml:space="preserve">, </w:t>
      </w:r>
      <w:r w:rsidR="003B19A0" w:rsidRPr="007B342B">
        <w:rPr>
          <w:rFonts w:ascii="Times New Roman" w:hAnsi="Times New Roman" w:cs="Times New Roman"/>
          <w:sz w:val="22"/>
          <w:szCs w:val="22"/>
        </w:rPr>
        <w:t xml:space="preserve">New Mexico State University </w:t>
      </w:r>
      <w:r w:rsidRPr="007B342B">
        <w:rPr>
          <w:rFonts w:ascii="Times New Roman" w:hAnsi="Times New Roman" w:cs="Times New Roman"/>
          <w:sz w:val="22"/>
          <w:szCs w:val="22"/>
        </w:rPr>
        <w:t>(202</w:t>
      </w:r>
      <w:r w:rsidR="0008041C" w:rsidRPr="007B342B">
        <w:rPr>
          <w:rFonts w:ascii="Times New Roman" w:hAnsi="Times New Roman" w:cs="Times New Roman"/>
          <w:sz w:val="22"/>
          <w:szCs w:val="22"/>
        </w:rPr>
        <w:t>2</w:t>
      </w:r>
      <w:r w:rsidRPr="007B342B">
        <w:rPr>
          <w:rFonts w:ascii="Times New Roman" w:hAnsi="Times New Roman" w:cs="Times New Roman"/>
          <w:sz w:val="22"/>
          <w:szCs w:val="22"/>
        </w:rPr>
        <w:t>)</w:t>
      </w:r>
    </w:p>
    <w:p w14:paraId="7BC77D9E" w14:textId="77777777" w:rsidR="00AD451B" w:rsidRPr="007B342B" w:rsidRDefault="00AD451B" w:rsidP="003A11BE">
      <w:pPr>
        <w:pStyle w:val="Section"/>
        <w:tabs>
          <w:tab w:val="left" w:pos="720"/>
          <w:tab w:val="left" w:pos="1403"/>
        </w:tabs>
        <w:ind w:left="0"/>
        <w:rPr>
          <w:rFonts w:ascii="Times New Roman" w:hAnsi="Times New Roman" w:cs="Times New Roman"/>
          <w:b/>
          <w:bCs/>
          <w:sz w:val="22"/>
          <w:szCs w:val="22"/>
        </w:rPr>
      </w:pPr>
    </w:p>
    <w:p w14:paraId="5174D80E" w14:textId="30EE254A" w:rsidR="006F61DF" w:rsidRDefault="003A2303" w:rsidP="003A11BE">
      <w:pPr>
        <w:pStyle w:val="Section"/>
        <w:tabs>
          <w:tab w:val="left" w:pos="720"/>
          <w:tab w:val="left" w:pos="1403"/>
        </w:tabs>
        <w:ind w:left="0"/>
        <w:rPr>
          <w:rFonts w:ascii="Times New Roman" w:hAnsi="Times New Roman" w:cs="Times New Roman"/>
          <w:b/>
          <w:bCs/>
          <w:sz w:val="22"/>
          <w:szCs w:val="22"/>
        </w:rPr>
      </w:pPr>
      <w:r w:rsidRPr="007B342B">
        <w:rPr>
          <w:rFonts w:ascii="Times New Roman" w:hAnsi="Times New Roman" w:cs="Times New Roman"/>
          <w:b/>
          <w:bCs/>
          <w:sz w:val="22"/>
          <w:szCs w:val="22"/>
        </w:rPr>
        <w:t>Thesis Committee Member at Syracuse University:</w:t>
      </w:r>
    </w:p>
    <w:p w14:paraId="40A273E9" w14:textId="5CF8C2DC" w:rsidR="00F9485A" w:rsidRPr="007B342B" w:rsidRDefault="00F9485A" w:rsidP="00F9485A">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Sophia A. Pirog, M.A. (</w:t>
      </w:r>
      <w:r>
        <w:rPr>
          <w:rFonts w:ascii="Times New Roman" w:hAnsi="Times New Roman" w:cs="Times New Roman"/>
          <w:sz w:val="22"/>
          <w:szCs w:val="22"/>
        </w:rPr>
        <w:t>2023)</w:t>
      </w:r>
    </w:p>
    <w:p w14:paraId="350CA1A8" w14:textId="7C7998E1" w:rsidR="00F9485A" w:rsidRDefault="00F9485A" w:rsidP="00F9485A">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Kriti Behari, M.A.</w:t>
      </w:r>
      <w:r>
        <w:rPr>
          <w:rFonts w:ascii="Times New Roman" w:hAnsi="Times New Roman" w:cs="Times New Roman"/>
          <w:sz w:val="22"/>
          <w:szCs w:val="22"/>
        </w:rPr>
        <w:t xml:space="preserve"> (2023)</w:t>
      </w:r>
    </w:p>
    <w:p w14:paraId="3984131D" w14:textId="49F0C6EF" w:rsidR="00213AE7" w:rsidRPr="00213AE7" w:rsidRDefault="00213AE7" w:rsidP="003A11BE">
      <w:pPr>
        <w:pStyle w:val="Section"/>
        <w:tabs>
          <w:tab w:val="left" w:pos="720"/>
          <w:tab w:val="left" w:pos="1403"/>
        </w:tabs>
        <w:ind w:left="0"/>
        <w:rPr>
          <w:rFonts w:ascii="Times New Roman" w:hAnsi="Times New Roman" w:cs="Times New Roman"/>
          <w:sz w:val="22"/>
          <w:szCs w:val="22"/>
        </w:rPr>
      </w:pPr>
      <w:r w:rsidRPr="00213AE7">
        <w:rPr>
          <w:rFonts w:ascii="Times New Roman" w:hAnsi="Times New Roman" w:cs="Times New Roman"/>
          <w:sz w:val="22"/>
          <w:szCs w:val="22"/>
        </w:rPr>
        <w:t>Meg Milligan (2023)</w:t>
      </w:r>
    </w:p>
    <w:p w14:paraId="74EBDF0A" w14:textId="49EF978B" w:rsidR="00182828" w:rsidRPr="007B342B" w:rsidRDefault="00182828" w:rsidP="003A11BE">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Emma Simone Schillinger (2022)</w:t>
      </w:r>
    </w:p>
    <w:p w14:paraId="6A9933EC" w14:textId="41ABBFDA" w:rsidR="00222EE9" w:rsidRPr="007B342B" w:rsidRDefault="00222EE9" w:rsidP="003A11BE">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Destiny Orantes (2022)</w:t>
      </w:r>
    </w:p>
    <w:p w14:paraId="5A98E479" w14:textId="29CAF802" w:rsidR="00F416C2" w:rsidRPr="007B342B" w:rsidRDefault="00F416C2" w:rsidP="003A11BE">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Ben Valen (2022)</w:t>
      </w:r>
    </w:p>
    <w:p w14:paraId="51B3F01C" w14:textId="4CCFCA83" w:rsidR="006F61DF" w:rsidRPr="007B342B" w:rsidRDefault="006F61DF" w:rsidP="003A11BE">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Emma Carnes Lape (2021)</w:t>
      </w:r>
    </w:p>
    <w:p w14:paraId="3080B4DA" w14:textId="77777777" w:rsidR="00C25B79" w:rsidRPr="007B342B" w:rsidRDefault="00C25B79" w:rsidP="00C25B79">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Nandini Jhawar (2021)</w:t>
      </w:r>
    </w:p>
    <w:p w14:paraId="59DE6422" w14:textId="5D6FEF81" w:rsidR="004329D8" w:rsidRPr="007B342B" w:rsidRDefault="004329D8" w:rsidP="004D5116">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Tahlia Spiegel (202</w:t>
      </w:r>
      <w:r w:rsidR="003B2130" w:rsidRPr="007B342B">
        <w:rPr>
          <w:rFonts w:ascii="Times New Roman" w:hAnsi="Times New Roman" w:cs="Times New Roman"/>
          <w:sz w:val="22"/>
          <w:szCs w:val="22"/>
        </w:rPr>
        <w:t>2</w:t>
      </w:r>
      <w:r w:rsidRPr="007B342B">
        <w:rPr>
          <w:rFonts w:ascii="Times New Roman" w:hAnsi="Times New Roman" w:cs="Times New Roman"/>
          <w:sz w:val="22"/>
          <w:szCs w:val="22"/>
        </w:rPr>
        <w:t>)</w:t>
      </w:r>
    </w:p>
    <w:p w14:paraId="59419F26" w14:textId="45DF86B5" w:rsidR="004D5116" w:rsidRPr="007B342B" w:rsidRDefault="004D5116" w:rsidP="004D5116">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Thomas Joseph Shaw (202</w:t>
      </w:r>
      <w:r w:rsidR="00487E0B" w:rsidRPr="007B342B">
        <w:rPr>
          <w:rFonts w:ascii="Times New Roman" w:hAnsi="Times New Roman" w:cs="Times New Roman"/>
          <w:sz w:val="22"/>
          <w:szCs w:val="22"/>
        </w:rPr>
        <w:t>2</w:t>
      </w:r>
      <w:r w:rsidRPr="007B342B">
        <w:rPr>
          <w:rFonts w:ascii="Times New Roman" w:hAnsi="Times New Roman" w:cs="Times New Roman"/>
          <w:sz w:val="22"/>
          <w:szCs w:val="22"/>
        </w:rPr>
        <w:t>)</w:t>
      </w:r>
    </w:p>
    <w:p w14:paraId="583FEE9E" w14:textId="77777777" w:rsidR="007A65AE" w:rsidRPr="007B342B" w:rsidRDefault="007A65AE" w:rsidP="007A65AE">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Fatima Dobani (2020)</w:t>
      </w:r>
    </w:p>
    <w:p w14:paraId="0932EC6E" w14:textId="5BE0BDDB" w:rsidR="005A3E4B" w:rsidRPr="007B342B" w:rsidRDefault="005A3E4B" w:rsidP="005A3E4B">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Madison K. Firkey MA (2020)</w:t>
      </w:r>
    </w:p>
    <w:p w14:paraId="4A32E680" w14:textId="77777777" w:rsidR="00C25B79" w:rsidRPr="007B342B" w:rsidRDefault="00C25B79" w:rsidP="003A11BE">
      <w:pPr>
        <w:pStyle w:val="Section"/>
        <w:tabs>
          <w:tab w:val="left" w:pos="720"/>
          <w:tab w:val="left" w:pos="1403"/>
        </w:tabs>
        <w:ind w:left="0"/>
        <w:rPr>
          <w:rFonts w:ascii="Times New Roman" w:hAnsi="Times New Roman" w:cs="Times New Roman"/>
          <w:sz w:val="22"/>
          <w:szCs w:val="22"/>
        </w:rPr>
      </w:pPr>
    </w:p>
    <w:p w14:paraId="5074BFE1" w14:textId="31B917D4" w:rsidR="00742FB5" w:rsidRPr="007B342B" w:rsidRDefault="00742FB5" w:rsidP="003A11BE">
      <w:pPr>
        <w:pStyle w:val="Section"/>
        <w:tabs>
          <w:tab w:val="left" w:pos="720"/>
          <w:tab w:val="left" w:pos="1403"/>
        </w:tabs>
        <w:ind w:left="0"/>
        <w:rPr>
          <w:rFonts w:ascii="Times New Roman" w:hAnsi="Times New Roman" w:cs="Times New Roman"/>
          <w:b/>
          <w:bCs/>
          <w:sz w:val="22"/>
          <w:szCs w:val="22"/>
        </w:rPr>
      </w:pPr>
      <w:r w:rsidRPr="007B342B">
        <w:rPr>
          <w:rFonts w:ascii="Times New Roman" w:hAnsi="Times New Roman" w:cs="Times New Roman"/>
          <w:b/>
          <w:bCs/>
          <w:sz w:val="22"/>
          <w:szCs w:val="22"/>
        </w:rPr>
        <w:t>Qualifying Exam</w:t>
      </w:r>
      <w:r w:rsidR="00B55C88" w:rsidRPr="007B342B">
        <w:rPr>
          <w:rFonts w:ascii="Times New Roman" w:hAnsi="Times New Roman" w:cs="Times New Roman"/>
          <w:b/>
          <w:bCs/>
          <w:sz w:val="22"/>
          <w:szCs w:val="22"/>
        </w:rPr>
        <w:t xml:space="preserve"> </w:t>
      </w:r>
      <w:r w:rsidR="009551E3" w:rsidRPr="007B342B">
        <w:rPr>
          <w:rFonts w:ascii="Times New Roman" w:hAnsi="Times New Roman" w:cs="Times New Roman"/>
          <w:b/>
          <w:bCs/>
          <w:sz w:val="22"/>
          <w:szCs w:val="22"/>
        </w:rPr>
        <w:t>Committee Member</w:t>
      </w:r>
      <w:r w:rsidRPr="007B342B">
        <w:rPr>
          <w:rFonts w:ascii="Times New Roman" w:hAnsi="Times New Roman" w:cs="Times New Roman"/>
          <w:b/>
          <w:bCs/>
          <w:sz w:val="22"/>
          <w:szCs w:val="22"/>
        </w:rPr>
        <w:t xml:space="preserve"> at Syracuse University:</w:t>
      </w:r>
    </w:p>
    <w:p w14:paraId="0D69BB20" w14:textId="1ACE2003" w:rsidR="005803F0" w:rsidRPr="007B342B" w:rsidRDefault="005803F0" w:rsidP="005803F0">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Fatima Dobani</w:t>
      </w:r>
      <w:r w:rsidR="006C02F8" w:rsidRPr="007B342B">
        <w:rPr>
          <w:rFonts w:ascii="Times New Roman" w:hAnsi="Times New Roman" w:cs="Times New Roman"/>
          <w:sz w:val="22"/>
          <w:szCs w:val="22"/>
        </w:rPr>
        <w:t>, M.S.</w:t>
      </w:r>
      <w:r w:rsidRPr="007B342B">
        <w:rPr>
          <w:rFonts w:ascii="Times New Roman" w:hAnsi="Times New Roman" w:cs="Times New Roman"/>
          <w:sz w:val="22"/>
          <w:szCs w:val="22"/>
        </w:rPr>
        <w:t xml:space="preserve"> (202</w:t>
      </w:r>
      <w:r w:rsidR="00A571C5" w:rsidRPr="007B342B">
        <w:rPr>
          <w:rFonts w:ascii="Times New Roman" w:hAnsi="Times New Roman" w:cs="Times New Roman"/>
          <w:sz w:val="22"/>
          <w:szCs w:val="22"/>
        </w:rPr>
        <w:t>2</w:t>
      </w:r>
      <w:r w:rsidRPr="007B342B">
        <w:rPr>
          <w:rFonts w:ascii="Times New Roman" w:hAnsi="Times New Roman" w:cs="Times New Roman"/>
          <w:sz w:val="22"/>
          <w:szCs w:val="22"/>
        </w:rPr>
        <w:t>)</w:t>
      </w:r>
    </w:p>
    <w:p w14:paraId="6EBB6B0E" w14:textId="25ED1964" w:rsidR="001C653B" w:rsidRPr="007B342B" w:rsidRDefault="001C653B" w:rsidP="001C653B">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Emma Carnes Lape</w:t>
      </w:r>
      <w:r w:rsidR="007963CC" w:rsidRPr="007B342B">
        <w:rPr>
          <w:rFonts w:ascii="Times New Roman" w:hAnsi="Times New Roman" w:cs="Times New Roman"/>
          <w:sz w:val="22"/>
          <w:szCs w:val="22"/>
        </w:rPr>
        <w:t>, M.S.</w:t>
      </w:r>
      <w:r w:rsidRPr="007B342B">
        <w:rPr>
          <w:rFonts w:ascii="Times New Roman" w:hAnsi="Times New Roman" w:cs="Times New Roman"/>
          <w:sz w:val="22"/>
          <w:szCs w:val="22"/>
        </w:rPr>
        <w:t xml:space="preserve"> (2022)</w:t>
      </w:r>
    </w:p>
    <w:p w14:paraId="4ECE411D" w14:textId="09044479" w:rsidR="00692838" w:rsidRPr="007B342B" w:rsidRDefault="00692838" w:rsidP="003A11BE">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Catherine Montgomery, M.S.</w:t>
      </w:r>
      <w:r w:rsidR="00F235F7" w:rsidRPr="007B342B">
        <w:rPr>
          <w:rFonts w:ascii="Times New Roman" w:hAnsi="Times New Roman" w:cs="Times New Roman"/>
          <w:sz w:val="22"/>
          <w:szCs w:val="22"/>
        </w:rPr>
        <w:t xml:space="preserve"> (2022)</w:t>
      </w:r>
    </w:p>
    <w:p w14:paraId="663B8D04" w14:textId="40B3DA66" w:rsidR="00BA71AC" w:rsidRPr="007B342B" w:rsidRDefault="00BA71AC" w:rsidP="003A11BE">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Nandini Jhawar, M.S. (2022)</w:t>
      </w:r>
    </w:p>
    <w:p w14:paraId="6FA5200E" w14:textId="5C249035" w:rsidR="00742FB5" w:rsidRPr="007B342B" w:rsidRDefault="00742FB5" w:rsidP="003A11BE">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Jeremy Ramos, M</w:t>
      </w:r>
      <w:r w:rsidR="00BA71AC" w:rsidRPr="007B342B">
        <w:rPr>
          <w:rFonts w:ascii="Times New Roman" w:hAnsi="Times New Roman" w:cs="Times New Roman"/>
          <w:sz w:val="22"/>
          <w:szCs w:val="22"/>
        </w:rPr>
        <w:t>.S</w:t>
      </w:r>
      <w:r w:rsidRPr="007B342B">
        <w:rPr>
          <w:rFonts w:ascii="Times New Roman" w:hAnsi="Times New Roman" w:cs="Times New Roman"/>
          <w:sz w:val="22"/>
          <w:szCs w:val="22"/>
        </w:rPr>
        <w:t>. (2020)</w:t>
      </w:r>
    </w:p>
    <w:p w14:paraId="7E1A2FBB" w14:textId="505138C9" w:rsidR="0028400F" w:rsidRPr="007B342B" w:rsidRDefault="0028400F" w:rsidP="003A11BE">
      <w:pPr>
        <w:pStyle w:val="Section"/>
        <w:tabs>
          <w:tab w:val="left" w:pos="720"/>
          <w:tab w:val="left" w:pos="1403"/>
        </w:tabs>
        <w:ind w:left="0"/>
        <w:rPr>
          <w:rFonts w:ascii="Times New Roman" w:hAnsi="Times New Roman" w:cs="Times New Roman"/>
          <w:sz w:val="22"/>
          <w:szCs w:val="22"/>
        </w:rPr>
      </w:pPr>
      <w:r w:rsidRPr="007B342B">
        <w:rPr>
          <w:rFonts w:ascii="Times New Roman" w:hAnsi="Times New Roman" w:cs="Times New Roman"/>
          <w:sz w:val="22"/>
          <w:szCs w:val="22"/>
        </w:rPr>
        <w:t>Jin Zhao, M.A., M.S. (2020)</w:t>
      </w:r>
    </w:p>
    <w:p w14:paraId="0072C8AA" w14:textId="77777777" w:rsidR="00F235F7" w:rsidRPr="007B342B" w:rsidRDefault="00F235F7" w:rsidP="003A11BE">
      <w:pPr>
        <w:pStyle w:val="Section"/>
        <w:tabs>
          <w:tab w:val="left" w:pos="720"/>
          <w:tab w:val="left" w:pos="1403"/>
        </w:tabs>
        <w:ind w:left="0"/>
        <w:rPr>
          <w:rFonts w:ascii="Times New Roman" w:hAnsi="Times New Roman" w:cs="Times New Roman"/>
          <w:sz w:val="22"/>
          <w:szCs w:val="22"/>
        </w:rPr>
      </w:pPr>
    </w:p>
    <w:p w14:paraId="6455C2E9" w14:textId="131995C6" w:rsidR="00464B44" w:rsidRPr="00310DC9" w:rsidRDefault="00464B44" w:rsidP="00310DC9">
      <w:pPr>
        <w:pStyle w:val="Heading1"/>
        <w:ind w:left="0"/>
        <w:rPr>
          <w:rFonts w:ascii="Times New Roman" w:hAnsi="Times New Roman" w:cs="Times New Roman"/>
        </w:rPr>
      </w:pPr>
      <w:r w:rsidRPr="00310DC9">
        <w:rPr>
          <w:rFonts w:ascii="Times New Roman" w:hAnsi="Times New Roman" w:cs="Times New Roman"/>
        </w:rPr>
        <w:t>PROFESSIONAL AFFILIATIONS</w:t>
      </w:r>
    </w:p>
    <w:p w14:paraId="14E3DEFA" w14:textId="21FEE407" w:rsidR="00627BD9" w:rsidRPr="007B342B" w:rsidRDefault="00627BD9" w:rsidP="00034DA8">
      <w:pPr>
        <w:rPr>
          <w:rFonts w:eastAsia="Arial"/>
          <w:sz w:val="22"/>
          <w:szCs w:val="22"/>
        </w:rPr>
      </w:pPr>
    </w:p>
    <w:p w14:paraId="7C2E1EFB" w14:textId="73C467C9" w:rsidR="00545FBE" w:rsidRPr="007B342B" w:rsidRDefault="005D15FF" w:rsidP="003F5B6F">
      <w:pPr>
        <w:pStyle w:val="Section"/>
        <w:ind w:left="0"/>
        <w:rPr>
          <w:rFonts w:ascii="Times New Roman" w:hAnsi="Times New Roman" w:cs="Times New Roman"/>
          <w:bCs/>
          <w:sz w:val="22"/>
          <w:szCs w:val="22"/>
        </w:rPr>
      </w:pPr>
      <w:r w:rsidRPr="007B342B">
        <w:rPr>
          <w:rFonts w:ascii="Times New Roman" w:hAnsi="Times New Roman" w:cs="Times New Roman"/>
          <w:bCs/>
          <w:sz w:val="22"/>
          <w:szCs w:val="22"/>
        </w:rPr>
        <w:t xml:space="preserve">2022 </w:t>
      </w:r>
      <w:r w:rsidR="00E34AC7" w:rsidRPr="007B342B">
        <w:rPr>
          <w:rFonts w:ascii="Times New Roman" w:hAnsi="Times New Roman" w:cs="Times New Roman"/>
          <w:bCs/>
          <w:sz w:val="22"/>
          <w:szCs w:val="22"/>
        </w:rPr>
        <w:t>-</w:t>
      </w:r>
      <w:r w:rsidRPr="007B342B">
        <w:rPr>
          <w:rFonts w:ascii="Times New Roman" w:hAnsi="Times New Roman" w:cs="Times New Roman"/>
          <w:bCs/>
          <w:sz w:val="22"/>
          <w:szCs w:val="22"/>
        </w:rPr>
        <w:t xml:space="preserve"> </w:t>
      </w:r>
      <w:r w:rsidR="000E7196">
        <w:rPr>
          <w:rFonts w:ascii="Times New Roman" w:hAnsi="Times New Roman" w:cs="Times New Roman"/>
          <w:bCs/>
          <w:sz w:val="22"/>
          <w:szCs w:val="22"/>
        </w:rPr>
        <w:t>2023</w:t>
      </w:r>
      <w:r w:rsidRPr="007B342B">
        <w:rPr>
          <w:rFonts w:ascii="Times New Roman" w:hAnsi="Times New Roman" w:cs="Times New Roman"/>
          <w:bCs/>
          <w:sz w:val="22"/>
          <w:szCs w:val="22"/>
        </w:rPr>
        <w:t xml:space="preserve"> </w:t>
      </w:r>
      <w:r w:rsidR="00E34AC7" w:rsidRPr="007B342B">
        <w:rPr>
          <w:rFonts w:ascii="Times New Roman" w:hAnsi="Times New Roman" w:cs="Times New Roman"/>
          <w:bCs/>
          <w:sz w:val="22"/>
          <w:szCs w:val="22"/>
        </w:rPr>
        <w:t xml:space="preserve"> </w:t>
      </w:r>
      <w:r w:rsidRPr="007B342B">
        <w:rPr>
          <w:rFonts w:ascii="Times New Roman" w:hAnsi="Times New Roman" w:cs="Times New Roman"/>
          <w:bCs/>
          <w:sz w:val="22"/>
          <w:szCs w:val="22"/>
        </w:rPr>
        <w:t>Research Society on Alcoholism, Member</w:t>
      </w:r>
    </w:p>
    <w:p w14:paraId="543CCEEB" w14:textId="308E201E" w:rsidR="004C0DE8" w:rsidRPr="007B342B" w:rsidRDefault="00A6643A" w:rsidP="008F58DC">
      <w:pPr>
        <w:pStyle w:val="Section"/>
        <w:ind w:left="0"/>
        <w:rPr>
          <w:rFonts w:ascii="Times New Roman" w:hAnsi="Times New Roman" w:cs="Times New Roman"/>
          <w:bCs/>
          <w:sz w:val="22"/>
          <w:szCs w:val="22"/>
        </w:rPr>
      </w:pPr>
      <w:r w:rsidRPr="007B342B">
        <w:rPr>
          <w:rFonts w:ascii="Times New Roman" w:hAnsi="Times New Roman" w:cs="Times New Roman"/>
          <w:bCs/>
          <w:sz w:val="22"/>
          <w:szCs w:val="22"/>
        </w:rPr>
        <w:t>202</w:t>
      </w:r>
      <w:r w:rsidR="00D37F09" w:rsidRPr="007B342B">
        <w:rPr>
          <w:rFonts w:ascii="Times New Roman" w:hAnsi="Times New Roman" w:cs="Times New Roman"/>
          <w:bCs/>
          <w:sz w:val="22"/>
          <w:szCs w:val="22"/>
        </w:rPr>
        <w:t>1</w:t>
      </w:r>
      <w:r w:rsidRPr="007B342B">
        <w:rPr>
          <w:rFonts w:ascii="Times New Roman" w:hAnsi="Times New Roman" w:cs="Times New Roman"/>
          <w:bCs/>
          <w:sz w:val="22"/>
          <w:szCs w:val="22"/>
        </w:rPr>
        <w:t xml:space="preserve"> - </w:t>
      </w:r>
      <w:r w:rsidR="000E7196">
        <w:rPr>
          <w:rFonts w:ascii="Times New Roman" w:hAnsi="Times New Roman" w:cs="Times New Roman"/>
          <w:bCs/>
          <w:sz w:val="22"/>
          <w:szCs w:val="22"/>
        </w:rPr>
        <w:t>2023</w:t>
      </w:r>
      <w:r w:rsidRPr="007B342B">
        <w:rPr>
          <w:rFonts w:ascii="Times New Roman" w:hAnsi="Times New Roman" w:cs="Times New Roman"/>
          <w:bCs/>
          <w:sz w:val="22"/>
          <w:szCs w:val="22"/>
        </w:rPr>
        <w:t xml:space="preserve">  </w:t>
      </w:r>
      <w:r w:rsidR="00C46C92" w:rsidRPr="007B342B">
        <w:rPr>
          <w:rFonts w:ascii="Times New Roman" w:hAnsi="Times New Roman" w:cs="Times New Roman"/>
          <w:bCs/>
          <w:sz w:val="22"/>
          <w:szCs w:val="22"/>
        </w:rPr>
        <w:t>Association for Behavioral and Cognitive Therapies, Member</w:t>
      </w:r>
    </w:p>
    <w:p w14:paraId="27E81174" w14:textId="7664D091" w:rsidR="00034DA8" w:rsidRPr="007B342B" w:rsidRDefault="009C0FA2" w:rsidP="00034DA8">
      <w:pPr>
        <w:pStyle w:val="Section"/>
        <w:ind w:left="0"/>
        <w:rPr>
          <w:rFonts w:ascii="Times New Roman" w:hAnsi="Times New Roman" w:cs="Times New Roman"/>
          <w:b/>
          <w:bCs/>
          <w:sz w:val="22"/>
          <w:szCs w:val="22"/>
        </w:rPr>
      </w:pPr>
      <w:r w:rsidRPr="007B342B">
        <w:rPr>
          <w:rFonts w:ascii="Times New Roman" w:hAnsi="Times New Roman" w:cs="Times New Roman"/>
          <w:bCs/>
          <w:sz w:val="22"/>
          <w:szCs w:val="22"/>
        </w:rPr>
        <w:t>2019</w:t>
      </w:r>
      <w:r w:rsidR="00FA2E0F" w:rsidRPr="007B342B">
        <w:rPr>
          <w:rFonts w:ascii="Times New Roman" w:hAnsi="Times New Roman" w:cs="Times New Roman"/>
          <w:bCs/>
          <w:sz w:val="22"/>
          <w:szCs w:val="22"/>
        </w:rPr>
        <w:t xml:space="preserve"> </w:t>
      </w:r>
      <w:r w:rsidRPr="007B342B">
        <w:rPr>
          <w:rFonts w:ascii="Times New Roman" w:hAnsi="Times New Roman" w:cs="Times New Roman"/>
          <w:bCs/>
          <w:sz w:val="22"/>
          <w:szCs w:val="22"/>
        </w:rPr>
        <w:t>-</w:t>
      </w:r>
      <w:r w:rsidR="00FA2E0F" w:rsidRPr="007B342B">
        <w:rPr>
          <w:rFonts w:ascii="Times New Roman" w:hAnsi="Times New Roman" w:cs="Times New Roman"/>
          <w:bCs/>
          <w:sz w:val="22"/>
          <w:szCs w:val="22"/>
        </w:rPr>
        <w:t xml:space="preserve"> </w:t>
      </w:r>
      <w:r w:rsidRPr="007B342B">
        <w:rPr>
          <w:rFonts w:ascii="Times New Roman" w:hAnsi="Times New Roman" w:cs="Times New Roman"/>
          <w:bCs/>
          <w:sz w:val="22"/>
          <w:szCs w:val="22"/>
        </w:rPr>
        <w:t>present  Society for</w:t>
      </w:r>
      <w:r w:rsidR="00D86CF3" w:rsidRPr="007B342B">
        <w:rPr>
          <w:rFonts w:ascii="Times New Roman" w:hAnsi="Times New Roman" w:cs="Times New Roman"/>
          <w:bCs/>
          <w:sz w:val="22"/>
          <w:szCs w:val="22"/>
        </w:rPr>
        <w:t xml:space="preserve"> Research on Child Development, </w:t>
      </w:r>
      <w:r w:rsidRPr="007B342B">
        <w:rPr>
          <w:rFonts w:ascii="Times New Roman" w:hAnsi="Times New Roman" w:cs="Times New Roman"/>
          <w:bCs/>
          <w:sz w:val="22"/>
          <w:szCs w:val="22"/>
        </w:rPr>
        <w:t>Member</w:t>
      </w:r>
      <w:r w:rsidR="00034DA8" w:rsidRPr="007B342B">
        <w:rPr>
          <w:rFonts w:ascii="Times New Roman" w:hAnsi="Times New Roman" w:cs="Times New Roman"/>
          <w:bCs/>
          <w:sz w:val="22"/>
          <w:szCs w:val="22"/>
        </w:rPr>
        <w:tab/>
      </w:r>
      <w:r w:rsidR="00034DA8" w:rsidRPr="007B342B">
        <w:rPr>
          <w:rFonts w:ascii="Times New Roman" w:hAnsi="Times New Roman" w:cs="Times New Roman"/>
          <w:sz w:val="22"/>
          <w:szCs w:val="22"/>
        </w:rPr>
        <w:tab/>
        <w:t xml:space="preserve">           </w:t>
      </w:r>
      <w:r w:rsidR="00034DA8" w:rsidRPr="007B342B">
        <w:rPr>
          <w:rFonts w:ascii="Times New Roman" w:hAnsi="Times New Roman" w:cs="Times New Roman"/>
          <w:sz w:val="22"/>
          <w:szCs w:val="22"/>
        </w:rPr>
        <w:tab/>
      </w:r>
      <w:r w:rsidR="00034DA8" w:rsidRPr="007B342B">
        <w:rPr>
          <w:rFonts w:ascii="Times New Roman" w:hAnsi="Times New Roman" w:cs="Times New Roman"/>
          <w:sz w:val="22"/>
          <w:szCs w:val="22"/>
        </w:rPr>
        <w:tab/>
      </w:r>
      <w:r w:rsidR="00034DA8" w:rsidRPr="007B342B">
        <w:rPr>
          <w:rFonts w:ascii="Times New Roman" w:hAnsi="Times New Roman" w:cs="Times New Roman"/>
          <w:sz w:val="22"/>
          <w:szCs w:val="22"/>
        </w:rPr>
        <w:tab/>
      </w:r>
    </w:p>
    <w:p w14:paraId="0CF25E0B" w14:textId="21100798" w:rsidR="00034DA8" w:rsidRPr="007B342B" w:rsidRDefault="00034DA8" w:rsidP="00034DA8">
      <w:pPr>
        <w:pStyle w:val="Section"/>
        <w:ind w:left="0"/>
        <w:rPr>
          <w:rFonts w:ascii="Times New Roman" w:hAnsi="Times New Roman" w:cs="Times New Roman"/>
          <w:sz w:val="22"/>
          <w:szCs w:val="22"/>
        </w:rPr>
      </w:pPr>
      <w:r w:rsidRPr="007B342B">
        <w:rPr>
          <w:rFonts w:ascii="Times New Roman" w:hAnsi="Times New Roman" w:cs="Times New Roman"/>
          <w:bCs/>
          <w:sz w:val="22"/>
          <w:szCs w:val="22"/>
        </w:rPr>
        <w:t>2012</w:t>
      </w:r>
      <w:r w:rsidR="00FA2E0F" w:rsidRPr="007B342B">
        <w:rPr>
          <w:rFonts w:ascii="Times New Roman" w:hAnsi="Times New Roman" w:cs="Times New Roman"/>
          <w:bCs/>
          <w:sz w:val="22"/>
          <w:szCs w:val="22"/>
        </w:rPr>
        <w:t xml:space="preserve"> </w:t>
      </w:r>
      <w:r w:rsidR="000E7196">
        <w:rPr>
          <w:rFonts w:ascii="Times New Roman" w:hAnsi="Times New Roman" w:cs="Times New Roman"/>
          <w:bCs/>
          <w:sz w:val="22"/>
          <w:szCs w:val="22"/>
        </w:rPr>
        <w:t>-</w:t>
      </w:r>
      <w:r w:rsidR="00FA2E0F" w:rsidRPr="007B342B">
        <w:rPr>
          <w:rFonts w:ascii="Times New Roman" w:hAnsi="Times New Roman" w:cs="Times New Roman"/>
          <w:bCs/>
          <w:sz w:val="22"/>
          <w:szCs w:val="22"/>
        </w:rPr>
        <w:t xml:space="preserve"> </w:t>
      </w:r>
      <w:r w:rsidR="000E7196">
        <w:rPr>
          <w:rFonts w:ascii="Times New Roman" w:hAnsi="Times New Roman" w:cs="Times New Roman"/>
          <w:bCs/>
          <w:sz w:val="22"/>
          <w:szCs w:val="22"/>
        </w:rPr>
        <w:t xml:space="preserve">2023 </w:t>
      </w:r>
      <w:r w:rsidRPr="007B342B">
        <w:rPr>
          <w:rFonts w:ascii="Times New Roman" w:hAnsi="Times New Roman" w:cs="Times New Roman"/>
          <w:bCs/>
          <w:sz w:val="22"/>
          <w:szCs w:val="22"/>
        </w:rPr>
        <w:t>American Psychological Association</w:t>
      </w:r>
      <w:r w:rsidRPr="007B342B">
        <w:rPr>
          <w:rFonts w:ascii="Times New Roman" w:hAnsi="Times New Roman" w:cs="Times New Roman"/>
          <w:sz w:val="22"/>
          <w:szCs w:val="22"/>
        </w:rPr>
        <w:t>, Member</w:t>
      </w:r>
      <w:r w:rsidRPr="007B342B">
        <w:rPr>
          <w:rFonts w:ascii="Times New Roman" w:hAnsi="Times New Roman" w:cs="Times New Roman"/>
          <w:sz w:val="22"/>
          <w:szCs w:val="22"/>
        </w:rPr>
        <w:tab/>
        <w:t xml:space="preserve">                                           </w:t>
      </w:r>
    </w:p>
    <w:p w14:paraId="639388A3" w14:textId="7B1154B1" w:rsidR="006A45D1" w:rsidRPr="007B342B" w:rsidRDefault="006A45D1" w:rsidP="006A45D1">
      <w:pPr>
        <w:pStyle w:val="Section"/>
        <w:numPr>
          <w:ilvl w:val="0"/>
          <w:numId w:val="1"/>
        </w:numPr>
        <w:rPr>
          <w:rFonts w:ascii="Times New Roman" w:hAnsi="Times New Roman" w:cs="Times New Roman"/>
          <w:sz w:val="22"/>
          <w:szCs w:val="22"/>
        </w:rPr>
      </w:pPr>
      <w:r w:rsidRPr="007B342B">
        <w:rPr>
          <w:rFonts w:ascii="Times New Roman" w:hAnsi="Times New Roman" w:cs="Times New Roman"/>
          <w:sz w:val="22"/>
          <w:szCs w:val="22"/>
        </w:rPr>
        <w:t xml:space="preserve">Division 35: </w:t>
      </w:r>
      <w:r w:rsidR="005D4334" w:rsidRPr="007B342B">
        <w:rPr>
          <w:rFonts w:ascii="Times New Roman" w:hAnsi="Times New Roman" w:cs="Times New Roman"/>
          <w:sz w:val="22"/>
          <w:szCs w:val="22"/>
        </w:rPr>
        <w:t xml:space="preserve">Society for the </w:t>
      </w:r>
      <w:r w:rsidRPr="007B342B">
        <w:rPr>
          <w:rFonts w:ascii="Times New Roman" w:hAnsi="Times New Roman" w:cs="Times New Roman"/>
          <w:sz w:val="22"/>
          <w:szCs w:val="22"/>
        </w:rPr>
        <w:t>Psychology of Women</w:t>
      </w:r>
    </w:p>
    <w:p w14:paraId="39EE8E56" w14:textId="77777777" w:rsidR="00453488" w:rsidRPr="007B342B" w:rsidRDefault="00034DA8" w:rsidP="00453488">
      <w:pPr>
        <w:pStyle w:val="Section"/>
        <w:numPr>
          <w:ilvl w:val="0"/>
          <w:numId w:val="1"/>
        </w:numPr>
        <w:rPr>
          <w:rFonts w:ascii="Times New Roman" w:hAnsi="Times New Roman" w:cs="Times New Roman"/>
          <w:sz w:val="22"/>
          <w:szCs w:val="22"/>
        </w:rPr>
      </w:pPr>
      <w:r w:rsidRPr="007B342B">
        <w:rPr>
          <w:rFonts w:ascii="Times New Roman" w:hAnsi="Times New Roman" w:cs="Times New Roman"/>
          <w:sz w:val="22"/>
          <w:szCs w:val="22"/>
        </w:rPr>
        <w:t>Division 44: Society for the Psychology of Sexual Orientation and Gender Diversity</w:t>
      </w:r>
    </w:p>
    <w:p w14:paraId="3164CF85" w14:textId="77777777" w:rsidR="005D3ACE" w:rsidRPr="007B342B" w:rsidRDefault="005D3ACE" w:rsidP="005D3ACE">
      <w:pPr>
        <w:pStyle w:val="Section"/>
        <w:numPr>
          <w:ilvl w:val="0"/>
          <w:numId w:val="1"/>
        </w:numPr>
        <w:rPr>
          <w:rFonts w:ascii="Times New Roman" w:hAnsi="Times New Roman" w:cs="Times New Roman"/>
          <w:sz w:val="22"/>
          <w:szCs w:val="22"/>
        </w:rPr>
      </w:pPr>
      <w:r w:rsidRPr="007B342B">
        <w:rPr>
          <w:rFonts w:ascii="Times New Roman" w:hAnsi="Times New Roman" w:cs="Times New Roman"/>
          <w:sz w:val="22"/>
          <w:szCs w:val="22"/>
        </w:rPr>
        <w:t>Division 50: Society of Addiction Psychology</w:t>
      </w:r>
    </w:p>
    <w:p w14:paraId="27C0F505" w14:textId="77777777" w:rsidR="00453488" w:rsidRPr="007B342B" w:rsidRDefault="0071283E" w:rsidP="00453488">
      <w:pPr>
        <w:pStyle w:val="Section"/>
        <w:numPr>
          <w:ilvl w:val="0"/>
          <w:numId w:val="1"/>
        </w:numPr>
        <w:rPr>
          <w:rFonts w:ascii="Times New Roman" w:hAnsi="Times New Roman" w:cs="Times New Roman"/>
          <w:sz w:val="22"/>
          <w:szCs w:val="22"/>
        </w:rPr>
      </w:pPr>
      <w:r w:rsidRPr="007B342B">
        <w:rPr>
          <w:rFonts w:ascii="Times New Roman" w:hAnsi="Times New Roman" w:cs="Times New Roman"/>
          <w:sz w:val="22"/>
          <w:szCs w:val="22"/>
        </w:rPr>
        <w:t>Division 56: Trauma Psycholog</w:t>
      </w:r>
      <w:r w:rsidR="00A926B7" w:rsidRPr="007B342B">
        <w:rPr>
          <w:rFonts w:ascii="Times New Roman" w:hAnsi="Times New Roman" w:cs="Times New Roman"/>
          <w:sz w:val="22"/>
          <w:szCs w:val="22"/>
        </w:rPr>
        <w:t>y</w:t>
      </w:r>
    </w:p>
    <w:p w14:paraId="1B1E82A8" w14:textId="7C871A6E" w:rsidR="006A22D3" w:rsidRPr="007B342B" w:rsidRDefault="006A22D3" w:rsidP="006A22D3">
      <w:pPr>
        <w:pStyle w:val="Section"/>
        <w:ind w:left="0"/>
        <w:rPr>
          <w:rFonts w:ascii="Times New Roman" w:hAnsi="Times New Roman" w:cs="Times New Roman"/>
          <w:sz w:val="22"/>
          <w:szCs w:val="22"/>
        </w:rPr>
      </w:pPr>
    </w:p>
    <w:p w14:paraId="3D31ED21" w14:textId="77777777" w:rsidR="006A22D3" w:rsidRPr="00310DC9" w:rsidRDefault="006A22D3" w:rsidP="00310DC9">
      <w:pPr>
        <w:pStyle w:val="Heading1"/>
        <w:ind w:left="0"/>
        <w:rPr>
          <w:rFonts w:ascii="Times New Roman" w:hAnsi="Times New Roman" w:cs="Times New Roman"/>
        </w:rPr>
      </w:pPr>
      <w:r w:rsidRPr="00310DC9">
        <w:rPr>
          <w:rFonts w:ascii="Times New Roman" w:hAnsi="Times New Roman" w:cs="Times New Roman"/>
        </w:rPr>
        <w:t>CLINICAL EXPERIENCE</w:t>
      </w:r>
    </w:p>
    <w:p w14:paraId="705D357F" w14:textId="77777777" w:rsidR="002C30DF" w:rsidRPr="007B342B" w:rsidRDefault="002C30DF" w:rsidP="006A22D3">
      <w:pPr>
        <w:tabs>
          <w:tab w:val="left" w:pos="9032"/>
        </w:tabs>
        <w:rPr>
          <w:bCs/>
          <w:sz w:val="22"/>
          <w:szCs w:val="22"/>
        </w:rPr>
      </w:pPr>
    </w:p>
    <w:p w14:paraId="24906F11" w14:textId="17200C8D" w:rsidR="00BE4E55" w:rsidRPr="007B342B" w:rsidRDefault="00BE4E55" w:rsidP="00BE4E55">
      <w:pPr>
        <w:ind w:left="1440" w:hanging="1440"/>
        <w:rPr>
          <w:bCs/>
          <w:sz w:val="22"/>
          <w:szCs w:val="22"/>
        </w:rPr>
      </w:pPr>
      <w:r>
        <w:rPr>
          <w:bCs/>
          <w:sz w:val="22"/>
          <w:szCs w:val="22"/>
        </w:rPr>
        <w:t>2023 - present</w:t>
      </w:r>
      <w:r>
        <w:rPr>
          <w:bCs/>
          <w:sz w:val="22"/>
          <w:szCs w:val="22"/>
        </w:rPr>
        <w:tab/>
      </w:r>
      <w:r w:rsidRPr="007B342B">
        <w:rPr>
          <w:bCs/>
          <w:sz w:val="22"/>
          <w:szCs w:val="22"/>
        </w:rPr>
        <w:t xml:space="preserve">Supervising Psychologist, </w:t>
      </w:r>
      <w:r w:rsidR="00A66183">
        <w:rPr>
          <w:bCs/>
          <w:sz w:val="22"/>
          <w:szCs w:val="22"/>
        </w:rPr>
        <w:t>Minority Stress &amp; Trauma</w:t>
      </w:r>
      <w:r>
        <w:rPr>
          <w:bCs/>
          <w:sz w:val="22"/>
          <w:szCs w:val="22"/>
        </w:rPr>
        <w:t xml:space="preserve"> Laboratory, </w:t>
      </w:r>
      <w:r w:rsidR="00F84884">
        <w:rPr>
          <w:bCs/>
          <w:sz w:val="22"/>
          <w:szCs w:val="22"/>
        </w:rPr>
        <w:t xml:space="preserve">Syracuse </w:t>
      </w:r>
      <w:r>
        <w:rPr>
          <w:bCs/>
          <w:sz w:val="22"/>
          <w:szCs w:val="22"/>
        </w:rPr>
        <w:t xml:space="preserve">University </w:t>
      </w:r>
    </w:p>
    <w:p w14:paraId="5401A9F4" w14:textId="642A9A76" w:rsidR="00BE4E55" w:rsidRDefault="00BE4E55" w:rsidP="00BE4E55">
      <w:pPr>
        <w:ind w:left="1440"/>
        <w:rPr>
          <w:bCs/>
          <w:sz w:val="22"/>
          <w:szCs w:val="22"/>
        </w:rPr>
      </w:pPr>
      <w:r w:rsidRPr="00A92CCD">
        <w:rPr>
          <w:bCs/>
          <w:i/>
          <w:iCs/>
          <w:sz w:val="22"/>
          <w:szCs w:val="22"/>
        </w:rPr>
        <w:t>Responsibilities</w:t>
      </w:r>
      <w:r w:rsidRPr="007B342B">
        <w:rPr>
          <w:bCs/>
          <w:sz w:val="22"/>
          <w:szCs w:val="22"/>
        </w:rPr>
        <w:t>: Supervising therapists</w:t>
      </w:r>
      <w:r>
        <w:rPr>
          <w:bCs/>
          <w:sz w:val="22"/>
          <w:szCs w:val="22"/>
        </w:rPr>
        <w:t xml:space="preserve"> conducting clinical risk assessments among </w:t>
      </w:r>
      <w:r w:rsidR="00EF0594">
        <w:rPr>
          <w:bCs/>
          <w:sz w:val="22"/>
          <w:szCs w:val="22"/>
        </w:rPr>
        <w:t>sexual minority</w:t>
      </w:r>
      <w:r w:rsidR="00B07873">
        <w:rPr>
          <w:bCs/>
          <w:sz w:val="22"/>
          <w:szCs w:val="22"/>
        </w:rPr>
        <w:t xml:space="preserve"> women</w:t>
      </w:r>
      <w:r w:rsidR="00684989">
        <w:rPr>
          <w:bCs/>
          <w:sz w:val="22"/>
          <w:szCs w:val="22"/>
        </w:rPr>
        <w:t xml:space="preserve"> </w:t>
      </w:r>
      <w:r w:rsidR="00EF0594">
        <w:rPr>
          <w:bCs/>
          <w:sz w:val="22"/>
          <w:szCs w:val="22"/>
        </w:rPr>
        <w:t xml:space="preserve">and </w:t>
      </w:r>
      <w:r>
        <w:rPr>
          <w:bCs/>
          <w:sz w:val="22"/>
          <w:szCs w:val="22"/>
        </w:rPr>
        <w:t>transgender</w:t>
      </w:r>
      <w:r w:rsidR="000E58C3">
        <w:rPr>
          <w:bCs/>
          <w:sz w:val="22"/>
          <w:szCs w:val="22"/>
        </w:rPr>
        <w:t>/</w:t>
      </w:r>
      <w:r>
        <w:rPr>
          <w:bCs/>
          <w:sz w:val="22"/>
          <w:szCs w:val="22"/>
        </w:rPr>
        <w:t xml:space="preserve">nonbinary </w:t>
      </w:r>
      <w:r w:rsidR="00EF0594">
        <w:rPr>
          <w:bCs/>
          <w:sz w:val="22"/>
          <w:szCs w:val="22"/>
        </w:rPr>
        <w:t xml:space="preserve">people </w:t>
      </w:r>
      <w:r>
        <w:rPr>
          <w:bCs/>
          <w:sz w:val="22"/>
          <w:szCs w:val="22"/>
        </w:rPr>
        <w:t xml:space="preserve">as part of </w:t>
      </w:r>
      <w:r w:rsidR="00DE40EE">
        <w:rPr>
          <w:bCs/>
          <w:sz w:val="22"/>
          <w:szCs w:val="22"/>
        </w:rPr>
        <w:t>an online expressive writing intervention</w:t>
      </w:r>
      <w:r w:rsidRPr="00C57672">
        <w:rPr>
          <w:bCs/>
          <w:sz w:val="22"/>
          <w:szCs w:val="22"/>
        </w:rPr>
        <w:t xml:space="preserve"> </w:t>
      </w:r>
      <w:r>
        <w:rPr>
          <w:bCs/>
          <w:sz w:val="22"/>
          <w:szCs w:val="22"/>
        </w:rPr>
        <w:t>(NIMH</w:t>
      </w:r>
      <w:r w:rsidRPr="00272FB6">
        <w:t xml:space="preserve"> </w:t>
      </w:r>
      <w:r w:rsidR="007B4D81" w:rsidRPr="00B5727C">
        <w:rPr>
          <w:bCs/>
          <w:sz w:val="22"/>
          <w:szCs w:val="22"/>
        </w:rPr>
        <w:t>CON05424</w:t>
      </w:r>
      <w:r w:rsidR="007B4D81">
        <w:rPr>
          <w:bCs/>
          <w:sz w:val="22"/>
          <w:szCs w:val="22"/>
        </w:rPr>
        <w:t xml:space="preserve">, </w:t>
      </w:r>
      <w:r w:rsidR="007B4D81" w:rsidRPr="00B5727C">
        <w:rPr>
          <w:bCs/>
          <w:sz w:val="22"/>
          <w:szCs w:val="22"/>
        </w:rPr>
        <w:t>CON05321</w:t>
      </w:r>
      <w:r>
        <w:rPr>
          <w:bCs/>
          <w:sz w:val="22"/>
          <w:szCs w:val="22"/>
        </w:rPr>
        <w:t xml:space="preserve">, PI </w:t>
      </w:r>
      <w:r w:rsidR="00372E2E">
        <w:rPr>
          <w:bCs/>
          <w:sz w:val="22"/>
          <w:szCs w:val="22"/>
        </w:rPr>
        <w:t>Scheer</w:t>
      </w:r>
      <w:r>
        <w:rPr>
          <w:bCs/>
          <w:sz w:val="22"/>
          <w:szCs w:val="22"/>
        </w:rPr>
        <w:t>)</w:t>
      </w:r>
    </w:p>
    <w:p w14:paraId="05A84CA1" w14:textId="77777777" w:rsidR="00BE4E55" w:rsidRDefault="00BE4E55" w:rsidP="00197EC2">
      <w:pPr>
        <w:ind w:left="1440" w:hanging="1440"/>
        <w:rPr>
          <w:bCs/>
          <w:sz w:val="22"/>
          <w:szCs w:val="22"/>
        </w:rPr>
      </w:pPr>
    </w:p>
    <w:p w14:paraId="2B0C39ED" w14:textId="763FB8FA" w:rsidR="003A2FB2" w:rsidRPr="007B342B" w:rsidRDefault="000D0F77" w:rsidP="00197EC2">
      <w:pPr>
        <w:ind w:left="1440" w:hanging="1440"/>
        <w:rPr>
          <w:bCs/>
          <w:sz w:val="22"/>
          <w:szCs w:val="22"/>
        </w:rPr>
      </w:pPr>
      <w:r>
        <w:rPr>
          <w:bCs/>
          <w:sz w:val="22"/>
          <w:szCs w:val="22"/>
        </w:rPr>
        <w:lastRenderedPageBreak/>
        <w:t>2023 - present</w:t>
      </w:r>
      <w:r>
        <w:rPr>
          <w:bCs/>
          <w:sz w:val="22"/>
          <w:szCs w:val="22"/>
        </w:rPr>
        <w:tab/>
      </w:r>
      <w:r w:rsidR="003A2FB2" w:rsidRPr="007B342B">
        <w:rPr>
          <w:bCs/>
          <w:sz w:val="22"/>
          <w:szCs w:val="22"/>
        </w:rPr>
        <w:t xml:space="preserve">Supervising Psychologist, </w:t>
      </w:r>
      <w:r w:rsidR="00C920AE">
        <w:rPr>
          <w:bCs/>
          <w:sz w:val="22"/>
          <w:szCs w:val="22"/>
        </w:rPr>
        <w:t xml:space="preserve">Interpersonal Violence Research Laboratory, </w:t>
      </w:r>
      <w:r w:rsidR="00FD4B21">
        <w:rPr>
          <w:bCs/>
          <w:sz w:val="22"/>
          <w:szCs w:val="22"/>
        </w:rPr>
        <w:t>University of Nebraska-Lincoln</w:t>
      </w:r>
    </w:p>
    <w:p w14:paraId="5DC29CF3" w14:textId="5B60044A" w:rsidR="001F3F51" w:rsidRDefault="003A2FB2" w:rsidP="001F3F51">
      <w:pPr>
        <w:ind w:left="1440"/>
        <w:rPr>
          <w:bCs/>
          <w:sz w:val="22"/>
          <w:szCs w:val="22"/>
        </w:rPr>
      </w:pPr>
      <w:r w:rsidRPr="00A92CCD">
        <w:rPr>
          <w:bCs/>
          <w:i/>
          <w:iCs/>
          <w:sz w:val="22"/>
          <w:szCs w:val="22"/>
        </w:rPr>
        <w:t>Responsibilities</w:t>
      </w:r>
      <w:r w:rsidRPr="007B342B">
        <w:rPr>
          <w:bCs/>
          <w:sz w:val="22"/>
          <w:szCs w:val="22"/>
        </w:rPr>
        <w:t>: Supervising therapists</w:t>
      </w:r>
      <w:r w:rsidR="001F3F51">
        <w:rPr>
          <w:bCs/>
          <w:sz w:val="22"/>
          <w:szCs w:val="22"/>
        </w:rPr>
        <w:t xml:space="preserve"> conducting clinical risk assessments </w:t>
      </w:r>
      <w:r w:rsidR="004F61F7">
        <w:rPr>
          <w:bCs/>
          <w:sz w:val="22"/>
          <w:szCs w:val="22"/>
        </w:rPr>
        <w:t xml:space="preserve">among </w:t>
      </w:r>
      <w:r w:rsidR="00237774">
        <w:rPr>
          <w:bCs/>
          <w:sz w:val="22"/>
          <w:szCs w:val="22"/>
        </w:rPr>
        <w:t>transgender and nonbinary youth</w:t>
      </w:r>
      <w:r w:rsidR="004F61F7">
        <w:rPr>
          <w:bCs/>
          <w:sz w:val="22"/>
          <w:szCs w:val="22"/>
        </w:rPr>
        <w:t xml:space="preserve"> as part of an online</w:t>
      </w:r>
      <w:r w:rsidR="001F3F51" w:rsidRPr="00C57672">
        <w:rPr>
          <w:bCs/>
          <w:sz w:val="22"/>
          <w:szCs w:val="22"/>
        </w:rPr>
        <w:t xml:space="preserve"> mentorship program </w:t>
      </w:r>
      <w:r w:rsidR="004F61F7">
        <w:rPr>
          <w:bCs/>
          <w:sz w:val="22"/>
          <w:szCs w:val="22"/>
        </w:rPr>
        <w:t>(NIMH</w:t>
      </w:r>
      <w:r w:rsidR="00272FB6" w:rsidRPr="00272FB6">
        <w:t xml:space="preserve"> </w:t>
      </w:r>
      <w:r w:rsidR="00272FB6" w:rsidRPr="00272FB6">
        <w:rPr>
          <w:bCs/>
          <w:sz w:val="22"/>
          <w:szCs w:val="22"/>
        </w:rPr>
        <w:t>R</w:t>
      </w:r>
      <w:r w:rsidR="00272FB6">
        <w:rPr>
          <w:bCs/>
          <w:sz w:val="22"/>
          <w:szCs w:val="22"/>
        </w:rPr>
        <w:t>21</w:t>
      </w:r>
      <w:r w:rsidR="00272FB6" w:rsidRPr="00272FB6">
        <w:rPr>
          <w:bCs/>
          <w:sz w:val="22"/>
          <w:szCs w:val="22"/>
        </w:rPr>
        <w:t>MD018509-0</w:t>
      </w:r>
      <w:r w:rsidR="00DF1FF6">
        <w:rPr>
          <w:bCs/>
          <w:sz w:val="22"/>
          <w:szCs w:val="22"/>
        </w:rPr>
        <w:t>1</w:t>
      </w:r>
      <w:r w:rsidR="00272FB6">
        <w:rPr>
          <w:bCs/>
          <w:sz w:val="22"/>
          <w:szCs w:val="22"/>
        </w:rPr>
        <w:t>, PI Edwards)</w:t>
      </w:r>
    </w:p>
    <w:p w14:paraId="405DBC68" w14:textId="77777777" w:rsidR="003A2FB2" w:rsidRDefault="003A2FB2" w:rsidP="003A2FB2">
      <w:pPr>
        <w:rPr>
          <w:bCs/>
          <w:sz w:val="22"/>
          <w:szCs w:val="22"/>
        </w:rPr>
      </w:pPr>
    </w:p>
    <w:p w14:paraId="74DCB3B1" w14:textId="28A52BF6" w:rsidR="00F10BD6" w:rsidRPr="007B342B" w:rsidRDefault="00F10BD6" w:rsidP="00F10BD6">
      <w:pPr>
        <w:ind w:left="1440" w:hanging="1440"/>
        <w:rPr>
          <w:bCs/>
          <w:sz w:val="22"/>
          <w:szCs w:val="22"/>
        </w:rPr>
      </w:pPr>
      <w:r w:rsidRPr="007B342B">
        <w:rPr>
          <w:bCs/>
          <w:sz w:val="22"/>
          <w:szCs w:val="22"/>
        </w:rPr>
        <w:t>2022 - present</w:t>
      </w:r>
      <w:r w:rsidRPr="007B342B">
        <w:rPr>
          <w:bCs/>
          <w:sz w:val="22"/>
          <w:szCs w:val="22"/>
        </w:rPr>
        <w:tab/>
      </w:r>
      <w:r w:rsidR="000D30D8" w:rsidRPr="007B342B">
        <w:rPr>
          <w:bCs/>
          <w:sz w:val="22"/>
          <w:szCs w:val="22"/>
        </w:rPr>
        <w:t xml:space="preserve"> </w:t>
      </w:r>
      <w:r w:rsidRPr="007B342B">
        <w:rPr>
          <w:bCs/>
          <w:sz w:val="22"/>
          <w:szCs w:val="22"/>
        </w:rPr>
        <w:t xml:space="preserve">Supervising Psychologist, </w:t>
      </w:r>
      <w:r w:rsidR="008C408C" w:rsidRPr="007B342B">
        <w:rPr>
          <w:bCs/>
          <w:sz w:val="22"/>
          <w:szCs w:val="22"/>
        </w:rPr>
        <w:t>LGBTQ+ Mental Health Initiative</w:t>
      </w:r>
      <w:r w:rsidRPr="007B342B">
        <w:rPr>
          <w:bCs/>
          <w:sz w:val="22"/>
          <w:szCs w:val="22"/>
        </w:rPr>
        <w:t>, Yale School of Public Health</w:t>
      </w:r>
    </w:p>
    <w:p w14:paraId="51E67094" w14:textId="6F39D814" w:rsidR="00F10BD6" w:rsidRPr="007B342B" w:rsidRDefault="000D30D8" w:rsidP="00F10BD6">
      <w:pPr>
        <w:ind w:left="1440"/>
        <w:rPr>
          <w:bCs/>
          <w:sz w:val="22"/>
          <w:szCs w:val="22"/>
        </w:rPr>
      </w:pPr>
      <w:r w:rsidRPr="007B342B">
        <w:rPr>
          <w:bCs/>
          <w:sz w:val="22"/>
          <w:szCs w:val="22"/>
        </w:rPr>
        <w:t xml:space="preserve"> </w:t>
      </w:r>
      <w:r w:rsidR="00F10BD6" w:rsidRPr="00A92CCD">
        <w:rPr>
          <w:bCs/>
          <w:i/>
          <w:iCs/>
          <w:sz w:val="22"/>
          <w:szCs w:val="22"/>
        </w:rPr>
        <w:t>Responsibilities</w:t>
      </w:r>
      <w:r w:rsidR="00F10BD6" w:rsidRPr="007B342B">
        <w:rPr>
          <w:bCs/>
          <w:sz w:val="22"/>
          <w:szCs w:val="22"/>
        </w:rPr>
        <w:t xml:space="preserve">: Supervising therapists implementing cognitive-behavioral therapy    </w:t>
      </w:r>
    </w:p>
    <w:p w14:paraId="00A006C7" w14:textId="77777777" w:rsidR="000D30D8" w:rsidRPr="007B342B" w:rsidRDefault="000D30D8" w:rsidP="00F10BD6">
      <w:pPr>
        <w:ind w:left="1440"/>
        <w:rPr>
          <w:bCs/>
          <w:sz w:val="22"/>
          <w:szCs w:val="22"/>
        </w:rPr>
      </w:pPr>
      <w:r w:rsidRPr="007B342B">
        <w:rPr>
          <w:bCs/>
          <w:sz w:val="22"/>
          <w:szCs w:val="22"/>
        </w:rPr>
        <w:t xml:space="preserve"> </w:t>
      </w:r>
      <w:r w:rsidR="00F10BD6" w:rsidRPr="007B342B">
        <w:rPr>
          <w:bCs/>
          <w:sz w:val="22"/>
          <w:szCs w:val="22"/>
        </w:rPr>
        <w:t xml:space="preserve">protocols for a research study funded by </w:t>
      </w:r>
      <w:r w:rsidR="00274B4F" w:rsidRPr="007B342B">
        <w:rPr>
          <w:bCs/>
          <w:sz w:val="22"/>
          <w:szCs w:val="22"/>
        </w:rPr>
        <w:t>NIAAA</w:t>
      </w:r>
      <w:r w:rsidR="00CC7587" w:rsidRPr="007B342B">
        <w:rPr>
          <w:bCs/>
          <w:sz w:val="22"/>
          <w:szCs w:val="22"/>
        </w:rPr>
        <w:t xml:space="preserve"> </w:t>
      </w:r>
      <w:r w:rsidR="00F10BD6" w:rsidRPr="007B342B">
        <w:rPr>
          <w:bCs/>
          <w:sz w:val="22"/>
          <w:szCs w:val="22"/>
        </w:rPr>
        <w:t>(</w:t>
      </w:r>
      <w:r w:rsidR="00CC7587" w:rsidRPr="007B342B">
        <w:rPr>
          <w:bCs/>
          <w:sz w:val="22"/>
          <w:szCs w:val="22"/>
        </w:rPr>
        <w:t xml:space="preserve">R01AA029088-01A1, </w:t>
      </w:r>
      <w:r w:rsidR="00274B4F" w:rsidRPr="007B342B">
        <w:rPr>
          <w:bCs/>
          <w:sz w:val="22"/>
          <w:szCs w:val="22"/>
        </w:rPr>
        <w:t>M</w:t>
      </w:r>
      <w:r w:rsidR="00F10BD6" w:rsidRPr="007B342B">
        <w:rPr>
          <w:bCs/>
          <w:sz w:val="22"/>
          <w:szCs w:val="22"/>
        </w:rPr>
        <w:t>PI Pachankis</w:t>
      </w:r>
      <w:r w:rsidR="00274B4F" w:rsidRPr="007B342B">
        <w:rPr>
          <w:bCs/>
          <w:sz w:val="22"/>
          <w:szCs w:val="22"/>
        </w:rPr>
        <w:t xml:space="preserve"> and Hughes</w:t>
      </w:r>
      <w:r w:rsidR="00F10BD6" w:rsidRPr="007B342B">
        <w:rPr>
          <w:bCs/>
          <w:sz w:val="22"/>
          <w:szCs w:val="22"/>
        </w:rPr>
        <w:t xml:space="preserve">) on </w:t>
      </w:r>
      <w:r w:rsidRPr="007B342B">
        <w:rPr>
          <w:bCs/>
          <w:sz w:val="22"/>
          <w:szCs w:val="22"/>
        </w:rPr>
        <w:t xml:space="preserve">  </w:t>
      </w:r>
    </w:p>
    <w:p w14:paraId="30C342BE" w14:textId="1630AE01" w:rsidR="00F10BD6" w:rsidRPr="007B342B" w:rsidRDefault="000D30D8" w:rsidP="00F10BD6">
      <w:pPr>
        <w:ind w:left="1440"/>
        <w:rPr>
          <w:bCs/>
          <w:sz w:val="22"/>
          <w:szCs w:val="22"/>
        </w:rPr>
      </w:pPr>
      <w:r w:rsidRPr="007B342B">
        <w:rPr>
          <w:bCs/>
          <w:sz w:val="22"/>
          <w:szCs w:val="22"/>
        </w:rPr>
        <w:t xml:space="preserve"> </w:t>
      </w:r>
      <w:r w:rsidR="00F10BD6" w:rsidRPr="007B342B">
        <w:rPr>
          <w:bCs/>
          <w:sz w:val="22"/>
          <w:szCs w:val="22"/>
        </w:rPr>
        <w:t>sexual minority women’s minority stress, mental health, alcohol use, and associated health risks</w:t>
      </w:r>
    </w:p>
    <w:p w14:paraId="76AEAFDB" w14:textId="4DE44FC9" w:rsidR="00F10BD6" w:rsidRPr="007B342B" w:rsidRDefault="00F10BD6" w:rsidP="005B7EDB">
      <w:pPr>
        <w:ind w:left="1440" w:hanging="1440"/>
        <w:rPr>
          <w:bCs/>
          <w:sz w:val="22"/>
          <w:szCs w:val="22"/>
        </w:rPr>
      </w:pPr>
    </w:p>
    <w:p w14:paraId="1D15A272" w14:textId="38B79A7E" w:rsidR="005B7EDB" w:rsidRPr="007B342B" w:rsidRDefault="005B7EDB" w:rsidP="005B7EDB">
      <w:pPr>
        <w:ind w:left="1440" w:hanging="1440"/>
        <w:rPr>
          <w:bCs/>
          <w:sz w:val="22"/>
          <w:szCs w:val="22"/>
        </w:rPr>
      </w:pPr>
      <w:r w:rsidRPr="007B342B">
        <w:rPr>
          <w:bCs/>
          <w:sz w:val="22"/>
          <w:szCs w:val="22"/>
        </w:rPr>
        <w:t>2021 - present</w:t>
      </w:r>
      <w:r w:rsidR="005104E9" w:rsidRPr="007B342B">
        <w:rPr>
          <w:bCs/>
          <w:sz w:val="22"/>
          <w:szCs w:val="22"/>
        </w:rPr>
        <w:tab/>
        <w:t xml:space="preserve"> </w:t>
      </w:r>
      <w:r w:rsidRPr="007B342B">
        <w:rPr>
          <w:bCs/>
          <w:sz w:val="22"/>
          <w:szCs w:val="22"/>
        </w:rPr>
        <w:t>Supervising Psychologist, Psychological Services Center, Syracuse University</w:t>
      </w:r>
    </w:p>
    <w:p w14:paraId="57194B11" w14:textId="71270C40" w:rsidR="005104E9" w:rsidRPr="007B342B" w:rsidRDefault="005104E9" w:rsidP="004A27A4">
      <w:pPr>
        <w:ind w:left="1440"/>
        <w:rPr>
          <w:sz w:val="22"/>
          <w:szCs w:val="22"/>
        </w:rPr>
      </w:pPr>
      <w:r w:rsidRPr="007B342B">
        <w:rPr>
          <w:i/>
          <w:sz w:val="22"/>
          <w:szCs w:val="22"/>
        </w:rPr>
        <w:t xml:space="preserve"> </w:t>
      </w:r>
      <w:r w:rsidR="00F0444F" w:rsidRPr="007B342B">
        <w:rPr>
          <w:i/>
          <w:sz w:val="22"/>
          <w:szCs w:val="22"/>
        </w:rPr>
        <w:t>Responsibilities</w:t>
      </w:r>
      <w:r w:rsidR="00F0444F" w:rsidRPr="007B342B">
        <w:rPr>
          <w:sz w:val="22"/>
          <w:szCs w:val="22"/>
        </w:rPr>
        <w:t xml:space="preserve">: </w:t>
      </w:r>
      <w:r w:rsidR="004A27A4" w:rsidRPr="007B342B">
        <w:rPr>
          <w:sz w:val="22"/>
          <w:szCs w:val="22"/>
        </w:rPr>
        <w:t>Providing clin</w:t>
      </w:r>
      <w:r w:rsidR="003C44C5" w:rsidRPr="007B342B">
        <w:rPr>
          <w:sz w:val="22"/>
          <w:szCs w:val="22"/>
        </w:rPr>
        <w:t>ic</w:t>
      </w:r>
      <w:r w:rsidR="004A27A4" w:rsidRPr="007B342B">
        <w:rPr>
          <w:sz w:val="22"/>
          <w:szCs w:val="22"/>
        </w:rPr>
        <w:t>al supervision of doctoral students’ neuropsychological</w:t>
      </w:r>
    </w:p>
    <w:p w14:paraId="0D8053EB" w14:textId="6F29FA9F" w:rsidR="005B7EDB" w:rsidRPr="007B342B" w:rsidRDefault="00DA47FA" w:rsidP="004A27A4">
      <w:pPr>
        <w:ind w:left="1440"/>
        <w:rPr>
          <w:sz w:val="22"/>
          <w:szCs w:val="22"/>
        </w:rPr>
      </w:pPr>
      <w:r w:rsidRPr="007B342B">
        <w:rPr>
          <w:sz w:val="22"/>
          <w:szCs w:val="22"/>
        </w:rPr>
        <w:t xml:space="preserve"> </w:t>
      </w:r>
      <w:r w:rsidR="004A27A4" w:rsidRPr="007B342B">
        <w:rPr>
          <w:sz w:val="22"/>
          <w:szCs w:val="22"/>
        </w:rPr>
        <w:t>assessment cases</w:t>
      </w:r>
    </w:p>
    <w:p w14:paraId="2903395F" w14:textId="77777777" w:rsidR="004A27A4" w:rsidRPr="007B342B" w:rsidRDefault="004A27A4" w:rsidP="004A27A4">
      <w:pPr>
        <w:ind w:left="1440"/>
        <w:rPr>
          <w:bCs/>
          <w:sz w:val="22"/>
          <w:szCs w:val="22"/>
        </w:rPr>
      </w:pPr>
    </w:p>
    <w:p w14:paraId="6C624338" w14:textId="6205A463" w:rsidR="00CD0DC0" w:rsidRPr="007B342B" w:rsidRDefault="00945273" w:rsidP="00CD0DC0">
      <w:pPr>
        <w:ind w:left="1440" w:hanging="1440"/>
        <w:rPr>
          <w:bCs/>
          <w:sz w:val="22"/>
          <w:szCs w:val="22"/>
        </w:rPr>
      </w:pPr>
      <w:r w:rsidRPr="007B342B">
        <w:rPr>
          <w:bCs/>
          <w:sz w:val="22"/>
          <w:szCs w:val="22"/>
        </w:rPr>
        <w:t>2021</w:t>
      </w:r>
      <w:r w:rsidRPr="007B342B">
        <w:rPr>
          <w:bCs/>
          <w:sz w:val="22"/>
          <w:szCs w:val="22"/>
        </w:rPr>
        <w:tab/>
      </w:r>
      <w:r w:rsidR="00CD0DC0" w:rsidRPr="007B342B">
        <w:rPr>
          <w:bCs/>
          <w:sz w:val="22"/>
          <w:szCs w:val="22"/>
        </w:rPr>
        <w:t xml:space="preserve"> </w:t>
      </w:r>
      <w:r w:rsidRPr="007B342B">
        <w:rPr>
          <w:bCs/>
          <w:sz w:val="22"/>
          <w:szCs w:val="22"/>
        </w:rPr>
        <w:t>Training in Motivational Interviewing</w:t>
      </w:r>
      <w:r w:rsidR="007B2185" w:rsidRPr="007B342B">
        <w:rPr>
          <w:bCs/>
          <w:sz w:val="22"/>
          <w:szCs w:val="22"/>
        </w:rPr>
        <w:t xml:space="preserve"> for Addiction</w:t>
      </w:r>
    </w:p>
    <w:p w14:paraId="2001CC5E" w14:textId="46A6690B" w:rsidR="00CD0DC0" w:rsidRPr="007B342B" w:rsidRDefault="00CD0DC0" w:rsidP="00CD0DC0">
      <w:pPr>
        <w:ind w:left="1500"/>
        <w:rPr>
          <w:bCs/>
          <w:sz w:val="22"/>
          <w:szCs w:val="22"/>
        </w:rPr>
      </w:pPr>
      <w:r w:rsidRPr="007B342B">
        <w:rPr>
          <w:bCs/>
          <w:sz w:val="22"/>
          <w:szCs w:val="22"/>
        </w:rPr>
        <w:t xml:space="preserve">6-week online course in Motivational Interviewing taught by Dr. Bill Miller, Co-Founder of    Motivational Interviewing </w:t>
      </w:r>
    </w:p>
    <w:p w14:paraId="4274AFEB" w14:textId="77777777" w:rsidR="00AB263A" w:rsidRPr="007B342B" w:rsidRDefault="00AB263A" w:rsidP="002C30DF">
      <w:pPr>
        <w:ind w:left="1440" w:hanging="1440"/>
        <w:rPr>
          <w:bCs/>
          <w:sz w:val="22"/>
          <w:szCs w:val="22"/>
        </w:rPr>
      </w:pPr>
    </w:p>
    <w:p w14:paraId="710A9DFE" w14:textId="2B9EF205" w:rsidR="002C30DF" w:rsidRPr="007B342B" w:rsidRDefault="002C30DF" w:rsidP="002C30DF">
      <w:pPr>
        <w:ind w:left="1440" w:hanging="1440"/>
        <w:rPr>
          <w:bCs/>
          <w:sz w:val="22"/>
          <w:szCs w:val="22"/>
        </w:rPr>
      </w:pPr>
      <w:r w:rsidRPr="007B342B">
        <w:rPr>
          <w:bCs/>
          <w:sz w:val="22"/>
          <w:szCs w:val="22"/>
        </w:rPr>
        <w:t xml:space="preserve">2020 </w:t>
      </w:r>
      <w:r w:rsidRPr="007B342B">
        <w:rPr>
          <w:bCs/>
          <w:sz w:val="22"/>
          <w:szCs w:val="22"/>
        </w:rPr>
        <w:tab/>
        <w:t xml:space="preserve"> Training in Trauma-Focused Cognitive Behavioral therapy, TF-CBT</w:t>
      </w:r>
      <w:r w:rsidRPr="007B342B">
        <w:rPr>
          <w:bCs/>
          <w:i/>
          <w:iCs/>
          <w:sz w:val="22"/>
          <w:szCs w:val="22"/>
        </w:rPr>
        <w:t>Web</w:t>
      </w:r>
      <w:r w:rsidRPr="007B342B">
        <w:rPr>
          <w:bCs/>
          <w:sz w:val="22"/>
          <w:szCs w:val="22"/>
        </w:rPr>
        <w:t>2.0</w:t>
      </w:r>
    </w:p>
    <w:p w14:paraId="1E8EB4A4" w14:textId="335D40DF" w:rsidR="002C30DF" w:rsidRPr="007B342B" w:rsidRDefault="002C30DF" w:rsidP="002C30DF">
      <w:pPr>
        <w:ind w:left="1440"/>
        <w:rPr>
          <w:bCs/>
          <w:sz w:val="22"/>
          <w:szCs w:val="22"/>
        </w:rPr>
      </w:pPr>
      <w:r w:rsidRPr="007B342B">
        <w:rPr>
          <w:bCs/>
          <w:sz w:val="22"/>
          <w:szCs w:val="22"/>
        </w:rPr>
        <w:t xml:space="preserve"> Medical University of South Carolina</w:t>
      </w:r>
    </w:p>
    <w:p w14:paraId="4A8F578C" w14:textId="77777777" w:rsidR="002C30DF" w:rsidRPr="007B342B" w:rsidRDefault="002C30DF" w:rsidP="002C30DF">
      <w:pPr>
        <w:ind w:left="1440" w:hanging="1440"/>
        <w:rPr>
          <w:bCs/>
          <w:sz w:val="22"/>
          <w:szCs w:val="22"/>
        </w:rPr>
      </w:pPr>
    </w:p>
    <w:p w14:paraId="4F30D35A" w14:textId="6F3DBC12" w:rsidR="006A22D3" w:rsidRPr="007B342B" w:rsidRDefault="006A22D3" w:rsidP="006A22D3">
      <w:pPr>
        <w:ind w:left="1440" w:hanging="1440"/>
        <w:rPr>
          <w:bCs/>
          <w:sz w:val="22"/>
          <w:szCs w:val="22"/>
        </w:rPr>
      </w:pPr>
      <w:r w:rsidRPr="007B342B">
        <w:rPr>
          <w:bCs/>
          <w:sz w:val="22"/>
          <w:szCs w:val="22"/>
        </w:rPr>
        <w:t xml:space="preserve">2018 </w:t>
      </w:r>
      <w:r w:rsidR="002C30DF" w:rsidRPr="007B342B">
        <w:rPr>
          <w:bCs/>
          <w:sz w:val="22"/>
          <w:szCs w:val="22"/>
        </w:rPr>
        <w:t>-</w:t>
      </w:r>
      <w:r w:rsidRPr="007B342B">
        <w:rPr>
          <w:bCs/>
          <w:sz w:val="22"/>
          <w:szCs w:val="22"/>
        </w:rPr>
        <w:t xml:space="preserve"> 2020</w:t>
      </w:r>
      <w:r w:rsidRPr="007B342B">
        <w:rPr>
          <w:bCs/>
          <w:sz w:val="22"/>
          <w:szCs w:val="22"/>
        </w:rPr>
        <w:tab/>
        <w:t xml:space="preserve"> Supervising Psychologist, Esteem Lab, Yale School of Public Health</w:t>
      </w:r>
    </w:p>
    <w:p w14:paraId="1F2904A8" w14:textId="77777777" w:rsidR="006A22D3" w:rsidRPr="007B342B" w:rsidRDefault="006A22D3" w:rsidP="006A22D3">
      <w:pPr>
        <w:ind w:left="1440"/>
        <w:rPr>
          <w:bCs/>
          <w:sz w:val="22"/>
          <w:szCs w:val="22"/>
        </w:rPr>
      </w:pPr>
      <w:r w:rsidRPr="007B342B">
        <w:rPr>
          <w:bCs/>
          <w:sz w:val="22"/>
          <w:szCs w:val="22"/>
        </w:rPr>
        <w:t xml:space="preserve"> Responsibilities: Supervising therapists implementing cognitive-behavioral therapy    </w:t>
      </w:r>
    </w:p>
    <w:p w14:paraId="03A45629" w14:textId="77777777" w:rsidR="006A22D3" w:rsidRPr="007B342B" w:rsidRDefault="006A22D3" w:rsidP="006A22D3">
      <w:pPr>
        <w:ind w:left="1440"/>
        <w:rPr>
          <w:bCs/>
          <w:sz w:val="22"/>
          <w:szCs w:val="22"/>
        </w:rPr>
      </w:pPr>
      <w:r w:rsidRPr="007B342B">
        <w:rPr>
          <w:bCs/>
          <w:sz w:val="22"/>
          <w:szCs w:val="22"/>
        </w:rPr>
        <w:t xml:space="preserve"> protocols for a research study funded by the Lesbian Health Fund, Gay and Lesbian   </w:t>
      </w:r>
    </w:p>
    <w:p w14:paraId="528A0E0D" w14:textId="77777777" w:rsidR="006A22D3" w:rsidRPr="007B342B" w:rsidRDefault="006A22D3" w:rsidP="006A22D3">
      <w:pPr>
        <w:ind w:left="1440"/>
        <w:rPr>
          <w:bCs/>
          <w:sz w:val="22"/>
          <w:szCs w:val="22"/>
        </w:rPr>
      </w:pPr>
      <w:r w:rsidRPr="007B342B">
        <w:rPr>
          <w:bCs/>
          <w:sz w:val="22"/>
          <w:szCs w:val="22"/>
        </w:rPr>
        <w:t xml:space="preserve"> Medical Association (PI: Pachankis) on sexual minority women’s minority stress, </w:t>
      </w:r>
    </w:p>
    <w:p w14:paraId="1549FA8B" w14:textId="77777777" w:rsidR="006A22D3" w:rsidRPr="007B342B" w:rsidRDefault="006A22D3" w:rsidP="006A22D3">
      <w:pPr>
        <w:ind w:left="1440"/>
        <w:rPr>
          <w:bCs/>
          <w:sz w:val="22"/>
          <w:szCs w:val="22"/>
        </w:rPr>
      </w:pPr>
      <w:r w:rsidRPr="007B342B">
        <w:rPr>
          <w:bCs/>
          <w:sz w:val="22"/>
          <w:szCs w:val="22"/>
        </w:rPr>
        <w:t xml:space="preserve"> mental health, alcohol use, and associated health risks</w:t>
      </w:r>
    </w:p>
    <w:p w14:paraId="521D5699" w14:textId="77777777" w:rsidR="006A22D3" w:rsidRPr="007B342B" w:rsidRDefault="006A22D3" w:rsidP="006A22D3">
      <w:pPr>
        <w:ind w:left="1440"/>
        <w:rPr>
          <w:bCs/>
          <w:sz w:val="22"/>
          <w:szCs w:val="22"/>
        </w:rPr>
      </w:pPr>
    </w:p>
    <w:p w14:paraId="4A901CF3" w14:textId="66A779EA" w:rsidR="006A22D3" w:rsidRPr="007B342B" w:rsidRDefault="006A22D3" w:rsidP="006A22D3">
      <w:pPr>
        <w:rPr>
          <w:bCs/>
          <w:sz w:val="22"/>
          <w:szCs w:val="22"/>
        </w:rPr>
      </w:pPr>
      <w:r w:rsidRPr="007B342B">
        <w:rPr>
          <w:bCs/>
          <w:sz w:val="22"/>
          <w:szCs w:val="22"/>
        </w:rPr>
        <w:t xml:space="preserve">2017 - 2018   </w:t>
      </w:r>
      <w:r w:rsidR="00CB1B48" w:rsidRPr="007B342B">
        <w:rPr>
          <w:bCs/>
          <w:sz w:val="22"/>
          <w:szCs w:val="22"/>
        </w:rPr>
        <w:t xml:space="preserve">  </w:t>
      </w:r>
      <w:r w:rsidR="00F93E88" w:rsidRPr="007B342B">
        <w:rPr>
          <w:bCs/>
          <w:sz w:val="22"/>
          <w:szCs w:val="22"/>
        </w:rPr>
        <w:tab/>
      </w:r>
      <w:r w:rsidRPr="007B342B">
        <w:rPr>
          <w:bCs/>
          <w:sz w:val="22"/>
          <w:szCs w:val="22"/>
        </w:rPr>
        <w:t>Pre-doctoral Clinical Psychology Intern,</w:t>
      </w:r>
      <w:r w:rsidRPr="007B342B">
        <w:rPr>
          <w:b/>
          <w:bCs/>
          <w:sz w:val="22"/>
          <w:szCs w:val="22"/>
        </w:rPr>
        <w:t xml:space="preserve"> </w:t>
      </w:r>
      <w:r w:rsidRPr="007B342B">
        <w:rPr>
          <w:bCs/>
          <w:sz w:val="22"/>
          <w:szCs w:val="22"/>
        </w:rPr>
        <w:t xml:space="preserve">Department of Psychiatry      </w:t>
      </w:r>
    </w:p>
    <w:p w14:paraId="15B3694D" w14:textId="41FCE757" w:rsidR="006A22D3" w:rsidRPr="007B342B" w:rsidRDefault="006A22D3" w:rsidP="006A22D3">
      <w:pPr>
        <w:ind w:left="1440"/>
        <w:rPr>
          <w:bCs/>
          <w:sz w:val="22"/>
          <w:szCs w:val="22"/>
        </w:rPr>
      </w:pPr>
      <w:r w:rsidRPr="007B342B">
        <w:rPr>
          <w:bCs/>
          <w:sz w:val="22"/>
          <w:szCs w:val="22"/>
        </w:rPr>
        <w:t>Mount Sinai St. Luke’s/West; Supervisors: Paul Rinaldi, Ph.D., Anna Hickner, Psy.D.</w:t>
      </w:r>
    </w:p>
    <w:p w14:paraId="1EDB6C57" w14:textId="1E43CC93" w:rsidR="006A22D3" w:rsidRPr="007B342B" w:rsidRDefault="006A22D3" w:rsidP="006A22D3">
      <w:pPr>
        <w:ind w:left="1440"/>
        <w:rPr>
          <w:bCs/>
          <w:sz w:val="22"/>
          <w:szCs w:val="22"/>
        </w:rPr>
      </w:pPr>
      <w:r w:rsidRPr="007B342B">
        <w:rPr>
          <w:bCs/>
          <w:i/>
          <w:sz w:val="22"/>
          <w:szCs w:val="22"/>
        </w:rPr>
        <w:t>Range of Concerns</w:t>
      </w:r>
      <w:r w:rsidRPr="007B342B">
        <w:rPr>
          <w:bCs/>
          <w:sz w:val="22"/>
          <w:szCs w:val="22"/>
        </w:rPr>
        <w:t xml:space="preserve">: Psychotic disorders; personality disorders; mood and anxiety     </w:t>
      </w:r>
    </w:p>
    <w:p w14:paraId="62D81660" w14:textId="2A0BE052" w:rsidR="006A22D3" w:rsidRPr="007B342B" w:rsidRDefault="006A22D3" w:rsidP="006A22D3">
      <w:pPr>
        <w:ind w:left="1440"/>
        <w:rPr>
          <w:bCs/>
          <w:sz w:val="22"/>
          <w:szCs w:val="22"/>
        </w:rPr>
      </w:pPr>
      <w:r w:rsidRPr="007B342B">
        <w:rPr>
          <w:bCs/>
          <w:sz w:val="22"/>
          <w:szCs w:val="22"/>
        </w:rPr>
        <w:t>disorders; PTSD</w:t>
      </w:r>
    </w:p>
    <w:p w14:paraId="16DF59BD" w14:textId="24A9771E" w:rsidR="006A22D3" w:rsidRPr="007B342B" w:rsidRDefault="006A22D3" w:rsidP="006A22D3">
      <w:pPr>
        <w:ind w:left="1440"/>
        <w:rPr>
          <w:bCs/>
          <w:sz w:val="22"/>
          <w:szCs w:val="22"/>
        </w:rPr>
      </w:pPr>
      <w:r w:rsidRPr="007B342B">
        <w:rPr>
          <w:bCs/>
          <w:i/>
          <w:sz w:val="22"/>
          <w:szCs w:val="22"/>
        </w:rPr>
        <w:t>Diversity of Patients</w:t>
      </w:r>
      <w:r w:rsidRPr="007B342B">
        <w:rPr>
          <w:bCs/>
          <w:sz w:val="22"/>
          <w:szCs w:val="22"/>
        </w:rPr>
        <w:t xml:space="preserve">: Racially/ethnically and socioeconomically diverse adolescents  </w:t>
      </w:r>
    </w:p>
    <w:p w14:paraId="11825A9D" w14:textId="144B7EC3" w:rsidR="006A22D3" w:rsidRPr="007B342B" w:rsidRDefault="006A22D3" w:rsidP="006A22D3">
      <w:pPr>
        <w:ind w:left="1440"/>
        <w:rPr>
          <w:bCs/>
          <w:sz w:val="22"/>
          <w:szCs w:val="22"/>
        </w:rPr>
      </w:pPr>
      <w:r w:rsidRPr="007B342B">
        <w:rPr>
          <w:bCs/>
          <w:sz w:val="22"/>
          <w:szCs w:val="22"/>
        </w:rPr>
        <w:t>and adults</w:t>
      </w:r>
    </w:p>
    <w:p w14:paraId="50DB004B" w14:textId="77777777" w:rsidR="006A22D3" w:rsidRPr="007B342B" w:rsidRDefault="006A22D3" w:rsidP="006A22D3">
      <w:pPr>
        <w:rPr>
          <w:b/>
          <w:bCs/>
          <w:sz w:val="22"/>
          <w:szCs w:val="22"/>
        </w:rPr>
      </w:pPr>
    </w:p>
    <w:p w14:paraId="1053CEE6" w14:textId="77777777" w:rsidR="00F93E88" w:rsidRPr="007B342B" w:rsidRDefault="006A22D3" w:rsidP="00F93E88">
      <w:pPr>
        <w:rPr>
          <w:b/>
          <w:bCs/>
          <w:sz w:val="22"/>
          <w:szCs w:val="22"/>
        </w:rPr>
      </w:pPr>
      <w:r w:rsidRPr="007B342B">
        <w:rPr>
          <w:bCs/>
          <w:sz w:val="22"/>
          <w:szCs w:val="22"/>
        </w:rPr>
        <w:t xml:space="preserve">2015 - 2016   </w:t>
      </w:r>
      <w:r w:rsidR="00CB1B48" w:rsidRPr="007B342B">
        <w:rPr>
          <w:bCs/>
          <w:sz w:val="22"/>
          <w:szCs w:val="22"/>
        </w:rPr>
        <w:t xml:space="preserve">  </w:t>
      </w:r>
      <w:r w:rsidR="00F93E88" w:rsidRPr="007B342B">
        <w:rPr>
          <w:bCs/>
          <w:sz w:val="22"/>
          <w:szCs w:val="22"/>
        </w:rPr>
        <w:tab/>
      </w:r>
      <w:r w:rsidRPr="007B342B">
        <w:rPr>
          <w:bCs/>
          <w:sz w:val="22"/>
          <w:szCs w:val="22"/>
        </w:rPr>
        <w:t>Neuropsychology Assessment Intern,</w:t>
      </w:r>
      <w:r w:rsidRPr="007B342B">
        <w:rPr>
          <w:b/>
          <w:bCs/>
          <w:sz w:val="22"/>
          <w:szCs w:val="22"/>
        </w:rPr>
        <w:t xml:space="preserve"> </w:t>
      </w:r>
      <w:r w:rsidRPr="007B342B">
        <w:rPr>
          <w:sz w:val="22"/>
          <w:szCs w:val="22"/>
        </w:rPr>
        <w:t>Cognitive Neurology Unit</w:t>
      </w:r>
      <w:r w:rsidRPr="007B342B">
        <w:rPr>
          <w:b/>
          <w:bCs/>
          <w:sz w:val="22"/>
          <w:szCs w:val="22"/>
        </w:rPr>
        <w:tab/>
        <w:t xml:space="preserve">   </w:t>
      </w:r>
    </w:p>
    <w:p w14:paraId="463573E8" w14:textId="77777777" w:rsidR="00F93E88" w:rsidRPr="007B342B" w:rsidRDefault="006A22D3" w:rsidP="00F93E88">
      <w:pPr>
        <w:ind w:left="720" w:firstLine="720"/>
        <w:rPr>
          <w:sz w:val="22"/>
          <w:szCs w:val="22"/>
        </w:rPr>
      </w:pPr>
      <w:r w:rsidRPr="007B342B">
        <w:rPr>
          <w:sz w:val="22"/>
          <w:szCs w:val="22"/>
        </w:rPr>
        <w:t xml:space="preserve">Beth Israel Deaconess Medical Center, Harvard Medical School; Supervisors: Tyler  </w:t>
      </w:r>
    </w:p>
    <w:p w14:paraId="3840565C" w14:textId="77777777" w:rsidR="00F93E88" w:rsidRPr="007B342B" w:rsidRDefault="006A22D3" w:rsidP="00F93E88">
      <w:pPr>
        <w:ind w:left="720" w:firstLine="720"/>
        <w:rPr>
          <w:sz w:val="22"/>
          <w:szCs w:val="22"/>
        </w:rPr>
      </w:pPr>
      <w:r w:rsidRPr="007B342B">
        <w:rPr>
          <w:sz w:val="22"/>
          <w:szCs w:val="22"/>
        </w:rPr>
        <w:t>Zink, Ph.D., Margaret Heffernan, Ph.D.</w:t>
      </w:r>
    </w:p>
    <w:p w14:paraId="253255E9" w14:textId="77777777" w:rsidR="00F93E88" w:rsidRPr="007B342B" w:rsidRDefault="006A22D3" w:rsidP="00F93E88">
      <w:pPr>
        <w:ind w:left="720" w:firstLine="720"/>
        <w:rPr>
          <w:sz w:val="22"/>
          <w:szCs w:val="22"/>
        </w:rPr>
      </w:pPr>
      <w:r w:rsidRPr="007B342B">
        <w:rPr>
          <w:i/>
          <w:sz w:val="22"/>
          <w:szCs w:val="22"/>
        </w:rPr>
        <w:t>Range of Concerns</w:t>
      </w:r>
      <w:r w:rsidRPr="007B342B">
        <w:rPr>
          <w:sz w:val="22"/>
          <w:szCs w:val="22"/>
        </w:rPr>
        <w:t>: Alzheimer’s disease, ADHD, learning disabilities, psychiatric   diagnoses, autism</w:t>
      </w:r>
    </w:p>
    <w:p w14:paraId="69C0C05B" w14:textId="77777777" w:rsidR="00F93E88" w:rsidRPr="007B342B" w:rsidRDefault="006A22D3" w:rsidP="00F93E88">
      <w:pPr>
        <w:ind w:left="720" w:firstLine="720"/>
        <w:rPr>
          <w:sz w:val="22"/>
          <w:szCs w:val="22"/>
        </w:rPr>
      </w:pPr>
      <w:r w:rsidRPr="007B342B">
        <w:rPr>
          <w:sz w:val="22"/>
          <w:szCs w:val="22"/>
        </w:rPr>
        <w:t>spectrum disorders, and other severe neurodegenerative disorders</w:t>
      </w:r>
    </w:p>
    <w:p w14:paraId="70F7941F" w14:textId="77777777" w:rsidR="00F93E88" w:rsidRPr="007B342B" w:rsidRDefault="006A22D3" w:rsidP="00F93E88">
      <w:pPr>
        <w:ind w:left="720" w:firstLine="720"/>
        <w:rPr>
          <w:sz w:val="22"/>
          <w:szCs w:val="22"/>
        </w:rPr>
      </w:pPr>
      <w:r w:rsidRPr="007B342B">
        <w:rPr>
          <w:i/>
          <w:sz w:val="22"/>
          <w:szCs w:val="22"/>
        </w:rPr>
        <w:t>Diversity of Patients</w:t>
      </w:r>
      <w:r w:rsidRPr="007B342B">
        <w:rPr>
          <w:sz w:val="22"/>
          <w:szCs w:val="22"/>
        </w:rPr>
        <w:t>: Racially/ethnically diverse adolescents and adults ranging in age from 16 to 92</w:t>
      </w:r>
    </w:p>
    <w:p w14:paraId="197E877A" w14:textId="7B1BB4E4" w:rsidR="006A22D3" w:rsidRPr="007B342B" w:rsidRDefault="006A22D3" w:rsidP="00F93E88">
      <w:pPr>
        <w:ind w:left="720" w:firstLine="720"/>
        <w:rPr>
          <w:sz w:val="22"/>
          <w:szCs w:val="22"/>
        </w:rPr>
      </w:pPr>
      <w:r w:rsidRPr="007B342B">
        <w:rPr>
          <w:sz w:val="22"/>
          <w:szCs w:val="22"/>
        </w:rPr>
        <w:t>years of age</w:t>
      </w:r>
    </w:p>
    <w:p w14:paraId="26200A05" w14:textId="77777777" w:rsidR="006A22D3" w:rsidRPr="007B342B" w:rsidRDefault="006A22D3" w:rsidP="006A22D3">
      <w:pPr>
        <w:ind w:left="432"/>
        <w:rPr>
          <w:sz w:val="22"/>
          <w:szCs w:val="22"/>
        </w:rPr>
      </w:pPr>
      <w:r w:rsidRPr="007B342B">
        <w:rPr>
          <w:sz w:val="22"/>
          <w:szCs w:val="22"/>
        </w:rPr>
        <w:t xml:space="preserve"> </w:t>
      </w:r>
    </w:p>
    <w:p w14:paraId="362D2C39" w14:textId="77777777" w:rsidR="006A22D3" w:rsidRPr="007B342B" w:rsidRDefault="006A22D3" w:rsidP="006A22D3">
      <w:pPr>
        <w:rPr>
          <w:sz w:val="22"/>
          <w:szCs w:val="22"/>
        </w:rPr>
      </w:pPr>
      <w:r w:rsidRPr="007B342B">
        <w:rPr>
          <w:bCs/>
          <w:sz w:val="22"/>
          <w:szCs w:val="22"/>
        </w:rPr>
        <w:t xml:space="preserve">2014 - 2015  </w:t>
      </w:r>
      <w:r w:rsidRPr="007B342B">
        <w:rPr>
          <w:bCs/>
          <w:sz w:val="22"/>
          <w:szCs w:val="22"/>
        </w:rPr>
        <w:tab/>
        <w:t xml:space="preserve"> Practicum Student,</w:t>
      </w:r>
      <w:r w:rsidRPr="007B342B">
        <w:rPr>
          <w:b/>
          <w:bCs/>
          <w:sz w:val="22"/>
          <w:szCs w:val="22"/>
        </w:rPr>
        <w:t xml:space="preserve"> </w:t>
      </w:r>
      <w:r w:rsidRPr="007B342B">
        <w:rPr>
          <w:sz w:val="22"/>
          <w:szCs w:val="22"/>
        </w:rPr>
        <w:t xml:space="preserve">Edith Nourse Rogers Memorial VA Hospital       </w:t>
      </w:r>
    </w:p>
    <w:p w14:paraId="7E064857" w14:textId="43115754" w:rsidR="006A22D3" w:rsidRPr="007B342B" w:rsidRDefault="006A22D3" w:rsidP="006A22D3">
      <w:pPr>
        <w:ind w:left="1500"/>
        <w:rPr>
          <w:sz w:val="22"/>
          <w:szCs w:val="22"/>
        </w:rPr>
      </w:pPr>
      <w:r w:rsidRPr="007B342B">
        <w:rPr>
          <w:sz w:val="22"/>
          <w:szCs w:val="22"/>
        </w:rPr>
        <w:t>Outpatient Mental Health Clinic; Supervisors: Richard Amodio, Ph.D., Valene Whittaker, Ph.D.</w:t>
      </w:r>
    </w:p>
    <w:p w14:paraId="5212364D" w14:textId="77777777" w:rsidR="006A22D3" w:rsidRPr="007B342B" w:rsidRDefault="006A22D3" w:rsidP="006A22D3">
      <w:pPr>
        <w:pStyle w:val="ListParagraph"/>
        <w:ind w:left="1500"/>
        <w:rPr>
          <w:sz w:val="22"/>
          <w:szCs w:val="22"/>
        </w:rPr>
      </w:pPr>
      <w:r w:rsidRPr="007B342B">
        <w:rPr>
          <w:i/>
          <w:sz w:val="22"/>
          <w:szCs w:val="22"/>
        </w:rPr>
        <w:t>Range of Concerns</w:t>
      </w:r>
      <w:r w:rsidRPr="007B342B">
        <w:rPr>
          <w:sz w:val="22"/>
          <w:szCs w:val="22"/>
        </w:rPr>
        <w:t>: PTSD, homelessness, polysubstance use, bipolar, major depression, and intimate partner violence</w:t>
      </w:r>
    </w:p>
    <w:p w14:paraId="1FBA1C30" w14:textId="77777777" w:rsidR="006A22D3" w:rsidRPr="007B342B" w:rsidRDefault="006A22D3" w:rsidP="006A22D3">
      <w:pPr>
        <w:pStyle w:val="ListParagraph"/>
        <w:ind w:left="1440" w:firstLine="60"/>
        <w:rPr>
          <w:sz w:val="22"/>
          <w:szCs w:val="22"/>
        </w:rPr>
      </w:pPr>
      <w:r w:rsidRPr="007B342B">
        <w:rPr>
          <w:i/>
          <w:sz w:val="22"/>
          <w:szCs w:val="22"/>
        </w:rPr>
        <w:t>Diversity of Patients</w:t>
      </w:r>
      <w:r w:rsidRPr="007B342B">
        <w:rPr>
          <w:sz w:val="22"/>
          <w:szCs w:val="22"/>
        </w:rPr>
        <w:t>: Vietnam, Persian Gulf, Korean, and OIF/OEF Veterans</w:t>
      </w:r>
    </w:p>
    <w:p w14:paraId="41D82CB6" w14:textId="77777777" w:rsidR="006A22D3" w:rsidRPr="007B342B" w:rsidRDefault="006A22D3" w:rsidP="006A22D3">
      <w:pPr>
        <w:rPr>
          <w:b/>
          <w:bCs/>
          <w:sz w:val="22"/>
          <w:szCs w:val="22"/>
        </w:rPr>
      </w:pPr>
    </w:p>
    <w:p w14:paraId="1D3822B4" w14:textId="77777777" w:rsidR="006A22D3" w:rsidRPr="007B342B" w:rsidRDefault="006A22D3" w:rsidP="006A22D3">
      <w:pPr>
        <w:rPr>
          <w:sz w:val="22"/>
          <w:szCs w:val="22"/>
        </w:rPr>
      </w:pPr>
      <w:r w:rsidRPr="007B342B">
        <w:rPr>
          <w:bCs/>
          <w:sz w:val="22"/>
          <w:szCs w:val="22"/>
        </w:rPr>
        <w:t xml:space="preserve">2014 - 2015  </w:t>
      </w:r>
      <w:r w:rsidRPr="007B342B">
        <w:rPr>
          <w:bCs/>
          <w:sz w:val="22"/>
          <w:szCs w:val="22"/>
        </w:rPr>
        <w:tab/>
        <w:t xml:space="preserve"> Forensic Consultant,</w:t>
      </w:r>
      <w:r w:rsidRPr="007B342B">
        <w:rPr>
          <w:b/>
          <w:bCs/>
          <w:sz w:val="22"/>
          <w:szCs w:val="22"/>
        </w:rPr>
        <w:t xml:space="preserve"> </w:t>
      </w:r>
      <w:r w:rsidRPr="007B342B">
        <w:rPr>
          <w:sz w:val="22"/>
          <w:szCs w:val="22"/>
        </w:rPr>
        <w:t xml:space="preserve">Anthony P. Travisono Intake Service Center    </w:t>
      </w:r>
    </w:p>
    <w:p w14:paraId="0D980C0A" w14:textId="77777777" w:rsidR="006A22D3" w:rsidRPr="007B342B" w:rsidRDefault="006A22D3" w:rsidP="006A22D3">
      <w:pPr>
        <w:ind w:left="1440"/>
        <w:rPr>
          <w:sz w:val="22"/>
          <w:szCs w:val="22"/>
        </w:rPr>
      </w:pPr>
      <w:r w:rsidRPr="007B342B">
        <w:rPr>
          <w:sz w:val="22"/>
          <w:szCs w:val="22"/>
        </w:rPr>
        <w:t xml:space="preserve"> Supervisor: Leslie Lebowitz, Ph.D.</w:t>
      </w:r>
    </w:p>
    <w:p w14:paraId="1D129B66" w14:textId="77777777" w:rsidR="006A22D3" w:rsidRPr="007B342B" w:rsidRDefault="006A22D3" w:rsidP="006A22D3">
      <w:pPr>
        <w:rPr>
          <w:sz w:val="22"/>
          <w:szCs w:val="22"/>
        </w:rPr>
      </w:pPr>
      <w:r w:rsidRPr="007B342B">
        <w:rPr>
          <w:i/>
          <w:sz w:val="22"/>
          <w:szCs w:val="22"/>
        </w:rPr>
        <w:t xml:space="preserve">         </w:t>
      </w:r>
      <w:r w:rsidRPr="007B342B">
        <w:rPr>
          <w:i/>
          <w:sz w:val="22"/>
          <w:szCs w:val="22"/>
        </w:rPr>
        <w:tab/>
      </w:r>
      <w:r w:rsidRPr="007B342B">
        <w:rPr>
          <w:i/>
          <w:sz w:val="22"/>
          <w:szCs w:val="22"/>
        </w:rPr>
        <w:tab/>
        <w:t xml:space="preserve"> Responsibilities</w:t>
      </w:r>
      <w:r w:rsidRPr="007B342B">
        <w:rPr>
          <w:sz w:val="22"/>
          <w:szCs w:val="22"/>
        </w:rPr>
        <w:t xml:space="preserve">: Provided mental health treatment and psychological consultation  </w:t>
      </w:r>
    </w:p>
    <w:p w14:paraId="6DE061A2" w14:textId="77777777" w:rsidR="006A22D3" w:rsidRPr="007B342B" w:rsidRDefault="006A22D3" w:rsidP="006A22D3">
      <w:pPr>
        <w:rPr>
          <w:sz w:val="22"/>
          <w:szCs w:val="22"/>
        </w:rPr>
      </w:pPr>
      <w:r w:rsidRPr="007B342B">
        <w:rPr>
          <w:i/>
          <w:sz w:val="22"/>
          <w:szCs w:val="22"/>
        </w:rPr>
        <w:t xml:space="preserve">         </w:t>
      </w:r>
      <w:r w:rsidRPr="007B342B">
        <w:rPr>
          <w:i/>
          <w:sz w:val="22"/>
          <w:szCs w:val="22"/>
        </w:rPr>
        <w:tab/>
      </w:r>
      <w:r w:rsidRPr="007B342B">
        <w:rPr>
          <w:i/>
          <w:sz w:val="22"/>
          <w:szCs w:val="22"/>
        </w:rPr>
        <w:tab/>
        <w:t xml:space="preserve"> </w:t>
      </w:r>
      <w:r w:rsidRPr="007B342B">
        <w:rPr>
          <w:sz w:val="22"/>
          <w:szCs w:val="22"/>
        </w:rPr>
        <w:t>for a 19-year-old inmate serving two life sentences</w:t>
      </w:r>
    </w:p>
    <w:p w14:paraId="540E6BED" w14:textId="77777777" w:rsidR="006A22D3" w:rsidRPr="007B342B" w:rsidRDefault="006A22D3" w:rsidP="006A22D3">
      <w:pPr>
        <w:rPr>
          <w:sz w:val="22"/>
          <w:szCs w:val="22"/>
        </w:rPr>
      </w:pPr>
    </w:p>
    <w:p w14:paraId="484F487A" w14:textId="77777777" w:rsidR="006A22D3" w:rsidRPr="007B342B" w:rsidRDefault="006A22D3" w:rsidP="006A22D3">
      <w:pPr>
        <w:rPr>
          <w:sz w:val="22"/>
          <w:szCs w:val="22"/>
        </w:rPr>
      </w:pPr>
      <w:r w:rsidRPr="007B342B">
        <w:rPr>
          <w:bCs/>
          <w:sz w:val="22"/>
          <w:szCs w:val="22"/>
        </w:rPr>
        <w:t xml:space="preserve">2013 - 2014  </w:t>
      </w:r>
      <w:r w:rsidRPr="007B342B">
        <w:rPr>
          <w:bCs/>
          <w:sz w:val="22"/>
          <w:szCs w:val="22"/>
        </w:rPr>
        <w:tab/>
        <w:t xml:space="preserve"> Behavioral Health Intern</w:t>
      </w:r>
      <w:r w:rsidRPr="007B342B">
        <w:rPr>
          <w:sz w:val="22"/>
          <w:szCs w:val="22"/>
        </w:rPr>
        <w:t xml:space="preserve">, Psychotherapy Services       </w:t>
      </w:r>
    </w:p>
    <w:p w14:paraId="249C40F2" w14:textId="4AF26E59" w:rsidR="006A22D3" w:rsidRPr="007B342B" w:rsidRDefault="006A22D3" w:rsidP="006A22D3">
      <w:pPr>
        <w:ind w:left="1500"/>
        <w:rPr>
          <w:sz w:val="22"/>
          <w:szCs w:val="22"/>
        </w:rPr>
      </w:pPr>
      <w:r w:rsidRPr="007B342B">
        <w:rPr>
          <w:sz w:val="22"/>
          <w:szCs w:val="22"/>
        </w:rPr>
        <w:t>Fenway Community Health; Supervisors:</w:t>
      </w:r>
      <w:r w:rsidRPr="007B342B">
        <w:rPr>
          <w:b/>
          <w:bCs/>
          <w:sz w:val="22"/>
          <w:szCs w:val="22"/>
        </w:rPr>
        <w:t xml:space="preserve"> </w:t>
      </w:r>
      <w:r w:rsidRPr="007B342B">
        <w:rPr>
          <w:sz w:val="22"/>
          <w:szCs w:val="22"/>
        </w:rPr>
        <w:t>Rhonda Linde, Ph.D., Story Stephenson,</w:t>
      </w:r>
      <w:r w:rsidR="00264928" w:rsidRPr="007B342B">
        <w:rPr>
          <w:sz w:val="22"/>
          <w:szCs w:val="22"/>
        </w:rPr>
        <w:t xml:space="preserve"> </w:t>
      </w:r>
      <w:r w:rsidRPr="007B342B">
        <w:rPr>
          <w:sz w:val="22"/>
          <w:szCs w:val="22"/>
        </w:rPr>
        <w:t>LICSW</w:t>
      </w:r>
      <w:r w:rsidRPr="007B342B">
        <w:rPr>
          <w:sz w:val="22"/>
          <w:szCs w:val="22"/>
        </w:rPr>
        <w:tab/>
      </w:r>
    </w:p>
    <w:p w14:paraId="1974487A" w14:textId="0B4FFA59" w:rsidR="006A22D3" w:rsidRPr="007B342B" w:rsidRDefault="006A22D3" w:rsidP="006A22D3">
      <w:pPr>
        <w:ind w:left="1500"/>
        <w:rPr>
          <w:sz w:val="22"/>
          <w:szCs w:val="22"/>
        </w:rPr>
      </w:pPr>
      <w:r w:rsidRPr="007B342B">
        <w:rPr>
          <w:i/>
          <w:sz w:val="22"/>
          <w:szCs w:val="22"/>
        </w:rPr>
        <w:t>Range of Concerns</w:t>
      </w:r>
      <w:r w:rsidRPr="007B342B">
        <w:rPr>
          <w:sz w:val="22"/>
          <w:szCs w:val="22"/>
        </w:rPr>
        <w:t>: gender dysphoria, sexual orientation, chronic homelessness, substance abuse, PTSD, and HIV/AIDS</w:t>
      </w:r>
    </w:p>
    <w:p w14:paraId="1D0D2B84" w14:textId="77777777" w:rsidR="006A22D3" w:rsidRPr="007B342B" w:rsidRDefault="006A22D3" w:rsidP="006A22D3">
      <w:pPr>
        <w:ind w:left="1500"/>
        <w:rPr>
          <w:sz w:val="22"/>
          <w:szCs w:val="22"/>
        </w:rPr>
      </w:pPr>
      <w:r w:rsidRPr="007B342B">
        <w:rPr>
          <w:i/>
          <w:sz w:val="22"/>
          <w:szCs w:val="22"/>
        </w:rPr>
        <w:t>Diversity of Patients</w:t>
      </w:r>
      <w:r w:rsidRPr="007B342B">
        <w:rPr>
          <w:sz w:val="22"/>
          <w:szCs w:val="22"/>
        </w:rPr>
        <w:t>: Racially/ethnic LGBT adolescents and adults ranging in age from 15 to 29</w:t>
      </w:r>
    </w:p>
    <w:p w14:paraId="1D4B2D77" w14:textId="77777777" w:rsidR="006A22D3" w:rsidRPr="007B342B" w:rsidRDefault="006A22D3" w:rsidP="006A22D3">
      <w:pPr>
        <w:ind w:left="576" w:firstLine="144"/>
        <w:rPr>
          <w:sz w:val="22"/>
          <w:szCs w:val="22"/>
        </w:rPr>
      </w:pPr>
    </w:p>
    <w:p w14:paraId="681BDEC8" w14:textId="77777777" w:rsidR="006A22D3" w:rsidRPr="007B342B" w:rsidRDefault="006A22D3" w:rsidP="006A22D3">
      <w:pPr>
        <w:rPr>
          <w:sz w:val="22"/>
          <w:szCs w:val="22"/>
        </w:rPr>
      </w:pPr>
      <w:r w:rsidRPr="007B342B">
        <w:rPr>
          <w:bCs/>
          <w:sz w:val="22"/>
          <w:szCs w:val="22"/>
        </w:rPr>
        <w:t xml:space="preserve">2011 - 2012  </w:t>
      </w:r>
      <w:r w:rsidRPr="007B342B">
        <w:rPr>
          <w:bCs/>
          <w:sz w:val="22"/>
          <w:szCs w:val="22"/>
        </w:rPr>
        <w:tab/>
        <w:t xml:space="preserve"> Clinical Intern,</w:t>
      </w:r>
      <w:r w:rsidRPr="007B342B">
        <w:rPr>
          <w:b/>
          <w:bCs/>
          <w:i/>
          <w:iCs/>
          <w:sz w:val="22"/>
          <w:szCs w:val="22"/>
        </w:rPr>
        <w:t xml:space="preserve"> </w:t>
      </w:r>
      <w:r w:rsidRPr="007B342B">
        <w:rPr>
          <w:sz w:val="22"/>
          <w:szCs w:val="22"/>
        </w:rPr>
        <w:t xml:space="preserve">The Academy of Physical and Social Development  </w:t>
      </w:r>
    </w:p>
    <w:p w14:paraId="103E9379" w14:textId="77777777" w:rsidR="006A22D3" w:rsidRPr="007B342B" w:rsidRDefault="006A22D3" w:rsidP="006A22D3">
      <w:pPr>
        <w:ind w:left="1440"/>
        <w:rPr>
          <w:sz w:val="22"/>
          <w:szCs w:val="22"/>
        </w:rPr>
      </w:pPr>
      <w:r w:rsidRPr="007B342B">
        <w:rPr>
          <w:sz w:val="22"/>
          <w:szCs w:val="22"/>
        </w:rPr>
        <w:t xml:space="preserve"> Watertown, MA; Supervisor: Ken Barringer, LMHC</w:t>
      </w:r>
    </w:p>
    <w:p w14:paraId="4BAC4340" w14:textId="77777777" w:rsidR="006A22D3" w:rsidRPr="007B342B" w:rsidRDefault="006A22D3" w:rsidP="006A22D3">
      <w:pPr>
        <w:ind w:left="1440"/>
        <w:rPr>
          <w:sz w:val="22"/>
          <w:szCs w:val="22"/>
        </w:rPr>
      </w:pPr>
      <w:r w:rsidRPr="007B342B">
        <w:rPr>
          <w:i/>
          <w:sz w:val="22"/>
          <w:szCs w:val="22"/>
        </w:rPr>
        <w:t xml:space="preserve"> Range of Concerns</w:t>
      </w:r>
      <w:r w:rsidRPr="007B342B">
        <w:rPr>
          <w:sz w:val="22"/>
          <w:szCs w:val="22"/>
        </w:rPr>
        <w:t xml:space="preserve">: impaired social skills, impulse control, hyperactivity, learning   </w:t>
      </w:r>
    </w:p>
    <w:p w14:paraId="2A9CD43B" w14:textId="77777777" w:rsidR="006A22D3" w:rsidRPr="007B342B" w:rsidRDefault="006A22D3" w:rsidP="006A22D3">
      <w:pPr>
        <w:ind w:left="1440"/>
        <w:rPr>
          <w:sz w:val="22"/>
          <w:szCs w:val="22"/>
        </w:rPr>
      </w:pPr>
      <w:r w:rsidRPr="007B342B">
        <w:rPr>
          <w:sz w:val="22"/>
          <w:szCs w:val="22"/>
        </w:rPr>
        <w:t xml:space="preserve"> disorders, PTSD, depression, substance use, anxiety </w:t>
      </w:r>
    </w:p>
    <w:p w14:paraId="5D869713" w14:textId="56D3C12F" w:rsidR="006A22D3" w:rsidRPr="007B342B" w:rsidRDefault="006A22D3" w:rsidP="006A22D3">
      <w:pPr>
        <w:rPr>
          <w:sz w:val="22"/>
          <w:szCs w:val="22"/>
        </w:rPr>
      </w:pPr>
      <w:r w:rsidRPr="007B342B">
        <w:rPr>
          <w:sz w:val="22"/>
          <w:szCs w:val="22"/>
        </w:rPr>
        <w:tab/>
        <w:t xml:space="preserve">            </w:t>
      </w:r>
      <w:r w:rsidR="00A8644C" w:rsidRPr="007B342B">
        <w:rPr>
          <w:sz w:val="22"/>
          <w:szCs w:val="22"/>
        </w:rPr>
        <w:tab/>
      </w:r>
      <w:r w:rsidRPr="007B342B">
        <w:rPr>
          <w:i/>
          <w:sz w:val="22"/>
          <w:szCs w:val="22"/>
        </w:rPr>
        <w:t>Diversity of Patients</w:t>
      </w:r>
      <w:r w:rsidRPr="007B342B">
        <w:rPr>
          <w:sz w:val="22"/>
          <w:szCs w:val="22"/>
        </w:rPr>
        <w:t>: Racially/ethnically diverse adolescents</w:t>
      </w:r>
    </w:p>
    <w:p w14:paraId="0F5EA439" w14:textId="77777777" w:rsidR="006A22D3" w:rsidRPr="007B342B" w:rsidRDefault="006A22D3" w:rsidP="006A22D3">
      <w:pPr>
        <w:rPr>
          <w:b/>
          <w:sz w:val="22"/>
          <w:szCs w:val="22"/>
        </w:rPr>
      </w:pPr>
    </w:p>
    <w:p w14:paraId="3CCEDCE6" w14:textId="6C5D678A" w:rsidR="006A22D3" w:rsidRPr="007B342B" w:rsidRDefault="006A22D3" w:rsidP="006A22D3">
      <w:pPr>
        <w:rPr>
          <w:sz w:val="22"/>
          <w:szCs w:val="22"/>
        </w:rPr>
      </w:pPr>
      <w:r w:rsidRPr="007B342B">
        <w:rPr>
          <w:bCs/>
          <w:sz w:val="22"/>
          <w:szCs w:val="22"/>
        </w:rPr>
        <w:t xml:space="preserve">2011 - 2012   </w:t>
      </w:r>
      <w:r w:rsidR="00CB1B48" w:rsidRPr="007B342B">
        <w:rPr>
          <w:bCs/>
          <w:sz w:val="22"/>
          <w:szCs w:val="22"/>
        </w:rPr>
        <w:t xml:space="preserve">  </w:t>
      </w:r>
      <w:r w:rsidR="00A8644C" w:rsidRPr="007B342B">
        <w:rPr>
          <w:bCs/>
          <w:sz w:val="22"/>
          <w:szCs w:val="22"/>
        </w:rPr>
        <w:tab/>
      </w:r>
      <w:r w:rsidRPr="007B342B">
        <w:rPr>
          <w:bCs/>
          <w:sz w:val="22"/>
          <w:szCs w:val="22"/>
        </w:rPr>
        <w:t>Clinical Interviewer,</w:t>
      </w:r>
      <w:r w:rsidRPr="007B342B">
        <w:rPr>
          <w:b/>
          <w:bCs/>
          <w:sz w:val="22"/>
          <w:szCs w:val="22"/>
        </w:rPr>
        <w:t xml:space="preserve"> </w:t>
      </w:r>
      <w:r w:rsidRPr="007B342B">
        <w:rPr>
          <w:sz w:val="22"/>
          <w:szCs w:val="22"/>
        </w:rPr>
        <w:t>The Justice Research Institute</w:t>
      </w:r>
    </w:p>
    <w:p w14:paraId="66FD3440" w14:textId="565A17E9" w:rsidR="006A22D3" w:rsidRPr="007B342B" w:rsidRDefault="006A22D3" w:rsidP="006A22D3">
      <w:pPr>
        <w:ind w:left="1440"/>
        <w:rPr>
          <w:sz w:val="22"/>
          <w:szCs w:val="22"/>
        </w:rPr>
      </w:pPr>
      <w:r w:rsidRPr="007B342B">
        <w:rPr>
          <w:sz w:val="22"/>
          <w:szCs w:val="22"/>
        </w:rPr>
        <w:t>The Trauma Center; Supervisor: Carryl Navalta, Ph.D.; Joseph Spinazzola, Ph.D.</w:t>
      </w:r>
      <w:r w:rsidRPr="007B342B">
        <w:rPr>
          <w:sz w:val="22"/>
          <w:szCs w:val="22"/>
        </w:rPr>
        <w:tab/>
      </w:r>
    </w:p>
    <w:p w14:paraId="1ACA6D25" w14:textId="59542C5F" w:rsidR="006A22D3" w:rsidRPr="007B342B" w:rsidRDefault="006A22D3" w:rsidP="006A22D3">
      <w:pPr>
        <w:pStyle w:val="Section"/>
        <w:ind w:left="1008"/>
        <w:rPr>
          <w:rFonts w:ascii="Times New Roman" w:hAnsi="Times New Roman" w:cs="Times New Roman"/>
          <w:sz w:val="22"/>
          <w:szCs w:val="22"/>
        </w:rPr>
      </w:pPr>
      <w:r w:rsidRPr="007B342B">
        <w:rPr>
          <w:rFonts w:ascii="Times New Roman" w:hAnsi="Times New Roman" w:cs="Times New Roman"/>
          <w:i/>
          <w:sz w:val="22"/>
          <w:szCs w:val="22"/>
        </w:rPr>
        <w:t xml:space="preserve">      </w:t>
      </w:r>
      <w:r w:rsidRPr="007B342B">
        <w:rPr>
          <w:rFonts w:ascii="Times New Roman" w:hAnsi="Times New Roman" w:cs="Times New Roman"/>
          <w:i/>
          <w:sz w:val="22"/>
          <w:szCs w:val="22"/>
        </w:rPr>
        <w:tab/>
        <w:t>Range of Concerns</w:t>
      </w:r>
      <w:r w:rsidRPr="007B342B">
        <w:rPr>
          <w:rFonts w:ascii="Times New Roman" w:hAnsi="Times New Roman" w:cs="Times New Roman"/>
          <w:sz w:val="22"/>
          <w:szCs w:val="22"/>
        </w:rPr>
        <w:t>: PTSD, mood and anxiety disorders, ADHD</w:t>
      </w:r>
    </w:p>
    <w:p w14:paraId="62C9DB83" w14:textId="0D37137A" w:rsidR="006A22D3" w:rsidRPr="007B342B" w:rsidRDefault="006A22D3" w:rsidP="006A22D3">
      <w:pPr>
        <w:pStyle w:val="Section"/>
        <w:ind w:left="1008"/>
        <w:rPr>
          <w:rFonts w:ascii="Times New Roman" w:hAnsi="Times New Roman" w:cs="Times New Roman"/>
          <w:sz w:val="22"/>
          <w:szCs w:val="22"/>
        </w:rPr>
      </w:pPr>
      <w:r w:rsidRPr="007B342B">
        <w:rPr>
          <w:rFonts w:ascii="Times New Roman" w:hAnsi="Times New Roman" w:cs="Times New Roman"/>
          <w:i/>
          <w:sz w:val="22"/>
          <w:szCs w:val="22"/>
        </w:rPr>
        <w:t xml:space="preserve">      </w:t>
      </w:r>
      <w:r w:rsidRPr="007B342B">
        <w:rPr>
          <w:rFonts w:ascii="Times New Roman" w:hAnsi="Times New Roman" w:cs="Times New Roman"/>
          <w:i/>
          <w:sz w:val="22"/>
          <w:szCs w:val="22"/>
        </w:rPr>
        <w:tab/>
        <w:t>Diversity of Patients</w:t>
      </w:r>
      <w:r w:rsidRPr="007B342B">
        <w:rPr>
          <w:rFonts w:ascii="Times New Roman" w:hAnsi="Times New Roman" w:cs="Times New Roman"/>
          <w:sz w:val="22"/>
          <w:szCs w:val="22"/>
        </w:rPr>
        <w:t>: Racially/ethnically diverse severely traumatized youth</w:t>
      </w:r>
    </w:p>
    <w:p w14:paraId="660DDF07" w14:textId="77777777" w:rsidR="006A22D3" w:rsidRPr="007B342B" w:rsidRDefault="006A22D3" w:rsidP="006A22D3">
      <w:pPr>
        <w:pStyle w:val="Section"/>
        <w:ind w:left="0"/>
        <w:rPr>
          <w:rFonts w:ascii="Times New Roman" w:hAnsi="Times New Roman" w:cs="Times New Roman"/>
          <w:sz w:val="22"/>
          <w:szCs w:val="22"/>
        </w:rPr>
      </w:pPr>
    </w:p>
    <w:p w14:paraId="023390C8" w14:textId="5B6A50D5" w:rsidR="008A4DDD" w:rsidRPr="00310DC9" w:rsidRDefault="008A4DDD" w:rsidP="00310DC9">
      <w:pPr>
        <w:pStyle w:val="Heading1"/>
        <w:ind w:left="0"/>
        <w:rPr>
          <w:rFonts w:ascii="Times New Roman" w:hAnsi="Times New Roman" w:cs="Times New Roman"/>
        </w:rPr>
      </w:pPr>
      <w:r w:rsidRPr="00310DC9">
        <w:rPr>
          <w:rFonts w:ascii="Times New Roman" w:hAnsi="Times New Roman" w:cs="Times New Roman"/>
        </w:rPr>
        <w:t>MEDIA MENTIONS OF RESEARCH FINDINGS</w:t>
      </w:r>
    </w:p>
    <w:p w14:paraId="22DF386A" w14:textId="76797719" w:rsidR="00E70364" w:rsidRPr="007B342B" w:rsidRDefault="00DE40EC" w:rsidP="00FC0FE1">
      <w:pPr>
        <w:pStyle w:val="Section"/>
        <w:ind w:left="1440"/>
        <w:rPr>
          <w:rFonts w:ascii="Times New Roman" w:hAnsi="Times New Roman" w:cs="Times New Roman"/>
          <w:sz w:val="22"/>
          <w:szCs w:val="22"/>
        </w:rPr>
      </w:pPr>
      <w:r w:rsidRPr="007B342B">
        <w:rPr>
          <w:rFonts w:ascii="Times New Roman" w:hAnsi="Times New Roman" w:cs="Times New Roman"/>
          <w:i/>
          <w:sz w:val="22"/>
          <w:szCs w:val="22"/>
        </w:rPr>
        <w:t xml:space="preserve">The Guardian, NPR, Reuters, </w:t>
      </w:r>
      <w:r w:rsidR="007A6776" w:rsidRPr="007B342B">
        <w:rPr>
          <w:rFonts w:ascii="Times New Roman" w:hAnsi="Times New Roman" w:cs="Times New Roman"/>
          <w:i/>
          <w:sz w:val="22"/>
          <w:szCs w:val="22"/>
        </w:rPr>
        <w:t xml:space="preserve">ABC News, </w:t>
      </w:r>
      <w:r w:rsidR="00BD50E0" w:rsidRPr="007B342B">
        <w:rPr>
          <w:rFonts w:ascii="Times New Roman" w:hAnsi="Times New Roman" w:cs="Times New Roman"/>
          <w:i/>
          <w:sz w:val="22"/>
          <w:szCs w:val="22"/>
        </w:rPr>
        <w:t xml:space="preserve">Huffington Post, Global News, </w:t>
      </w:r>
      <w:r w:rsidR="00D871DC" w:rsidRPr="007B342B">
        <w:rPr>
          <w:rFonts w:ascii="Times New Roman" w:hAnsi="Times New Roman" w:cs="Times New Roman"/>
          <w:i/>
          <w:sz w:val="22"/>
          <w:szCs w:val="22"/>
        </w:rPr>
        <w:t xml:space="preserve">The News American, </w:t>
      </w:r>
      <w:r w:rsidR="00F72F80" w:rsidRPr="007B342B">
        <w:rPr>
          <w:rFonts w:ascii="Times New Roman" w:hAnsi="Times New Roman" w:cs="Times New Roman"/>
          <w:i/>
          <w:sz w:val="22"/>
          <w:szCs w:val="22"/>
        </w:rPr>
        <w:t xml:space="preserve">Morning Mail, </w:t>
      </w:r>
      <w:r w:rsidR="00844CD4" w:rsidRPr="007B342B">
        <w:rPr>
          <w:rFonts w:ascii="Times New Roman" w:hAnsi="Times New Roman" w:cs="Times New Roman"/>
          <w:i/>
          <w:sz w:val="22"/>
          <w:szCs w:val="22"/>
        </w:rPr>
        <w:t>Head Topics</w:t>
      </w:r>
      <w:r w:rsidR="00B6497B" w:rsidRPr="007B342B">
        <w:rPr>
          <w:rFonts w:ascii="Times New Roman" w:hAnsi="Times New Roman" w:cs="Times New Roman"/>
          <w:i/>
          <w:sz w:val="22"/>
          <w:szCs w:val="22"/>
        </w:rPr>
        <w:t xml:space="preserve">, Very Well Mind, </w:t>
      </w:r>
      <w:r w:rsidR="002B4394" w:rsidRPr="007B342B">
        <w:rPr>
          <w:rFonts w:ascii="Times New Roman" w:hAnsi="Times New Roman" w:cs="Times New Roman"/>
          <w:i/>
          <w:sz w:val="22"/>
          <w:szCs w:val="22"/>
        </w:rPr>
        <w:t>Mind Path Health</w:t>
      </w:r>
      <w:r w:rsidR="003E5D84" w:rsidRPr="007B342B">
        <w:rPr>
          <w:rFonts w:ascii="Times New Roman" w:hAnsi="Times New Roman" w:cs="Times New Roman"/>
          <w:i/>
          <w:sz w:val="22"/>
          <w:szCs w:val="22"/>
        </w:rPr>
        <w:t>, Psychiatric Times, Psychology Today</w:t>
      </w:r>
      <w:r w:rsidR="00B23C20" w:rsidRPr="007B342B">
        <w:rPr>
          <w:rFonts w:ascii="Times New Roman" w:hAnsi="Times New Roman" w:cs="Times New Roman"/>
          <w:i/>
          <w:sz w:val="22"/>
          <w:szCs w:val="22"/>
        </w:rPr>
        <w:t>, Pysch Central</w:t>
      </w:r>
      <w:r w:rsidR="00CF7A2B" w:rsidRPr="007B342B">
        <w:rPr>
          <w:rFonts w:ascii="Times New Roman" w:hAnsi="Times New Roman" w:cs="Times New Roman"/>
          <w:i/>
          <w:sz w:val="22"/>
          <w:szCs w:val="22"/>
        </w:rPr>
        <w:t>, APA Services, Bayshorereatreat.com</w:t>
      </w:r>
      <w:r w:rsidR="00B21D7C">
        <w:rPr>
          <w:rFonts w:ascii="Times New Roman" w:hAnsi="Times New Roman" w:cs="Times New Roman"/>
          <w:i/>
          <w:sz w:val="22"/>
          <w:szCs w:val="22"/>
        </w:rPr>
        <w:t>, Mental Health News Daily</w:t>
      </w:r>
      <w:r w:rsidR="000E6049">
        <w:rPr>
          <w:rFonts w:ascii="Times New Roman" w:hAnsi="Times New Roman" w:cs="Times New Roman"/>
          <w:i/>
          <w:sz w:val="22"/>
          <w:szCs w:val="22"/>
        </w:rPr>
        <w:t>, Health Policy and Law Daily</w:t>
      </w:r>
    </w:p>
    <w:sectPr w:rsidR="00E70364" w:rsidRPr="007B342B" w:rsidSect="002E63BD">
      <w:headerReference w:type="even" r:id="rId8"/>
      <w:headerReference w:type="default" r:id="rId9"/>
      <w:footerReference w:type="even" r:id="rId10"/>
      <w:footerReference w:type="default" r:id="rId11"/>
      <w:headerReference w:type="first" r:id="rId12"/>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B2914" w14:textId="77777777" w:rsidR="0050042F" w:rsidRDefault="0050042F" w:rsidP="00BB43F8">
      <w:r>
        <w:separator/>
      </w:r>
    </w:p>
  </w:endnote>
  <w:endnote w:type="continuationSeparator" w:id="0">
    <w:p w14:paraId="2BEA8C68" w14:textId="77777777" w:rsidR="0050042F" w:rsidRDefault="0050042F" w:rsidP="00BB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500C7" w14:textId="77777777" w:rsidR="00AE72F9" w:rsidRDefault="00AE72F9" w:rsidP="00420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FBB485" w14:textId="77777777" w:rsidR="00AE72F9" w:rsidRDefault="00AE72F9" w:rsidP="00420F96">
    <w:pPr>
      <w:pStyle w:val="Footer"/>
      <w:ind w:right="360"/>
    </w:pPr>
  </w:p>
  <w:p w14:paraId="1BC11D0C" w14:textId="77777777" w:rsidR="009402C8" w:rsidRDefault="009402C8"/>
  <w:p w14:paraId="614C2F60" w14:textId="77777777" w:rsidR="00AC5EBC" w:rsidRDefault="00AC5E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217A" w14:textId="77777777" w:rsidR="00AE72F9" w:rsidRDefault="00AE72F9" w:rsidP="00420F96">
    <w:pPr>
      <w:pStyle w:val="Footer"/>
      <w:framePr w:wrap="around" w:vAnchor="text" w:hAnchor="margin" w:xAlign="right" w:y="1"/>
      <w:rPr>
        <w:rStyle w:val="PageNumber"/>
      </w:rPr>
    </w:pPr>
  </w:p>
  <w:p w14:paraId="3600FEB7" w14:textId="77777777" w:rsidR="00AE72F9" w:rsidRDefault="00AE72F9" w:rsidP="00420F96">
    <w:pPr>
      <w:pStyle w:val="Footer"/>
      <w:ind w:right="360"/>
    </w:pPr>
  </w:p>
  <w:p w14:paraId="485E109A" w14:textId="77777777" w:rsidR="009402C8" w:rsidRDefault="009402C8"/>
  <w:p w14:paraId="73E0A8AF" w14:textId="77777777" w:rsidR="00AC5EBC" w:rsidRDefault="00AC5E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63DF6" w14:textId="77777777" w:rsidR="0050042F" w:rsidRDefault="0050042F" w:rsidP="00BB43F8">
      <w:r>
        <w:separator/>
      </w:r>
    </w:p>
  </w:footnote>
  <w:footnote w:type="continuationSeparator" w:id="0">
    <w:p w14:paraId="7A294A4B" w14:textId="77777777" w:rsidR="0050042F" w:rsidRDefault="0050042F" w:rsidP="00BB4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FB56" w14:textId="77777777" w:rsidR="00AE72F9" w:rsidRDefault="00AE72F9" w:rsidP="00420F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5AD6CE" w14:textId="77777777" w:rsidR="00AE72F9" w:rsidRDefault="00AE72F9" w:rsidP="00420F96">
    <w:pPr>
      <w:pStyle w:val="Header"/>
      <w:ind w:right="360" w:firstLine="360"/>
    </w:pPr>
  </w:p>
  <w:p w14:paraId="111A9E71" w14:textId="77777777" w:rsidR="009402C8" w:rsidRDefault="009402C8"/>
  <w:p w14:paraId="2531484A" w14:textId="77777777" w:rsidR="00AC5EBC" w:rsidRDefault="00AC5E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E73B" w14:textId="2A002229" w:rsidR="009402C8" w:rsidRPr="000E050F" w:rsidRDefault="00AE72F9" w:rsidP="00A17EEA">
    <w:pPr>
      <w:pStyle w:val="Header"/>
      <w:rPr>
        <w:sz w:val="22"/>
        <w:szCs w:val="22"/>
      </w:rPr>
    </w:pPr>
    <w:r w:rsidRPr="000E050F">
      <w:rPr>
        <w:sz w:val="22"/>
        <w:szCs w:val="22"/>
      </w:rPr>
      <w:t xml:space="preserve">Scheer, J. R. </w:t>
    </w:r>
    <w:r w:rsidR="009B4902">
      <w:rPr>
        <w:sz w:val="22"/>
        <w:szCs w:val="22"/>
      </w:rPr>
      <w:t>CV</w:t>
    </w:r>
    <w:r w:rsidRPr="000E050F">
      <w:rPr>
        <w:sz w:val="22"/>
        <w:szCs w:val="22"/>
      </w:rPr>
      <w:tab/>
    </w:r>
    <w:r w:rsidRPr="000E050F">
      <w:rPr>
        <w:sz w:val="22"/>
        <w:szCs w:val="22"/>
      </w:rPr>
      <w:tab/>
    </w:r>
    <w:r w:rsidRPr="000E050F">
      <w:rPr>
        <w:sz w:val="22"/>
        <w:szCs w:val="22"/>
      </w:rPr>
      <w:tab/>
      <w:t xml:space="preserve">          </w:t>
    </w:r>
    <w:sdt>
      <w:sdtPr>
        <w:rPr>
          <w:sz w:val="22"/>
          <w:szCs w:val="22"/>
        </w:rPr>
        <w:id w:val="1557738941"/>
        <w:docPartObj>
          <w:docPartGallery w:val="Page Numbers (Top of Page)"/>
          <w:docPartUnique/>
        </w:docPartObj>
      </w:sdtPr>
      <w:sdtEndPr>
        <w:rPr>
          <w:noProof/>
        </w:rPr>
      </w:sdtEndPr>
      <w:sdtContent>
        <w:r w:rsidRPr="000E050F">
          <w:rPr>
            <w:sz w:val="22"/>
            <w:szCs w:val="22"/>
          </w:rPr>
          <w:t xml:space="preserve">       </w:t>
        </w:r>
        <w:r w:rsidRPr="000E050F">
          <w:rPr>
            <w:sz w:val="22"/>
            <w:szCs w:val="22"/>
          </w:rPr>
          <w:fldChar w:fldCharType="begin"/>
        </w:r>
        <w:r w:rsidRPr="000E050F">
          <w:rPr>
            <w:sz w:val="22"/>
            <w:szCs w:val="22"/>
          </w:rPr>
          <w:instrText xml:space="preserve"> PAGE   \* MERGEFORMAT </w:instrText>
        </w:r>
        <w:r w:rsidRPr="000E050F">
          <w:rPr>
            <w:sz w:val="22"/>
            <w:szCs w:val="22"/>
          </w:rPr>
          <w:fldChar w:fldCharType="separate"/>
        </w:r>
        <w:r w:rsidRPr="000E050F">
          <w:rPr>
            <w:noProof/>
            <w:sz w:val="22"/>
            <w:szCs w:val="22"/>
          </w:rPr>
          <w:t>2</w:t>
        </w:r>
        <w:r w:rsidRPr="000E050F">
          <w:rPr>
            <w:noProof/>
            <w:sz w:val="22"/>
            <w:szCs w:val="22"/>
          </w:rPr>
          <w:fldChar w:fldCharType="end"/>
        </w:r>
      </w:sdtContent>
    </w:sdt>
  </w:p>
  <w:p w14:paraId="0F34AF8B" w14:textId="77777777" w:rsidR="00AC5EBC" w:rsidRPr="000E050F" w:rsidRDefault="00AC5EB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125823"/>
      <w:docPartObj>
        <w:docPartGallery w:val="Page Numbers (Top of Page)"/>
        <w:docPartUnique/>
      </w:docPartObj>
    </w:sdtPr>
    <w:sdtEndPr>
      <w:rPr>
        <w:noProof/>
      </w:rPr>
    </w:sdtEndPr>
    <w:sdtContent>
      <w:p w14:paraId="78A423B0" w14:textId="11A1FF6B" w:rsidR="009402C8" w:rsidRDefault="00AE72F9" w:rsidP="002E63B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7329396" w14:textId="77777777" w:rsidR="00AC5EBC" w:rsidRDefault="00AC5E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4F1"/>
    <w:multiLevelType w:val="hybridMultilevel"/>
    <w:tmpl w:val="C9D0B030"/>
    <w:lvl w:ilvl="0" w:tplc="D382CA06">
      <w:start w:val="1"/>
      <w:numFmt w:val="decimal"/>
      <w:lvlText w:val="%1."/>
      <w:lvlJc w:val="left"/>
      <w:pPr>
        <w:ind w:left="720" w:hanging="360"/>
      </w:pPr>
      <w:rPr>
        <w:rFonts w:ascii="Arial" w:hAnsi="Arial" w:cs="Arial" w:hint="default"/>
        <w:b w:val="0"/>
        <w:i w:val="0"/>
        <w:sz w:val="22"/>
        <w:szCs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22057"/>
    <w:multiLevelType w:val="hybridMultilevel"/>
    <w:tmpl w:val="E4A6595A"/>
    <w:lvl w:ilvl="0" w:tplc="6764F20E">
      <w:start w:val="1"/>
      <w:numFmt w:val="decimal"/>
      <w:lvlText w:val="%1."/>
      <w:lvlJc w:val="left"/>
      <w:pPr>
        <w:ind w:left="720" w:hanging="360"/>
      </w:pPr>
      <w:rPr>
        <w:b w:val="0"/>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731D4"/>
    <w:multiLevelType w:val="hybridMultilevel"/>
    <w:tmpl w:val="7FE2916A"/>
    <w:lvl w:ilvl="0" w:tplc="093C977A">
      <w:start w:val="1"/>
      <w:numFmt w:val="decimal"/>
      <w:lvlText w:val="%1."/>
      <w:lvlJc w:val="left"/>
      <w:pPr>
        <w:ind w:left="720" w:hanging="360"/>
      </w:pPr>
      <w:rPr>
        <w:rFonts w:ascii="Times New Roman" w:hAnsi="Times New Roman" w:cs="Times New Roman" w:hint="default"/>
        <w:b w:val="0"/>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00FF9"/>
    <w:multiLevelType w:val="hybridMultilevel"/>
    <w:tmpl w:val="7A00F6BC"/>
    <w:lvl w:ilvl="0" w:tplc="31281552">
      <w:start w:val="1"/>
      <w:numFmt w:val="decimal"/>
      <w:lvlText w:val="%1."/>
      <w:lvlJc w:val="left"/>
      <w:pPr>
        <w:ind w:left="720" w:hanging="360"/>
      </w:pPr>
      <w:rPr>
        <w:rFonts w:ascii="Times New Roman" w:hAnsi="Times New Roman" w:cs="Times New Roman" w:hint="default"/>
        <w:b w:val="0"/>
        <w:bCs w:val="0"/>
        <w:i w:val="0"/>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EA5BF4"/>
    <w:multiLevelType w:val="hybridMultilevel"/>
    <w:tmpl w:val="BAB42730"/>
    <w:lvl w:ilvl="0" w:tplc="A088FD6C">
      <w:start w:val="1"/>
      <w:numFmt w:val="bullet"/>
      <w:lvlText w:val=""/>
      <w:lvlJc w:val="left"/>
      <w:pPr>
        <w:tabs>
          <w:tab w:val="num" w:pos="1080"/>
        </w:tabs>
        <w:ind w:left="1080" w:hanging="360"/>
      </w:pPr>
      <w:rPr>
        <w:rFonts w:ascii="Symbol" w:hAnsi="Symbol" w:hint="default"/>
        <w:b/>
        <w:sz w:val="19"/>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B9F5928"/>
    <w:multiLevelType w:val="hybridMultilevel"/>
    <w:tmpl w:val="D00038F8"/>
    <w:lvl w:ilvl="0" w:tplc="03D2F39A">
      <w:start w:val="1"/>
      <w:numFmt w:val="decimal"/>
      <w:lvlText w:val="%1."/>
      <w:lvlJc w:val="left"/>
      <w:pPr>
        <w:ind w:left="720" w:hanging="360"/>
      </w:pPr>
      <w:rPr>
        <w:b w:val="0"/>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45797"/>
    <w:multiLevelType w:val="hybridMultilevel"/>
    <w:tmpl w:val="70E8CFEA"/>
    <w:lvl w:ilvl="0" w:tplc="DC7AB4B8">
      <w:start w:val="1"/>
      <w:numFmt w:val="decimal"/>
      <w:lvlText w:val="%1."/>
      <w:lvlJc w:val="left"/>
      <w:pPr>
        <w:ind w:left="720" w:hanging="360"/>
      </w:pPr>
      <w:rPr>
        <w:rFonts w:ascii="Times New Roman" w:hAnsi="Times New Roman" w:cs="Times New Roman" w:hint="default"/>
        <w:b w:val="0"/>
        <w:bCs w:val="0"/>
        <w:i w:val="0"/>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FDA0C2C"/>
    <w:multiLevelType w:val="hybridMultilevel"/>
    <w:tmpl w:val="C0DC723E"/>
    <w:lvl w:ilvl="0" w:tplc="2CA4FB0A">
      <w:start w:val="1"/>
      <w:numFmt w:val="decimal"/>
      <w:lvlText w:val="%1."/>
      <w:lvlJc w:val="left"/>
      <w:pPr>
        <w:ind w:left="720" w:hanging="360"/>
      </w:pPr>
      <w:rPr>
        <w:b w:val="0"/>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D847FC"/>
    <w:multiLevelType w:val="hybridMultilevel"/>
    <w:tmpl w:val="80DAB16C"/>
    <w:lvl w:ilvl="0" w:tplc="20001F10">
      <w:start w:val="1"/>
      <w:numFmt w:val="bullet"/>
      <w:lvlText w:val=""/>
      <w:lvlJc w:val="left"/>
      <w:pPr>
        <w:ind w:left="2520" w:hanging="360"/>
      </w:pPr>
      <w:rPr>
        <w:rFonts w:ascii="Symbol" w:hAnsi="Symbol" w:hint="default"/>
        <w:sz w:val="19"/>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9122BD9"/>
    <w:multiLevelType w:val="hybridMultilevel"/>
    <w:tmpl w:val="4752953E"/>
    <w:lvl w:ilvl="0" w:tplc="F89E5A20">
      <w:start w:val="1"/>
      <w:numFmt w:val="decimal"/>
      <w:lvlText w:val="%1."/>
      <w:lvlJc w:val="left"/>
      <w:pPr>
        <w:ind w:left="720" w:hanging="360"/>
      </w:pPr>
      <w:rPr>
        <w:rFonts w:ascii="Times New Roman" w:hAnsi="Times New Roman" w:cs="Times New Roman" w:hint="default"/>
        <w:b w:val="0"/>
        <w:i w:val="0"/>
        <w:sz w:val="22"/>
        <w:szCs w:val="22"/>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E362B0"/>
    <w:multiLevelType w:val="multilevel"/>
    <w:tmpl w:val="95123BB2"/>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1" w15:restartNumberingAfterBreak="0">
    <w:nsid w:val="4A4A47B7"/>
    <w:multiLevelType w:val="hybridMultilevel"/>
    <w:tmpl w:val="49E65FB8"/>
    <w:lvl w:ilvl="0" w:tplc="A1D4EC52">
      <w:start w:val="1"/>
      <w:numFmt w:val="decimal"/>
      <w:lvlText w:val="%1."/>
      <w:lvlJc w:val="left"/>
      <w:pPr>
        <w:ind w:left="720" w:hanging="360"/>
      </w:pPr>
      <w:rPr>
        <w:rFonts w:ascii="Times New Roman" w:hAnsi="Times New Roman" w:cs="Times New Roman" w:hint="default"/>
        <w:b w:val="0"/>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C0300F"/>
    <w:multiLevelType w:val="hybridMultilevel"/>
    <w:tmpl w:val="D00038F8"/>
    <w:lvl w:ilvl="0" w:tplc="03D2F39A">
      <w:start w:val="1"/>
      <w:numFmt w:val="decimal"/>
      <w:lvlText w:val="%1."/>
      <w:lvlJc w:val="left"/>
      <w:pPr>
        <w:ind w:left="720" w:hanging="360"/>
      </w:pPr>
      <w:rPr>
        <w:b w:val="0"/>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1C5A66"/>
    <w:multiLevelType w:val="hybridMultilevel"/>
    <w:tmpl w:val="A3AEEB06"/>
    <w:lvl w:ilvl="0" w:tplc="FFFFFFFF">
      <w:start w:val="1"/>
      <w:numFmt w:val="decimal"/>
      <w:lvlText w:val="%1."/>
      <w:lvlJc w:val="left"/>
      <w:pPr>
        <w:ind w:left="720" w:hanging="360"/>
      </w:pPr>
      <w:rPr>
        <w:rFonts w:ascii="Times New Roman" w:hAnsi="Times New Roman" w:cs="Times New Roman" w:hint="default"/>
        <w:b w:val="0"/>
        <w:i w:val="0"/>
        <w:sz w:val="22"/>
        <w:szCs w:val="22"/>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1AC698C"/>
    <w:multiLevelType w:val="hybridMultilevel"/>
    <w:tmpl w:val="FA842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D270DA"/>
    <w:multiLevelType w:val="hybridMultilevel"/>
    <w:tmpl w:val="8442610C"/>
    <w:lvl w:ilvl="0" w:tplc="9C1C61B4">
      <w:start w:val="1"/>
      <w:numFmt w:val="decimal"/>
      <w:lvlText w:val="%1."/>
      <w:lvlJc w:val="left"/>
      <w:pPr>
        <w:ind w:left="720" w:hanging="360"/>
      </w:pPr>
      <w:rPr>
        <w:b w:val="0"/>
        <w:i w:val="0"/>
        <w:sz w:val="24"/>
        <w:szCs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7F3218"/>
    <w:multiLevelType w:val="hybridMultilevel"/>
    <w:tmpl w:val="83FCDDB2"/>
    <w:lvl w:ilvl="0" w:tplc="FFFFFFFF">
      <w:start w:val="1"/>
      <w:numFmt w:val="decimal"/>
      <w:lvlText w:val="%1."/>
      <w:lvlJc w:val="left"/>
      <w:pPr>
        <w:ind w:left="720" w:hanging="360"/>
      </w:pPr>
      <w:rPr>
        <w:rFonts w:ascii="Arial" w:hAnsi="Arial" w:cs="Arial" w:hint="default"/>
        <w:b w:val="0"/>
        <w:i w:val="0"/>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D6A0026"/>
    <w:multiLevelType w:val="hybridMultilevel"/>
    <w:tmpl w:val="BDA609E2"/>
    <w:lvl w:ilvl="0" w:tplc="A79486A4">
      <w:start w:val="1"/>
      <w:numFmt w:val="decimal"/>
      <w:lvlText w:val="%1."/>
      <w:lvlJc w:val="left"/>
      <w:pPr>
        <w:ind w:left="720" w:hanging="360"/>
      </w:pPr>
      <w:rPr>
        <w:rFonts w:ascii="Times New Roman" w:hAnsi="Times New Roman" w:cs="Times New Roman" w:hint="default"/>
        <w:b w:val="0"/>
        <w:i w:val="0"/>
        <w:sz w:val="22"/>
        <w:szCs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7B4DB3"/>
    <w:multiLevelType w:val="hybridMultilevel"/>
    <w:tmpl w:val="8E04B636"/>
    <w:lvl w:ilvl="0" w:tplc="9C1C61B4">
      <w:start w:val="1"/>
      <w:numFmt w:val="decimal"/>
      <w:lvlText w:val="%1."/>
      <w:lvlJc w:val="left"/>
      <w:pPr>
        <w:ind w:left="720" w:hanging="360"/>
      </w:pPr>
      <w:rPr>
        <w:b w:val="0"/>
        <w:i w:val="0"/>
        <w:sz w:val="24"/>
        <w:szCs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141B11"/>
    <w:multiLevelType w:val="hybridMultilevel"/>
    <w:tmpl w:val="195A121E"/>
    <w:lvl w:ilvl="0" w:tplc="78502F48">
      <w:start w:val="1"/>
      <w:numFmt w:val="decimal"/>
      <w:lvlText w:val="%1."/>
      <w:lvlJc w:val="left"/>
      <w:pPr>
        <w:ind w:left="720" w:hanging="360"/>
      </w:pPr>
      <w:rPr>
        <w:rFonts w:ascii="Arial" w:hAnsi="Arial" w:cs="Arial" w:hint="default"/>
        <w:b w:val="0"/>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401D29"/>
    <w:multiLevelType w:val="hybridMultilevel"/>
    <w:tmpl w:val="D214D56A"/>
    <w:lvl w:ilvl="0" w:tplc="F8289B8C">
      <w:start w:val="1"/>
      <w:numFmt w:val="decimal"/>
      <w:lvlText w:val="%1."/>
      <w:lvlJc w:val="left"/>
      <w:pPr>
        <w:ind w:left="880" w:hanging="361"/>
      </w:pPr>
      <w:rPr>
        <w:rFonts w:ascii="Arial" w:eastAsia="Arial" w:hAnsi="Arial" w:cs="Arial" w:hint="default"/>
        <w:b w:val="0"/>
        <w:bCs w:val="0"/>
        <w:i w:val="0"/>
        <w:iCs w:val="0"/>
        <w:spacing w:val="-1"/>
        <w:w w:val="100"/>
        <w:sz w:val="22"/>
        <w:szCs w:val="22"/>
        <w:lang w:val="en-US" w:eastAsia="en-US" w:bidi="ar-SA"/>
      </w:rPr>
    </w:lvl>
    <w:lvl w:ilvl="1" w:tplc="B302EE6C">
      <w:numFmt w:val="bullet"/>
      <w:lvlText w:val="•"/>
      <w:lvlJc w:val="left"/>
      <w:pPr>
        <w:ind w:left="1900" w:hanging="361"/>
      </w:pPr>
      <w:rPr>
        <w:rFonts w:hint="default"/>
        <w:lang w:val="en-US" w:eastAsia="en-US" w:bidi="ar-SA"/>
      </w:rPr>
    </w:lvl>
    <w:lvl w:ilvl="2" w:tplc="5D7CB266">
      <w:numFmt w:val="bullet"/>
      <w:lvlText w:val="•"/>
      <w:lvlJc w:val="left"/>
      <w:pPr>
        <w:ind w:left="2920" w:hanging="361"/>
      </w:pPr>
      <w:rPr>
        <w:rFonts w:hint="default"/>
        <w:lang w:val="en-US" w:eastAsia="en-US" w:bidi="ar-SA"/>
      </w:rPr>
    </w:lvl>
    <w:lvl w:ilvl="3" w:tplc="8EEC9E6A">
      <w:numFmt w:val="bullet"/>
      <w:lvlText w:val="•"/>
      <w:lvlJc w:val="left"/>
      <w:pPr>
        <w:ind w:left="3940" w:hanging="361"/>
      </w:pPr>
      <w:rPr>
        <w:rFonts w:hint="default"/>
        <w:lang w:val="en-US" w:eastAsia="en-US" w:bidi="ar-SA"/>
      </w:rPr>
    </w:lvl>
    <w:lvl w:ilvl="4" w:tplc="CF2EC0BE">
      <w:numFmt w:val="bullet"/>
      <w:lvlText w:val="•"/>
      <w:lvlJc w:val="left"/>
      <w:pPr>
        <w:ind w:left="4960" w:hanging="361"/>
      </w:pPr>
      <w:rPr>
        <w:rFonts w:hint="default"/>
        <w:lang w:val="en-US" w:eastAsia="en-US" w:bidi="ar-SA"/>
      </w:rPr>
    </w:lvl>
    <w:lvl w:ilvl="5" w:tplc="DF5453B0">
      <w:numFmt w:val="bullet"/>
      <w:lvlText w:val="•"/>
      <w:lvlJc w:val="left"/>
      <w:pPr>
        <w:ind w:left="5980" w:hanging="361"/>
      </w:pPr>
      <w:rPr>
        <w:rFonts w:hint="default"/>
        <w:lang w:val="en-US" w:eastAsia="en-US" w:bidi="ar-SA"/>
      </w:rPr>
    </w:lvl>
    <w:lvl w:ilvl="6" w:tplc="1EA0606A">
      <w:numFmt w:val="bullet"/>
      <w:lvlText w:val="•"/>
      <w:lvlJc w:val="left"/>
      <w:pPr>
        <w:ind w:left="7000" w:hanging="361"/>
      </w:pPr>
      <w:rPr>
        <w:rFonts w:hint="default"/>
        <w:lang w:val="en-US" w:eastAsia="en-US" w:bidi="ar-SA"/>
      </w:rPr>
    </w:lvl>
    <w:lvl w:ilvl="7" w:tplc="21C4A648">
      <w:numFmt w:val="bullet"/>
      <w:lvlText w:val="•"/>
      <w:lvlJc w:val="left"/>
      <w:pPr>
        <w:ind w:left="8020" w:hanging="361"/>
      </w:pPr>
      <w:rPr>
        <w:rFonts w:hint="default"/>
        <w:lang w:val="en-US" w:eastAsia="en-US" w:bidi="ar-SA"/>
      </w:rPr>
    </w:lvl>
    <w:lvl w:ilvl="8" w:tplc="B75CDAAE">
      <w:numFmt w:val="bullet"/>
      <w:lvlText w:val="•"/>
      <w:lvlJc w:val="left"/>
      <w:pPr>
        <w:ind w:left="9040" w:hanging="361"/>
      </w:pPr>
      <w:rPr>
        <w:rFonts w:hint="default"/>
        <w:lang w:val="en-US" w:eastAsia="en-US" w:bidi="ar-SA"/>
      </w:rPr>
    </w:lvl>
  </w:abstractNum>
  <w:abstractNum w:abstractNumId="21" w15:restartNumberingAfterBreak="0">
    <w:nsid w:val="7BC22013"/>
    <w:multiLevelType w:val="hybridMultilevel"/>
    <w:tmpl w:val="D584A13E"/>
    <w:lvl w:ilvl="0" w:tplc="FFFFFFFF">
      <w:start w:val="1"/>
      <w:numFmt w:val="decimal"/>
      <w:lvlText w:val="%1."/>
      <w:lvlJc w:val="left"/>
      <w:pPr>
        <w:ind w:left="720" w:hanging="360"/>
      </w:pPr>
      <w:rPr>
        <w:b w:val="0"/>
        <w:i w:val="0"/>
        <w:sz w:val="24"/>
        <w:szCs w:val="24"/>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78619911">
    <w:abstractNumId w:val="4"/>
  </w:num>
  <w:num w:numId="2" w16cid:durableId="1182012552">
    <w:abstractNumId w:val="8"/>
  </w:num>
  <w:num w:numId="3" w16cid:durableId="766734644">
    <w:abstractNumId w:val="11"/>
  </w:num>
  <w:num w:numId="4" w16cid:durableId="484005891">
    <w:abstractNumId w:val="17"/>
  </w:num>
  <w:num w:numId="5" w16cid:durableId="1890678876">
    <w:abstractNumId w:val="12"/>
  </w:num>
  <w:num w:numId="6" w16cid:durableId="1148327068">
    <w:abstractNumId w:val="1"/>
  </w:num>
  <w:num w:numId="7" w16cid:durableId="523713511">
    <w:abstractNumId w:val="7"/>
  </w:num>
  <w:num w:numId="8" w16cid:durableId="1623339566">
    <w:abstractNumId w:val="2"/>
  </w:num>
  <w:num w:numId="9" w16cid:durableId="833187685">
    <w:abstractNumId w:val="5"/>
  </w:num>
  <w:num w:numId="10" w16cid:durableId="575937478">
    <w:abstractNumId w:val="19"/>
  </w:num>
  <w:num w:numId="11" w16cid:durableId="145363895">
    <w:abstractNumId w:val="15"/>
  </w:num>
  <w:num w:numId="12" w16cid:durableId="1908765542">
    <w:abstractNumId w:val="18"/>
  </w:num>
  <w:num w:numId="13" w16cid:durableId="1118066181">
    <w:abstractNumId w:val="0"/>
  </w:num>
  <w:num w:numId="14" w16cid:durableId="1013722091">
    <w:abstractNumId w:val="10"/>
  </w:num>
  <w:num w:numId="15" w16cid:durableId="1992753744">
    <w:abstractNumId w:val="21"/>
  </w:num>
  <w:num w:numId="16" w16cid:durableId="1198465346">
    <w:abstractNumId w:val="20"/>
  </w:num>
  <w:num w:numId="17" w16cid:durableId="1514113">
    <w:abstractNumId w:val="9"/>
  </w:num>
  <w:num w:numId="18" w16cid:durableId="1222328335">
    <w:abstractNumId w:val="6"/>
  </w:num>
  <w:num w:numId="19" w16cid:durableId="701174670">
    <w:abstractNumId w:val="14"/>
  </w:num>
  <w:num w:numId="20" w16cid:durableId="2095858138">
    <w:abstractNumId w:val="16"/>
  </w:num>
  <w:num w:numId="21" w16cid:durableId="1938099118">
    <w:abstractNumId w:val="3"/>
  </w:num>
  <w:num w:numId="22" w16cid:durableId="123142939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xMzIzNDI0NzU1MzNU0lEKTi0uzszPAykwsqwFALQSn0ItAAAA"/>
    <w:docVar w:name="dgnword-docGUID" w:val="{097414A2-DE4D-4D44-8A66-F34F256779EA}"/>
    <w:docVar w:name="dgnword-eventsink" w:val="1542852823200"/>
  </w:docVars>
  <w:rsids>
    <w:rsidRoot w:val="00D66FDA"/>
    <w:rsid w:val="0000001D"/>
    <w:rsid w:val="000002AB"/>
    <w:rsid w:val="00000618"/>
    <w:rsid w:val="00000673"/>
    <w:rsid w:val="0000103D"/>
    <w:rsid w:val="000014C8"/>
    <w:rsid w:val="0000188F"/>
    <w:rsid w:val="00001D65"/>
    <w:rsid w:val="00001E92"/>
    <w:rsid w:val="00002096"/>
    <w:rsid w:val="00002147"/>
    <w:rsid w:val="000021D9"/>
    <w:rsid w:val="00002B5A"/>
    <w:rsid w:val="00003442"/>
    <w:rsid w:val="0000381E"/>
    <w:rsid w:val="00004558"/>
    <w:rsid w:val="00004F7D"/>
    <w:rsid w:val="00004F8B"/>
    <w:rsid w:val="000051BF"/>
    <w:rsid w:val="00005387"/>
    <w:rsid w:val="000059E6"/>
    <w:rsid w:val="00005A4B"/>
    <w:rsid w:val="000065AC"/>
    <w:rsid w:val="000067B8"/>
    <w:rsid w:val="00006BFE"/>
    <w:rsid w:val="000075FE"/>
    <w:rsid w:val="000076A6"/>
    <w:rsid w:val="000076C5"/>
    <w:rsid w:val="000078B8"/>
    <w:rsid w:val="000103B0"/>
    <w:rsid w:val="00010F58"/>
    <w:rsid w:val="00011864"/>
    <w:rsid w:val="00011BA1"/>
    <w:rsid w:val="00011E4A"/>
    <w:rsid w:val="000121AF"/>
    <w:rsid w:val="00012AA6"/>
    <w:rsid w:val="00012C35"/>
    <w:rsid w:val="00013039"/>
    <w:rsid w:val="0001325B"/>
    <w:rsid w:val="00013325"/>
    <w:rsid w:val="00013895"/>
    <w:rsid w:val="00013C42"/>
    <w:rsid w:val="00013EC8"/>
    <w:rsid w:val="000141A8"/>
    <w:rsid w:val="00014212"/>
    <w:rsid w:val="0001428C"/>
    <w:rsid w:val="000142C3"/>
    <w:rsid w:val="000143DE"/>
    <w:rsid w:val="00014BA6"/>
    <w:rsid w:val="00014FB6"/>
    <w:rsid w:val="00015CEE"/>
    <w:rsid w:val="00015F3C"/>
    <w:rsid w:val="000167EC"/>
    <w:rsid w:val="000169DC"/>
    <w:rsid w:val="00016AAE"/>
    <w:rsid w:val="00016D08"/>
    <w:rsid w:val="00017098"/>
    <w:rsid w:val="000202AD"/>
    <w:rsid w:val="00020E7B"/>
    <w:rsid w:val="000216DE"/>
    <w:rsid w:val="00021AAC"/>
    <w:rsid w:val="00022076"/>
    <w:rsid w:val="00022A14"/>
    <w:rsid w:val="00022CC4"/>
    <w:rsid w:val="00022DAE"/>
    <w:rsid w:val="00023278"/>
    <w:rsid w:val="000234E3"/>
    <w:rsid w:val="00023729"/>
    <w:rsid w:val="00023E80"/>
    <w:rsid w:val="0002418B"/>
    <w:rsid w:val="0002423D"/>
    <w:rsid w:val="000246E1"/>
    <w:rsid w:val="00024CAF"/>
    <w:rsid w:val="00024CEC"/>
    <w:rsid w:val="000250E6"/>
    <w:rsid w:val="0002533E"/>
    <w:rsid w:val="00025B3B"/>
    <w:rsid w:val="00026010"/>
    <w:rsid w:val="00026274"/>
    <w:rsid w:val="00026687"/>
    <w:rsid w:val="000275B2"/>
    <w:rsid w:val="0002798B"/>
    <w:rsid w:val="00027CAA"/>
    <w:rsid w:val="00027CB4"/>
    <w:rsid w:val="00027D4E"/>
    <w:rsid w:val="00027E00"/>
    <w:rsid w:val="000303E8"/>
    <w:rsid w:val="0003078D"/>
    <w:rsid w:val="00031003"/>
    <w:rsid w:val="00031648"/>
    <w:rsid w:val="00031797"/>
    <w:rsid w:val="0003186F"/>
    <w:rsid w:val="00031C07"/>
    <w:rsid w:val="000320B6"/>
    <w:rsid w:val="00032AC2"/>
    <w:rsid w:val="00033036"/>
    <w:rsid w:val="000331B6"/>
    <w:rsid w:val="0003323F"/>
    <w:rsid w:val="000341DF"/>
    <w:rsid w:val="00034B33"/>
    <w:rsid w:val="00034DA8"/>
    <w:rsid w:val="00034E65"/>
    <w:rsid w:val="00035019"/>
    <w:rsid w:val="000351E9"/>
    <w:rsid w:val="00035278"/>
    <w:rsid w:val="00035372"/>
    <w:rsid w:val="0003537A"/>
    <w:rsid w:val="00035998"/>
    <w:rsid w:val="00035D7F"/>
    <w:rsid w:val="00035E4C"/>
    <w:rsid w:val="000369C9"/>
    <w:rsid w:val="00036BBD"/>
    <w:rsid w:val="0003708F"/>
    <w:rsid w:val="00037136"/>
    <w:rsid w:val="00037880"/>
    <w:rsid w:val="00037FD0"/>
    <w:rsid w:val="00040134"/>
    <w:rsid w:val="000401CE"/>
    <w:rsid w:val="0004037B"/>
    <w:rsid w:val="0004047C"/>
    <w:rsid w:val="00040561"/>
    <w:rsid w:val="000405F1"/>
    <w:rsid w:val="000407B7"/>
    <w:rsid w:val="00040B0B"/>
    <w:rsid w:val="00040CB3"/>
    <w:rsid w:val="00041712"/>
    <w:rsid w:val="00041A7F"/>
    <w:rsid w:val="000422F6"/>
    <w:rsid w:val="00042619"/>
    <w:rsid w:val="00042826"/>
    <w:rsid w:val="00042A4A"/>
    <w:rsid w:val="00042BD9"/>
    <w:rsid w:val="00043408"/>
    <w:rsid w:val="0004346A"/>
    <w:rsid w:val="00043A5C"/>
    <w:rsid w:val="00043C94"/>
    <w:rsid w:val="00044066"/>
    <w:rsid w:val="00044270"/>
    <w:rsid w:val="0004434A"/>
    <w:rsid w:val="000448AD"/>
    <w:rsid w:val="0004497C"/>
    <w:rsid w:val="00044D8E"/>
    <w:rsid w:val="00044FCB"/>
    <w:rsid w:val="00045A88"/>
    <w:rsid w:val="00046A30"/>
    <w:rsid w:val="00046F0A"/>
    <w:rsid w:val="00047193"/>
    <w:rsid w:val="0004723A"/>
    <w:rsid w:val="00047C23"/>
    <w:rsid w:val="00047D7D"/>
    <w:rsid w:val="00047FB2"/>
    <w:rsid w:val="000500C2"/>
    <w:rsid w:val="00050C3D"/>
    <w:rsid w:val="00050E2D"/>
    <w:rsid w:val="00050F82"/>
    <w:rsid w:val="000510FA"/>
    <w:rsid w:val="0005145B"/>
    <w:rsid w:val="00051746"/>
    <w:rsid w:val="00051748"/>
    <w:rsid w:val="00051989"/>
    <w:rsid w:val="00051A1F"/>
    <w:rsid w:val="0005203A"/>
    <w:rsid w:val="0005206D"/>
    <w:rsid w:val="00052280"/>
    <w:rsid w:val="00052869"/>
    <w:rsid w:val="00052919"/>
    <w:rsid w:val="000529F1"/>
    <w:rsid w:val="00052E2D"/>
    <w:rsid w:val="000530EB"/>
    <w:rsid w:val="00053895"/>
    <w:rsid w:val="00053FBE"/>
    <w:rsid w:val="0005415E"/>
    <w:rsid w:val="0005434F"/>
    <w:rsid w:val="00054355"/>
    <w:rsid w:val="000547A3"/>
    <w:rsid w:val="00054A06"/>
    <w:rsid w:val="000552FA"/>
    <w:rsid w:val="00055CF1"/>
    <w:rsid w:val="00055D5F"/>
    <w:rsid w:val="00055D6D"/>
    <w:rsid w:val="0005683F"/>
    <w:rsid w:val="00056EB1"/>
    <w:rsid w:val="00057348"/>
    <w:rsid w:val="000577A0"/>
    <w:rsid w:val="000601FC"/>
    <w:rsid w:val="0006022A"/>
    <w:rsid w:val="000603BA"/>
    <w:rsid w:val="000607EB"/>
    <w:rsid w:val="00060DF3"/>
    <w:rsid w:val="0006116E"/>
    <w:rsid w:val="0006147E"/>
    <w:rsid w:val="000616EB"/>
    <w:rsid w:val="00061716"/>
    <w:rsid w:val="00061DA4"/>
    <w:rsid w:val="000628F0"/>
    <w:rsid w:val="00062DCF"/>
    <w:rsid w:val="00062E16"/>
    <w:rsid w:val="00062E3C"/>
    <w:rsid w:val="00062F95"/>
    <w:rsid w:val="00063091"/>
    <w:rsid w:val="000631DC"/>
    <w:rsid w:val="00063EFC"/>
    <w:rsid w:val="0006472C"/>
    <w:rsid w:val="00065055"/>
    <w:rsid w:val="00065681"/>
    <w:rsid w:val="00065B43"/>
    <w:rsid w:val="00065E99"/>
    <w:rsid w:val="000662AB"/>
    <w:rsid w:val="00066374"/>
    <w:rsid w:val="00066851"/>
    <w:rsid w:val="00066BCF"/>
    <w:rsid w:val="00066F70"/>
    <w:rsid w:val="00067477"/>
    <w:rsid w:val="00067646"/>
    <w:rsid w:val="0006768F"/>
    <w:rsid w:val="00067835"/>
    <w:rsid w:val="00067A64"/>
    <w:rsid w:val="000700D9"/>
    <w:rsid w:val="0007067B"/>
    <w:rsid w:val="0007068F"/>
    <w:rsid w:val="000709B5"/>
    <w:rsid w:val="00070BA8"/>
    <w:rsid w:val="00070F87"/>
    <w:rsid w:val="00071302"/>
    <w:rsid w:val="000715E5"/>
    <w:rsid w:val="00071827"/>
    <w:rsid w:val="0007186C"/>
    <w:rsid w:val="00071FAB"/>
    <w:rsid w:val="000723DB"/>
    <w:rsid w:val="00072517"/>
    <w:rsid w:val="00072AA8"/>
    <w:rsid w:val="00072DBE"/>
    <w:rsid w:val="000739A3"/>
    <w:rsid w:val="00073DDC"/>
    <w:rsid w:val="00073F94"/>
    <w:rsid w:val="000744C9"/>
    <w:rsid w:val="00074CCB"/>
    <w:rsid w:val="00074EE7"/>
    <w:rsid w:val="00075339"/>
    <w:rsid w:val="000754A6"/>
    <w:rsid w:val="00075AF3"/>
    <w:rsid w:val="00075B19"/>
    <w:rsid w:val="0007602B"/>
    <w:rsid w:val="00076F48"/>
    <w:rsid w:val="0007701E"/>
    <w:rsid w:val="00077146"/>
    <w:rsid w:val="00080053"/>
    <w:rsid w:val="000803DE"/>
    <w:rsid w:val="00080418"/>
    <w:rsid w:val="0008041C"/>
    <w:rsid w:val="000805E8"/>
    <w:rsid w:val="00080A7B"/>
    <w:rsid w:val="00081045"/>
    <w:rsid w:val="00081760"/>
    <w:rsid w:val="00081B4D"/>
    <w:rsid w:val="00081E8D"/>
    <w:rsid w:val="000822AB"/>
    <w:rsid w:val="00082B29"/>
    <w:rsid w:val="00082C34"/>
    <w:rsid w:val="000835DC"/>
    <w:rsid w:val="00083BE0"/>
    <w:rsid w:val="0008428B"/>
    <w:rsid w:val="000843D6"/>
    <w:rsid w:val="000846EC"/>
    <w:rsid w:val="00084A35"/>
    <w:rsid w:val="00084C59"/>
    <w:rsid w:val="00084F72"/>
    <w:rsid w:val="0008555A"/>
    <w:rsid w:val="00085903"/>
    <w:rsid w:val="00085C2B"/>
    <w:rsid w:val="000860A8"/>
    <w:rsid w:val="000862D7"/>
    <w:rsid w:val="000868D7"/>
    <w:rsid w:val="00086D1B"/>
    <w:rsid w:val="00086F9A"/>
    <w:rsid w:val="00086FB6"/>
    <w:rsid w:val="0008734E"/>
    <w:rsid w:val="00087383"/>
    <w:rsid w:val="00087870"/>
    <w:rsid w:val="00087B1B"/>
    <w:rsid w:val="0009017A"/>
    <w:rsid w:val="00090389"/>
    <w:rsid w:val="00090F6E"/>
    <w:rsid w:val="0009118A"/>
    <w:rsid w:val="00091302"/>
    <w:rsid w:val="00091595"/>
    <w:rsid w:val="00091CAF"/>
    <w:rsid w:val="00091DD1"/>
    <w:rsid w:val="0009226F"/>
    <w:rsid w:val="00092386"/>
    <w:rsid w:val="00092565"/>
    <w:rsid w:val="00092B4B"/>
    <w:rsid w:val="00093103"/>
    <w:rsid w:val="000932E4"/>
    <w:rsid w:val="0009340B"/>
    <w:rsid w:val="00093CD2"/>
    <w:rsid w:val="00093EE0"/>
    <w:rsid w:val="00093F75"/>
    <w:rsid w:val="00093FBB"/>
    <w:rsid w:val="00094B54"/>
    <w:rsid w:val="00094D51"/>
    <w:rsid w:val="00094F81"/>
    <w:rsid w:val="00095207"/>
    <w:rsid w:val="000959A9"/>
    <w:rsid w:val="0009610B"/>
    <w:rsid w:val="00096C52"/>
    <w:rsid w:val="00096E56"/>
    <w:rsid w:val="00096EF0"/>
    <w:rsid w:val="0009707E"/>
    <w:rsid w:val="000977C4"/>
    <w:rsid w:val="00097AA9"/>
    <w:rsid w:val="00097FDE"/>
    <w:rsid w:val="000A0472"/>
    <w:rsid w:val="000A05C8"/>
    <w:rsid w:val="000A08DF"/>
    <w:rsid w:val="000A0F56"/>
    <w:rsid w:val="000A125A"/>
    <w:rsid w:val="000A14E8"/>
    <w:rsid w:val="000A192A"/>
    <w:rsid w:val="000A1C03"/>
    <w:rsid w:val="000A2577"/>
    <w:rsid w:val="000A25C8"/>
    <w:rsid w:val="000A2E9D"/>
    <w:rsid w:val="000A3318"/>
    <w:rsid w:val="000A3330"/>
    <w:rsid w:val="000A3D69"/>
    <w:rsid w:val="000A4067"/>
    <w:rsid w:val="000A45DF"/>
    <w:rsid w:val="000A4C1C"/>
    <w:rsid w:val="000A4C3E"/>
    <w:rsid w:val="000A4C47"/>
    <w:rsid w:val="000A5E98"/>
    <w:rsid w:val="000A6195"/>
    <w:rsid w:val="000A6ABD"/>
    <w:rsid w:val="000A7054"/>
    <w:rsid w:val="000A734D"/>
    <w:rsid w:val="000A77F3"/>
    <w:rsid w:val="000A7876"/>
    <w:rsid w:val="000B028F"/>
    <w:rsid w:val="000B030F"/>
    <w:rsid w:val="000B0636"/>
    <w:rsid w:val="000B0716"/>
    <w:rsid w:val="000B0A3C"/>
    <w:rsid w:val="000B1544"/>
    <w:rsid w:val="000B1676"/>
    <w:rsid w:val="000B237A"/>
    <w:rsid w:val="000B2810"/>
    <w:rsid w:val="000B29AF"/>
    <w:rsid w:val="000B2F97"/>
    <w:rsid w:val="000B3A0B"/>
    <w:rsid w:val="000B3B9B"/>
    <w:rsid w:val="000B3D0C"/>
    <w:rsid w:val="000B4186"/>
    <w:rsid w:val="000B42BD"/>
    <w:rsid w:val="000B443D"/>
    <w:rsid w:val="000B4814"/>
    <w:rsid w:val="000B4A2E"/>
    <w:rsid w:val="000B4F38"/>
    <w:rsid w:val="000B53EB"/>
    <w:rsid w:val="000B5544"/>
    <w:rsid w:val="000B5AD3"/>
    <w:rsid w:val="000B6250"/>
    <w:rsid w:val="000B63C9"/>
    <w:rsid w:val="000B6704"/>
    <w:rsid w:val="000B674B"/>
    <w:rsid w:val="000B682F"/>
    <w:rsid w:val="000B6990"/>
    <w:rsid w:val="000B6FF9"/>
    <w:rsid w:val="000B74C4"/>
    <w:rsid w:val="000B76B2"/>
    <w:rsid w:val="000C0046"/>
    <w:rsid w:val="000C0379"/>
    <w:rsid w:val="000C0412"/>
    <w:rsid w:val="000C0633"/>
    <w:rsid w:val="000C0DC7"/>
    <w:rsid w:val="000C0EBF"/>
    <w:rsid w:val="000C14CB"/>
    <w:rsid w:val="000C1550"/>
    <w:rsid w:val="000C15F3"/>
    <w:rsid w:val="000C19CC"/>
    <w:rsid w:val="000C1C82"/>
    <w:rsid w:val="000C1EAA"/>
    <w:rsid w:val="000C1EC2"/>
    <w:rsid w:val="000C1F23"/>
    <w:rsid w:val="000C212D"/>
    <w:rsid w:val="000C246A"/>
    <w:rsid w:val="000C31E1"/>
    <w:rsid w:val="000C3941"/>
    <w:rsid w:val="000C3D11"/>
    <w:rsid w:val="000C3E8A"/>
    <w:rsid w:val="000C434D"/>
    <w:rsid w:val="000C4654"/>
    <w:rsid w:val="000C499B"/>
    <w:rsid w:val="000C4D89"/>
    <w:rsid w:val="000C5190"/>
    <w:rsid w:val="000C53BC"/>
    <w:rsid w:val="000C574A"/>
    <w:rsid w:val="000C5820"/>
    <w:rsid w:val="000C5D46"/>
    <w:rsid w:val="000C5F0A"/>
    <w:rsid w:val="000C61E3"/>
    <w:rsid w:val="000C6866"/>
    <w:rsid w:val="000C6BBC"/>
    <w:rsid w:val="000C6E8E"/>
    <w:rsid w:val="000C7D49"/>
    <w:rsid w:val="000C7E93"/>
    <w:rsid w:val="000C7FF0"/>
    <w:rsid w:val="000D00BC"/>
    <w:rsid w:val="000D01CB"/>
    <w:rsid w:val="000D07EA"/>
    <w:rsid w:val="000D0A31"/>
    <w:rsid w:val="000D0AFF"/>
    <w:rsid w:val="000D0BFC"/>
    <w:rsid w:val="000D0C5E"/>
    <w:rsid w:val="000D0F77"/>
    <w:rsid w:val="000D1177"/>
    <w:rsid w:val="000D1769"/>
    <w:rsid w:val="000D17DF"/>
    <w:rsid w:val="000D1D20"/>
    <w:rsid w:val="000D1D43"/>
    <w:rsid w:val="000D24DE"/>
    <w:rsid w:val="000D2976"/>
    <w:rsid w:val="000D2EC1"/>
    <w:rsid w:val="000D30D8"/>
    <w:rsid w:val="000D336B"/>
    <w:rsid w:val="000D363C"/>
    <w:rsid w:val="000D3BD5"/>
    <w:rsid w:val="000D3D5A"/>
    <w:rsid w:val="000D4105"/>
    <w:rsid w:val="000D42D6"/>
    <w:rsid w:val="000D4C22"/>
    <w:rsid w:val="000D52DC"/>
    <w:rsid w:val="000D573E"/>
    <w:rsid w:val="000D5B46"/>
    <w:rsid w:val="000D5CAC"/>
    <w:rsid w:val="000D5D4F"/>
    <w:rsid w:val="000D5D7A"/>
    <w:rsid w:val="000D5DC6"/>
    <w:rsid w:val="000D60F8"/>
    <w:rsid w:val="000D6151"/>
    <w:rsid w:val="000D6819"/>
    <w:rsid w:val="000D6820"/>
    <w:rsid w:val="000D6D10"/>
    <w:rsid w:val="000D7146"/>
    <w:rsid w:val="000D7228"/>
    <w:rsid w:val="000D73A9"/>
    <w:rsid w:val="000D78BA"/>
    <w:rsid w:val="000D7CFD"/>
    <w:rsid w:val="000D7D7A"/>
    <w:rsid w:val="000E050F"/>
    <w:rsid w:val="000E0913"/>
    <w:rsid w:val="000E0AD2"/>
    <w:rsid w:val="000E121E"/>
    <w:rsid w:val="000E1F1D"/>
    <w:rsid w:val="000E2165"/>
    <w:rsid w:val="000E2788"/>
    <w:rsid w:val="000E2C86"/>
    <w:rsid w:val="000E2D67"/>
    <w:rsid w:val="000E2F5E"/>
    <w:rsid w:val="000E3077"/>
    <w:rsid w:val="000E38A4"/>
    <w:rsid w:val="000E3992"/>
    <w:rsid w:val="000E410B"/>
    <w:rsid w:val="000E43E4"/>
    <w:rsid w:val="000E44BC"/>
    <w:rsid w:val="000E44E9"/>
    <w:rsid w:val="000E45D9"/>
    <w:rsid w:val="000E46FF"/>
    <w:rsid w:val="000E47CD"/>
    <w:rsid w:val="000E4893"/>
    <w:rsid w:val="000E4FE5"/>
    <w:rsid w:val="000E565A"/>
    <w:rsid w:val="000E58C3"/>
    <w:rsid w:val="000E5991"/>
    <w:rsid w:val="000E5A58"/>
    <w:rsid w:val="000E5E35"/>
    <w:rsid w:val="000E6049"/>
    <w:rsid w:val="000E63CD"/>
    <w:rsid w:val="000E6557"/>
    <w:rsid w:val="000E69C8"/>
    <w:rsid w:val="000E6B90"/>
    <w:rsid w:val="000E709C"/>
    <w:rsid w:val="000E7196"/>
    <w:rsid w:val="000E764D"/>
    <w:rsid w:val="000E7963"/>
    <w:rsid w:val="000E79B5"/>
    <w:rsid w:val="000F011D"/>
    <w:rsid w:val="000F0A9E"/>
    <w:rsid w:val="000F0BBD"/>
    <w:rsid w:val="000F0E12"/>
    <w:rsid w:val="000F0F61"/>
    <w:rsid w:val="000F137D"/>
    <w:rsid w:val="000F1542"/>
    <w:rsid w:val="000F17C5"/>
    <w:rsid w:val="000F1812"/>
    <w:rsid w:val="000F2373"/>
    <w:rsid w:val="000F25CF"/>
    <w:rsid w:val="000F2A36"/>
    <w:rsid w:val="000F2A9F"/>
    <w:rsid w:val="000F32F4"/>
    <w:rsid w:val="000F3640"/>
    <w:rsid w:val="000F3C14"/>
    <w:rsid w:val="000F3D9D"/>
    <w:rsid w:val="000F4068"/>
    <w:rsid w:val="000F42ED"/>
    <w:rsid w:val="000F492C"/>
    <w:rsid w:val="000F4CDC"/>
    <w:rsid w:val="000F53AD"/>
    <w:rsid w:val="000F545C"/>
    <w:rsid w:val="000F5EB6"/>
    <w:rsid w:val="000F5F3A"/>
    <w:rsid w:val="000F639E"/>
    <w:rsid w:val="000F654F"/>
    <w:rsid w:val="000F69CD"/>
    <w:rsid w:val="000F6A11"/>
    <w:rsid w:val="000F6C43"/>
    <w:rsid w:val="000F73B3"/>
    <w:rsid w:val="000F748C"/>
    <w:rsid w:val="000F7D49"/>
    <w:rsid w:val="0010086F"/>
    <w:rsid w:val="001009F6"/>
    <w:rsid w:val="00100E2E"/>
    <w:rsid w:val="00100F23"/>
    <w:rsid w:val="00100FD2"/>
    <w:rsid w:val="00102530"/>
    <w:rsid w:val="00102663"/>
    <w:rsid w:val="00103360"/>
    <w:rsid w:val="00103BB6"/>
    <w:rsid w:val="00104425"/>
    <w:rsid w:val="0010477B"/>
    <w:rsid w:val="00104A47"/>
    <w:rsid w:val="00104A84"/>
    <w:rsid w:val="00104B9D"/>
    <w:rsid w:val="00104BAB"/>
    <w:rsid w:val="00104BE4"/>
    <w:rsid w:val="00104C61"/>
    <w:rsid w:val="00104E35"/>
    <w:rsid w:val="00104EEE"/>
    <w:rsid w:val="001051B8"/>
    <w:rsid w:val="00105388"/>
    <w:rsid w:val="00105932"/>
    <w:rsid w:val="00105A66"/>
    <w:rsid w:val="00105B8A"/>
    <w:rsid w:val="00106309"/>
    <w:rsid w:val="00106A37"/>
    <w:rsid w:val="00106D67"/>
    <w:rsid w:val="001070D1"/>
    <w:rsid w:val="001071D5"/>
    <w:rsid w:val="00107CBF"/>
    <w:rsid w:val="00107E55"/>
    <w:rsid w:val="001102B1"/>
    <w:rsid w:val="00110535"/>
    <w:rsid w:val="00110BCF"/>
    <w:rsid w:val="00110F23"/>
    <w:rsid w:val="0011117B"/>
    <w:rsid w:val="001111FE"/>
    <w:rsid w:val="0011139E"/>
    <w:rsid w:val="001113C5"/>
    <w:rsid w:val="001115C3"/>
    <w:rsid w:val="00111713"/>
    <w:rsid w:val="001117E2"/>
    <w:rsid w:val="00111BFA"/>
    <w:rsid w:val="00111C49"/>
    <w:rsid w:val="00112001"/>
    <w:rsid w:val="001125C9"/>
    <w:rsid w:val="0011282C"/>
    <w:rsid w:val="00112842"/>
    <w:rsid w:val="00112845"/>
    <w:rsid w:val="00112950"/>
    <w:rsid w:val="00112E2C"/>
    <w:rsid w:val="00113514"/>
    <w:rsid w:val="0011369F"/>
    <w:rsid w:val="0011382E"/>
    <w:rsid w:val="00113959"/>
    <w:rsid w:val="001139D3"/>
    <w:rsid w:val="00113C79"/>
    <w:rsid w:val="00113F6B"/>
    <w:rsid w:val="00114239"/>
    <w:rsid w:val="00114297"/>
    <w:rsid w:val="00114925"/>
    <w:rsid w:val="001157C0"/>
    <w:rsid w:val="00115AE6"/>
    <w:rsid w:val="00115C9F"/>
    <w:rsid w:val="00115CA8"/>
    <w:rsid w:val="00115D91"/>
    <w:rsid w:val="00115DAB"/>
    <w:rsid w:val="00115DC3"/>
    <w:rsid w:val="00115E64"/>
    <w:rsid w:val="00115EE7"/>
    <w:rsid w:val="001161AE"/>
    <w:rsid w:val="00116998"/>
    <w:rsid w:val="00117008"/>
    <w:rsid w:val="00117BF9"/>
    <w:rsid w:val="00117F3E"/>
    <w:rsid w:val="0012075D"/>
    <w:rsid w:val="001208E0"/>
    <w:rsid w:val="0012097D"/>
    <w:rsid w:val="00120B77"/>
    <w:rsid w:val="00120C5D"/>
    <w:rsid w:val="00120E1F"/>
    <w:rsid w:val="00120F49"/>
    <w:rsid w:val="00121C04"/>
    <w:rsid w:val="00121ED4"/>
    <w:rsid w:val="00122086"/>
    <w:rsid w:val="0012218D"/>
    <w:rsid w:val="0012278A"/>
    <w:rsid w:val="00123232"/>
    <w:rsid w:val="0012336F"/>
    <w:rsid w:val="001235BC"/>
    <w:rsid w:val="00123F79"/>
    <w:rsid w:val="001242D3"/>
    <w:rsid w:val="001245DE"/>
    <w:rsid w:val="00124BAC"/>
    <w:rsid w:val="001254D5"/>
    <w:rsid w:val="00125565"/>
    <w:rsid w:val="0012558B"/>
    <w:rsid w:val="0012561A"/>
    <w:rsid w:val="00125B49"/>
    <w:rsid w:val="00125BD5"/>
    <w:rsid w:val="00125FE6"/>
    <w:rsid w:val="001260D9"/>
    <w:rsid w:val="0012647F"/>
    <w:rsid w:val="00127084"/>
    <w:rsid w:val="00127A28"/>
    <w:rsid w:val="00130185"/>
    <w:rsid w:val="001301C9"/>
    <w:rsid w:val="00130403"/>
    <w:rsid w:val="00130F09"/>
    <w:rsid w:val="00131042"/>
    <w:rsid w:val="00131250"/>
    <w:rsid w:val="001312FF"/>
    <w:rsid w:val="001318A9"/>
    <w:rsid w:val="00131D54"/>
    <w:rsid w:val="00132232"/>
    <w:rsid w:val="00132328"/>
    <w:rsid w:val="00132344"/>
    <w:rsid w:val="001323C7"/>
    <w:rsid w:val="00132540"/>
    <w:rsid w:val="0013260C"/>
    <w:rsid w:val="001327ED"/>
    <w:rsid w:val="0013295F"/>
    <w:rsid w:val="00132AF3"/>
    <w:rsid w:val="00132B6E"/>
    <w:rsid w:val="00132EEF"/>
    <w:rsid w:val="00133A72"/>
    <w:rsid w:val="00133E71"/>
    <w:rsid w:val="00134146"/>
    <w:rsid w:val="00134188"/>
    <w:rsid w:val="001341C6"/>
    <w:rsid w:val="00134337"/>
    <w:rsid w:val="0013444A"/>
    <w:rsid w:val="0013478D"/>
    <w:rsid w:val="001349ED"/>
    <w:rsid w:val="0013502E"/>
    <w:rsid w:val="00135331"/>
    <w:rsid w:val="0013583B"/>
    <w:rsid w:val="00135BBC"/>
    <w:rsid w:val="0013708D"/>
    <w:rsid w:val="0013709C"/>
    <w:rsid w:val="001373F5"/>
    <w:rsid w:val="001374DB"/>
    <w:rsid w:val="001375ED"/>
    <w:rsid w:val="00137712"/>
    <w:rsid w:val="00137970"/>
    <w:rsid w:val="00137D2B"/>
    <w:rsid w:val="00137DAD"/>
    <w:rsid w:val="00140027"/>
    <w:rsid w:val="001400AF"/>
    <w:rsid w:val="0014055B"/>
    <w:rsid w:val="00140C5E"/>
    <w:rsid w:val="00140EDF"/>
    <w:rsid w:val="00140F0C"/>
    <w:rsid w:val="00141A20"/>
    <w:rsid w:val="00141EA2"/>
    <w:rsid w:val="001426A8"/>
    <w:rsid w:val="00142968"/>
    <w:rsid w:val="00142AEE"/>
    <w:rsid w:val="00142B65"/>
    <w:rsid w:val="00142FB0"/>
    <w:rsid w:val="001431B7"/>
    <w:rsid w:val="00143561"/>
    <w:rsid w:val="00143631"/>
    <w:rsid w:val="00143CDB"/>
    <w:rsid w:val="00143EB7"/>
    <w:rsid w:val="00143FCC"/>
    <w:rsid w:val="00144065"/>
    <w:rsid w:val="00144387"/>
    <w:rsid w:val="00145032"/>
    <w:rsid w:val="001458BA"/>
    <w:rsid w:val="00145B31"/>
    <w:rsid w:val="001461FD"/>
    <w:rsid w:val="0014636E"/>
    <w:rsid w:val="00146462"/>
    <w:rsid w:val="0014665D"/>
    <w:rsid w:val="00146C57"/>
    <w:rsid w:val="00146E31"/>
    <w:rsid w:val="0014717A"/>
    <w:rsid w:val="00147669"/>
    <w:rsid w:val="00147A08"/>
    <w:rsid w:val="00147B5D"/>
    <w:rsid w:val="001505D0"/>
    <w:rsid w:val="00150B02"/>
    <w:rsid w:val="00150C29"/>
    <w:rsid w:val="00150CC8"/>
    <w:rsid w:val="00150CE7"/>
    <w:rsid w:val="0015145D"/>
    <w:rsid w:val="00151E3F"/>
    <w:rsid w:val="00152065"/>
    <w:rsid w:val="00152A82"/>
    <w:rsid w:val="001533CE"/>
    <w:rsid w:val="001533FC"/>
    <w:rsid w:val="00153764"/>
    <w:rsid w:val="00153A9C"/>
    <w:rsid w:val="001541F1"/>
    <w:rsid w:val="00154855"/>
    <w:rsid w:val="001548E0"/>
    <w:rsid w:val="00154B14"/>
    <w:rsid w:val="00155747"/>
    <w:rsid w:val="00155B6B"/>
    <w:rsid w:val="00155D0E"/>
    <w:rsid w:val="00156042"/>
    <w:rsid w:val="00156180"/>
    <w:rsid w:val="00156406"/>
    <w:rsid w:val="00156F6E"/>
    <w:rsid w:val="00157057"/>
    <w:rsid w:val="00157B0A"/>
    <w:rsid w:val="00157BBA"/>
    <w:rsid w:val="001603CD"/>
    <w:rsid w:val="0016087B"/>
    <w:rsid w:val="00160BA0"/>
    <w:rsid w:val="00161445"/>
    <w:rsid w:val="001615F1"/>
    <w:rsid w:val="00161B96"/>
    <w:rsid w:val="00162262"/>
    <w:rsid w:val="001622BE"/>
    <w:rsid w:val="0016230C"/>
    <w:rsid w:val="00162561"/>
    <w:rsid w:val="001627AA"/>
    <w:rsid w:val="00162964"/>
    <w:rsid w:val="00163162"/>
    <w:rsid w:val="0016344F"/>
    <w:rsid w:val="001635C0"/>
    <w:rsid w:val="00163714"/>
    <w:rsid w:val="001639CD"/>
    <w:rsid w:val="001639E4"/>
    <w:rsid w:val="00163CAE"/>
    <w:rsid w:val="00163DE6"/>
    <w:rsid w:val="00163E68"/>
    <w:rsid w:val="00164353"/>
    <w:rsid w:val="001645E6"/>
    <w:rsid w:val="001646EC"/>
    <w:rsid w:val="00164A58"/>
    <w:rsid w:val="00164BF1"/>
    <w:rsid w:val="00164F8C"/>
    <w:rsid w:val="001651F1"/>
    <w:rsid w:val="001653FC"/>
    <w:rsid w:val="00165619"/>
    <w:rsid w:val="00165FF2"/>
    <w:rsid w:val="00166754"/>
    <w:rsid w:val="00166FD7"/>
    <w:rsid w:val="00167FF6"/>
    <w:rsid w:val="00170208"/>
    <w:rsid w:val="001705C4"/>
    <w:rsid w:val="00170F26"/>
    <w:rsid w:val="00170F39"/>
    <w:rsid w:val="001711D7"/>
    <w:rsid w:val="001714B8"/>
    <w:rsid w:val="001714C3"/>
    <w:rsid w:val="001718BC"/>
    <w:rsid w:val="00171B34"/>
    <w:rsid w:val="00171BFC"/>
    <w:rsid w:val="00171DD4"/>
    <w:rsid w:val="00171E6A"/>
    <w:rsid w:val="0017227D"/>
    <w:rsid w:val="00172A21"/>
    <w:rsid w:val="00172F07"/>
    <w:rsid w:val="001733B6"/>
    <w:rsid w:val="001739E7"/>
    <w:rsid w:val="00173C52"/>
    <w:rsid w:val="00173E99"/>
    <w:rsid w:val="001742E0"/>
    <w:rsid w:val="001744B7"/>
    <w:rsid w:val="0017457E"/>
    <w:rsid w:val="00174B9D"/>
    <w:rsid w:val="00174C97"/>
    <w:rsid w:val="00174F4C"/>
    <w:rsid w:val="00175207"/>
    <w:rsid w:val="00175743"/>
    <w:rsid w:val="001764CC"/>
    <w:rsid w:val="0017652D"/>
    <w:rsid w:val="00176836"/>
    <w:rsid w:val="00176A40"/>
    <w:rsid w:val="0017706A"/>
    <w:rsid w:val="0017768D"/>
    <w:rsid w:val="0017768E"/>
    <w:rsid w:val="00177847"/>
    <w:rsid w:val="00177BE5"/>
    <w:rsid w:val="00180025"/>
    <w:rsid w:val="00180041"/>
    <w:rsid w:val="00180529"/>
    <w:rsid w:val="00180911"/>
    <w:rsid w:val="00180D23"/>
    <w:rsid w:val="00180E07"/>
    <w:rsid w:val="00181079"/>
    <w:rsid w:val="0018128F"/>
    <w:rsid w:val="0018160A"/>
    <w:rsid w:val="00181817"/>
    <w:rsid w:val="00181A53"/>
    <w:rsid w:val="00182828"/>
    <w:rsid w:val="00182B47"/>
    <w:rsid w:val="00182FFC"/>
    <w:rsid w:val="0018332C"/>
    <w:rsid w:val="0018340D"/>
    <w:rsid w:val="0018351B"/>
    <w:rsid w:val="00183639"/>
    <w:rsid w:val="00183A14"/>
    <w:rsid w:val="00183B99"/>
    <w:rsid w:val="0018408B"/>
    <w:rsid w:val="00184273"/>
    <w:rsid w:val="00184356"/>
    <w:rsid w:val="00184969"/>
    <w:rsid w:val="00184DED"/>
    <w:rsid w:val="00185799"/>
    <w:rsid w:val="001859E1"/>
    <w:rsid w:val="00185A9A"/>
    <w:rsid w:val="00185D4A"/>
    <w:rsid w:val="0018633C"/>
    <w:rsid w:val="0018646F"/>
    <w:rsid w:val="001867DB"/>
    <w:rsid w:val="0018703A"/>
    <w:rsid w:val="00187913"/>
    <w:rsid w:val="00187AE1"/>
    <w:rsid w:val="00187B6D"/>
    <w:rsid w:val="00187E64"/>
    <w:rsid w:val="00190068"/>
    <w:rsid w:val="001905F4"/>
    <w:rsid w:val="00190741"/>
    <w:rsid w:val="00190FC0"/>
    <w:rsid w:val="001912E3"/>
    <w:rsid w:val="001916D4"/>
    <w:rsid w:val="00191822"/>
    <w:rsid w:val="00191B18"/>
    <w:rsid w:val="001922F5"/>
    <w:rsid w:val="00192549"/>
    <w:rsid w:val="00192791"/>
    <w:rsid w:val="00192845"/>
    <w:rsid w:val="0019287B"/>
    <w:rsid w:val="00193366"/>
    <w:rsid w:val="00193753"/>
    <w:rsid w:val="0019382D"/>
    <w:rsid w:val="00194107"/>
    <w:rsid w:val="00194111"/>
    <w:rsid w:val="00194195"/>
    <w:rsid w:val="00194254"/>
    <w:rsid w:val="0019433C"/>
    <w:rsid w:val="0019441F"/>
    <w:rsid w:val="00194514"/>
    <w:rsid w:val="001947E8"/>
    <w:rsid w:val="0019480B"/>
    <w:rsid w:val="00194D35"/>
    <w:rsid w:val="001953A2"/>
    <w:rsid w:val="00195839"/>
    <w:rsid w:val="00195B4A"/>
    <w:rsid w:val="00195BBF"/>
    <w:rsid w:val="00196073"/>
    <w:rsid w:val="00196155"/>
    <w:rsid w:val="00196316"/>
    <w:rsid w:val="00196934"/>
    <w:rsid w:val="00196D3D"/>
    <w:rsid w:val="00196D65"/>
    <w:rsid w:val="00196F90"/>
    <w:rsid w:val="00196FDB"/>
    <w:rsid w:val="00197315"/>
    <w:rsid w:val="00197411"/>
    <w:rsid w:val="00197D1F"/>
    <w:rsid w:val="00197D43"/>
    <w:rsid w:val="00197D5C"/>
    <w:rsid w:val="00197EAC"/>
    <w:rsid w:val="00197EC2"/>
    <w:rsid w:val="001A007D"/>
    <w:rsid w:val="001A0366"/>
    <w:rsid w:val="001A0C7B"/>
    <w:rsid w:val="001A0E4B"/>
    <w:rsid w:val="001A0E85"/>
    <w:rsid w:val="001A0F1A"/>
    <w:rsid w:val="001A1B71"/>
    <w:rsid w:val="001A1C24"/>
    <w:rsid w:val="001A2010"/>
    <w:rsid w:val="001A20D3"/>
    <w:rsid w:val="001A2181"/>
    <w:rsid w:val="001A21E4"/>
    <w:rsid w:val="001A2623"/>
    <w:rsid w:val="001A2A77"/>
    <w:rsid w:val="001A2B71"/>
    <w:rsid w:val="001A2BBC"/>
    <w:rsid w:val="001A2C2C"/>
    <w:rsid w:val="001A2CD7"/>
    <w:rsid w:val="001A2E0D"/>
    <w:rsid w:val="001A30B9"/>
    <w:rsid w:val="001A32A4"/>
    <w:rsid w:val="001A3373"/>
    <w:rsid w:val="001A34DA"/>
    <w:rsid w:val="001A3D60"/>
    <w:rsid w:val="001A44B0"/>
    <w:rsid w:val="001A4556"/>
    <w:rsid w:val="001A48F1"/>
    <w:rsid w:val="001A498E"/>
    <w:rsid w:val="001A4DD8"/>
    <w:rsid w:val="001A52D9"/>
    <w:rsid w:val="001A5478"/>
    <w:rsid w:val="001A54FE"/>
    <w:rsid w:val="001A59A8"/>
    <w:rsid w:val="001A5FA1"/>
    <w:rsid w:val="001A61AD"/>
    <w:rsid w:val="001A61B6"/>
    <w:rsid w:val="001A68A5"/>
    <w:rsid w:val="001A740B"/>
    <w:rsid w:val="001A76A5"/>
    <w:rsid w:val="001A7BE0"/>
    <w:rsid w:val="001A7CF7"/>
    <w:rsid w:val="001B0344"/>
    <w:rsid w:val="001B035E"/>
    <w:rsid w:val="001B05EA"/>
    <w:rsid w:val="001B0BA9"/>
    <w:rsid w:val="001B0C8B"/>
    <w:rsid w:val="001B0D9B"/>
    <w:rsid w:val="001B12CD"/>
    <w:rsid w:val="001B1D29"/>
    <w:rsid w:val="001B1FB2"/>
    <w:rsid w:val="001B210D"/>
    <w:rsid w:val="001B23E2"/>
    <w:rsid w:val="001B25F6"/>
    <w:rsid w:val="001B265A"/>
    <w:rsid w:val="001B27C9"/>
    <w:rsid w:val="001B2912"/>
    <w:rsid w:val="001B2AE6"/>
    <w:rsid w:val="001B3140"/>
    <w:rsid w:val="001B34B2"/>
    <w:rsid w:val="001B3646"/>
    <w:rsid w:val="001B47F7"/>
    <w:rsid w:val="001B4846"/>
    <w:rsid w:val="001B48E1"/>
    <w:rsid w:val="001B4E64"/>
    <w:rsid w:val="001B51D0"/>
    <w:rsid w:val="001B5DAA"/>
    <w:rsid w:val="001B6346"/>
    <w:rsid w:val="001B65C6"/>
    <w:rsid w:val="001B68E0"/>
    <w:rsid w:val="001B6A74"/>
    <w:rsid w:val="001B6D38"/>
    <w:rsid w:val="001B6F24"/>
    <w:rsid w:val="001B7010"/>
    <w:rsid w:val="001B7B1B"/>
    <w:rsid w:val="001C0114"/>
    <w:rsid w:val="001C03B2"/>
    <w:rsid w:val="001C0517"/>
    <w:rsid w:val="001C06A8"/>
    <w:rsid w:val="001C1F7A"/>
    <w:rsid w:val="001C23B4"/>
    <w:rsid w:val="001C2530"/>
    <w:rsid w:val="001C2EF5"/>
    <w:rsid w:val="001C3909"/>
    <w:rsid w:val="001C3AE4"/>
    <w:rsid w:val="001C4E8B"/>
    <w:rsid w:val="001C4F91"/>
    <w:rsid w:val="001C5207"/>
    <w:rsid w:val="001C526D"/>
    <w:rsid w:val="001C55BC"/>
    <w:rsid w:val="001C5871"/>
    <w:rsid w:val="001C5F20"/>
    <w:rsid w:val="001C6339"/>
    <w:rsid w:val="001C63F5"/>
    <w:rsid w:val="001C653B"/>
    <w:rsid w:val="001C6637"/>
    <w:rsid w:val="001C687B"/>
    <w:rsid w:val="001C6B58"/>
    <w:rsid w:val="001C6C66"/>
    <w:rsid w:val="001C78F9"/>
    <w:rsid w:val="001C7F15"/>
    <w:rsid w:val="001D07ED"/>
    <w:rsid w:val="001D082B"/>
    <w:rsid w:val="001D0D61"/>
    <w:rsid w:val="001D0F0B"/>
    <w:rsid w:val="001D1542"/>
    <w:rsid w:val="001D17C3"/>
    <w:rsid w:val="001D17CB"/>
    <w:rsid w:val="001D1E13"/>
    <w:rsid w:val="001D1E41"/>
    <w:rsid w:val="001D2634"/>
    <w:rsid w:val="001D2B01"/>
    <w:rsid w:val="001D2E4D"/>
    <w:rsid w:val="001D3549"/>
    <w:rsid w:val="001D3B1A"/>
    <w:rsid w:val="001D41C3"/>
    <w:rsid w:val="001D421F"/>
    <w:rsid w:val="001D4593"/>
    <w:rsid w:val="001D45A9"/>
    <w:rsid w:val="001D49EF"/>
    <w:rsid w:val="001D4C64"/>
    <w:rsid w:val="001D5601"/>
    <w:rsid w:val="001D5D32"/>
    <w:rsid w:val="001D5D3A"/>
    <w:rsid w:val="001D6586"/>
    <w:rsid w:val="001D67B9"/>
    <w:rsid w:val="001D6968"/>
    <w:rsid w:val="001D6994"/>
    <w:rsid w:val="001D6CD6"/>
    <w:rsid w:val="001D70AB"/>
    <w:rsid w:val="001D736D"/>
    <w:rsid w:val="001D73DD"/>
    <w:rsid w:val="001D791C"/>
    <w:rsid w:val="001D7B3D"/>
    <w:rsid w:val="001D7C89"/>
    <w:rsid w:val="001D7EAB"/>
    <w:rsid w:val="001D7F5E"/>
    <w:rsid w:val="001E0150"/>
    <w:rsid w:val="001E022C"/>
    <w:rsid w:val="001E0908"/>
    <w:rsid w:val="001E0D87"/>
    <w:rsid w:val="001E107B"/>
    <w:rsid w:val="001E10B1"/>
    <w:rsid w:val="001E1758"/>
    <w:rsid w:val="001E17CA"/>
    <w:rsid w:val="001E1C64"/>
    <w:rsid w:val="001E1F99"/>
    <w:rsid w:val="001E27E0"/>
    <w:rsid w:val="001E2E52"/>
    <w:rsid w:val="001E35C7"/>
    <w:rsid w:val="001E3F18"/>
    <w:rsid w:val="001E4288"/>
    <w:rsid w:val="001E44B9"/>
    <w:rsid w:val="001E4576"/>
    <w:rsid w:val="001E457E"/>
    <w:rsid w:val="001E4759"/>
    <w:rsid w:val="001E478A"/>
    <w:rsid w:val="001E4D25"/>
    <w:rsid w:val="001E56F5"/>
    <w:rsid w:val="001E5D40"/>
    <w:rsid w:val="001E5E1A"/>
    <w:rsid w:val="001E6553"/>
    <w:rsid w:val="001E6A0D"/>
    <w:rsid w:val="001E6D20"/>
    <w:rsid w:val="001E6DF4"/>
    <w:rsid w:val="001E6FBE"/>
    <w:rsid w:val="001E702D"/>
    <w:rsid w:val="001E70B6"/>
    <w:rsid w:val="001E7103"/>
    <w:rsid w:val="001E7160"/>
    <w:rsid w:val="001E74C2"/>
    <w:rsid w:val="001E75E5"/>
    <w:rsid w:val="001F018E"/>
    <w:rsid w:val="001F0C24"/>
    <w:rsid w:val="001F0D34"/>
    <w:rsid w:val="001F0DE8"/>
    <w:rsid w:val="001F0F5F"/>
    <w:rsid w:val="001F11DA"/>
    <w:rsid w:val="001F14C1"/>
    <w:rsid w:val="001F1793"/>
    <w:rsid w:val="001F21BF"/>
    <w:rsid w:val="001F2791"/>
    <w:rsid w:val="001F27C1"/>
    <w:rsid w:val="001F2950"/>
    <w:rsid w:val="001F3049"/>
    <w:rsid w:val="001F313A"/>
    <w:rsid w:val="001F3836"/>
    <w:rsid w:val="001F3F51"/>
    <w:rsid w:val="001F4063"/>
    <w:rsid w:val="001F48A4"/>
    <w:rsid w:val="001F48AE"/>
    <w:rsid w:val="001F4F7F"/>
    <w:rsid w:val="001F5571"/>
    <w:rsid w:val="001F5652"/>
    <w:rsid w:val="001F59B4"/>
    <w:rsid w:val="001F5BED"/>
    <w:rsid w:val="001F5E37"/>
    <w:rsid w:val="001F6147"/>
    <w:rsid w:val="001F6D9C"/>
    <w:rsid w:val="001F7005"/>
    <w:rsid w:val="001F7057"/>
    <w:rsid w:val="001F76A7"/>
    <w:rsid w:val="001F7BC7"/>
    <w:rsid w:val="001F7EC7"/>
    <w:rsid w:val="00200327"/>
    <w:rsid w:val="0020063E"/>
    <w:rsid w:val="002006CB"/>
    <w:rsid w:val="00200C8F"/>
    <w:rsid w:val="0020102D"/>
    <w:rsid w:val="00201133"/>
    <w:rsid w:val="002015B6"/>
    <w:rsid w:val="00201F49"/>
    <w:rsid w:val="002022BF"/>
    <w:rsid w:val="00202AD9"/>
    <w:rsid w:val="00202E86"/>
    <w:rsid w:val="002036AC"/>
    <w:rsid w:val="00203C20"/>
    <w:rsid w:val="0020424C"/>
    <w:rsid w:val="00204776"/>
    <w:rsid w:val="0020478C"/>
    <w:rsid w:val="00204F60"/>
    <w:rsid w:val="0020511F"/>
    <w:rsid w:val="0020520D"/>
    <w:rsid w:val="0020545D"/>
    <w:rsid w:val="00205D0C"/>
    <w:rsid w:val="00205D9C"/>
    <w:rsid w:val="00205FFC"/>
    <w:rsid w:val="00206405"/>
    <w:rsid w:val="0020656C"/>
    <w:rsid w:val="0020667A"/>
    <w:rsid w:val="002073DF"/>
    <w:rsid w:val="00207AC4"/>
    <w:rsid w:val="00207D23"/>
    <w:rsid w:val="00207F0F"/>
    <w:rsid w:val="00210024"/>
    <w:rsid w:val="0021066E"/>
    <w:rsid w:val="00210BB7"/>
    <w:rsid w:val="00210C92"/>
    <w:rsid w:val="00210ECC"/>
    <w:rsid w:val="002116A1"/>
    <w:rsid w:val="00211926"/>
    <w:rsid w:val="00211D24"/>
    <w:rsid w:val="00212A7A"/>
    <w:rsid w:val="00212E4D"/>
    <w:rsid w:val="002130CD"/>
    <w:rsid w:val="0021322D"/>
    <w:rsid w:val="00213AE7"/>
    <w:rsid w:val="00213B14"/>
    <w:rsid w:val="00214015"/>
    <w:rsid w:val="00214544"/>
    <w:rsid w:val="00214B99"/>
    <w:rsid w:val="00214E78"/>
    <w:rsid w:val="00215301"/>
    <w:rsid w:val="0021536D"/>
    <w:rsid w:val="002156CF"/>
    <w:rsid w:val="00215951"/>
    <w:rsid w:val="00216376"/>
    <w:rsid w:val="00216778"/>
    <w:rsid w:val="00216EF3"/>
    <w:rsid w:val="00217690"/>
    <w:rsid w:val="00217B37"/>
    <w:rsid w:val="00217E64"/>
    <w:rsid w:val="0022056D"/>
    <w:rsid w:val="00220D29"/>
    <w:rsid w:val="00220E56"/>
    <w:rsid w:val="0022126B"/>
    <w:rsid w:val="00221529"/>
    <w:rsid w:val="00221FA1"/>
    <w:rsid w:val="00222044"/>
    <w:rsid w:val="00222087"/>
    <w:rsid w:val="00222812"/>
    <w:rsid w:val="00222C8C"/>
    <w:rsid w:val="00222EE9"/>
    <w:rsid w:val="00222F50"/>
    <w:rsid w:val="00223871"/>
    <w:rsid w:val="00223B74"/>
    <w:rsid w:val="00223CD2"/>
    <w:rsid w:val="00223F56"/>
    <w:rsid w:val="00224100"/>
    <w:rsid w:val="0022450D"/>
    <w:rsid w:val="00224D43"/>
    <w:rsid w:val="00224F84"/>
    <w:rsid w:val="0022513D"/>
    <w:rsid w:val="002256A5"/>
    <w:rsid w:val="00225BD2"/>
    <w:rsid w:val="00227304"/>
    <w:rsid w:val="00227B5C"/>
    <w:rsid w:val="00227B88"/>
    <w:rsid w:val="00227D4F"/>
    <w:rsid w:val="00227E3C"/>
    <w:rsid w:val="002300E9"/>
    <w:rsid w:val="002308DE"/>
    <w:rsid w:val="002313D1"/>
    <w:rsid w:val="002316E1"/>
    <w:rsid w:val="00231C82"/>
    <w:rsid w:val="00231EC2"/>
    <w:rsid w:val="002320CA"/>
    <w:rsid w:val="002323FC"/>
    <w:rsid w:val="00232493"/>
    <w:rsid w:val="00232713"/>
    <w:rsid w:val="00232CAA"/>
    <w:rsid w:val="00233117"/>
    <w:rsid w:val="00233323"/>
    <w:rsid w:val="00233876"/>
    <w:rsid w:val="002341F9"/>
    <w:rsid w:val="0023459E"/>
    <w:rsid w:val="00234613"/>
    <w:rsid w:val="00234738"/>
    <w:rsid w:val="002350A1"/>
    <w:rsid w:val="002357BD"/>
    <w:rsid w:val="002358D3"/>
    <w:rsid w:val="00235976"/>
    <w:rsid w:val="0023635C"/>
    <w:rsid w:val="00236873"/>
    <w:rsid w:val="00236C60"/>
    <w:rsid w:val="00236CA6"/>
    <w:rsid w:val="00237276"/>
    <w:rsid w:val="002373A3"/>
    <w:rsid w:val="002373AA"/>
    <w:rsid w:val="00237774"/>
    <w:rsid w:val="00237A4D"/>
    <w:rsid w:val="002407F5"/>
    <w:rsid w:val="00240AE7"/>
    <w:rsid w:val="00240D49"/>
    <w:rsid w:val="00241A38"/>
    <w:rsid w:val="00241A91"/>
    <w:rsid w:val="00242E9C"/>
    <w:rsid w:val="00243389"/>
    <w:rsid w:val="00243A54"/>
    <w:rsid w:val="00244379"/>
    <w:rsid w:val="0024439A"/>
    <w:rsid w:val="00244499"/>
    <w:rsid w:val="00244D74"/>
    <w:rsid w:val="00244DA9"/>
    <w:rsid w:val="0024502E"/>
    <w:rsid w:val="0024538A"/>
    <w:rsid w:val="00245892"/>
    <w:rsid w:val="00245D45"/>
    <w:rsid w:val="00245F31"/>
    <w:rsid w:val="0024637D"/>
    <w:rsid w:val="00246584"/>
    <w:rsid w:val="00246608"/>
    <w:rsid w:val="002468EF"/>
    <w:rsid w:val="0024722D"/>
    <w:rsid w:val="002472B7"/>
    <w:rsid w:val="00247390"/>
    <w:rsid w:val="002474FF"/>
    <w:rsid w:val="00247710"/>
    <w:rsid w:val="00247BCE"/>
    <w:rsid w:val="00247E53"/>
    <w:rsid w:val="0025033D"/>
    <w:rsid w:val="0025056C"/>
    <w:rsid w:val="00250655"/>
    <w:rsid w:val="00250712"/>
    <w:rsid w:val="00250939"/>
    <w:rsid w:val="002510D0"/>
    <w:rsid w:val="00251463"/>
    <w:rsid w:val="0025170B"/>
    <w:rsid w:val="00251E18"/>
    <w:rsid w:val="002522C8"/>
    <w:rsid w:val="00252659"/>
    <w:rsid w:val="00252D1A"/>
    <w:rsid w:val="002534CD"/>
    <w:rsid w:val="00253C4C"/>
    <w:rsid w:val="00253E40"/>
    <w:rsid w:val="00254204"/>
    <w:rsid w:val="00254644"/>
    <w:rsid w:val="0025467F"/>
    <w:rsid w:val="002547F6"/>
    <w:rsid w:val="00254A08"/>
    <w:rsid w:val="00254F11"/>
    <w:rsid w:val="00255006"/>
    <w:rsid w:val="0025501F"/>
    <w:rsid w:val="00255625"/>
    <w:rsid w:val="00255E3B"/>
    <w:rsid w:val="00255EAA"/>
    <w:rsid w:val="00256017"/>
    <w:rsid w:val="00256137"/>
    <w:rsid w:val="00256A54"/>
    <w:rsid w:val="00257082"/>
    <w:rsid w:val="002575A2"/>
    <w:rsid w:val="00257757"/>
    <w:rsid w:val="00257E84"/>
    <w:rsid w:val="00260175"/>
    <w:rsid w:val="00260A28"/>
    <w:rsid w:val="00261501"/>
    <w:rsid w:val="00261B27"/>
    <w:rsid w:val="00261B2D"/>
    <w:rsid w:val="0026203F"/>
    <w:rsid w:val="00262043"/>
    <w:rsid w:val="00262171"/>
    <w:rsid w:val="00262309"/>
    <w:rsid w:val="00262AEC"/>
    <w:rsid w:val="00263947"/>
    <w:rsid w:val="00263C65"/>
    <w:rsid w:val="00263CBF"/>
    <w:rsid w:val="00263D48"/>
    <w:rsid w:val="00263DF3"/>
    <w:rsid w:val="00263F87"/>
    <w:rsid w:val="00264339"/>
    <w:rsid w:val="00264647"/>
    <w:rsid w:val="002646B1"/>
    <w:rsid w:val="00264754"/>
    <w:rsid w:val="00264928"/>
    <w:rsid w:val="00264C38"/>
    <w:rsid w:val="002650A8"/>
    <w:rsid w:val="002653B1"/>
    <w:rsid w:val="002653EF"/>
    <w:rsid w:val="00265CB0"/>
    <w:rsid w:val="00265CC9"/>
    <w:rsid w:val="00265CE1"/>
    <w:rsid w:val="002661C1"/>
    <w:rsid w:val="00266252"/>
    <w:rsid w:val="00266367"/>
    <w:rsid w:val="00266456"/>
    <w:rsid w:val="002669D0"/>
    <w:rsid w:val="002669D4"/>
    <w:rsid w:val="00266A4A"/>
    <w:rsid w:val="00267194"/>
    <w:rsid w:val="00267683"/>
    <w:rsid w:val="002676A5"/>
    <w:rsid w:val="002703A6"/>
    <w:rsid w:val="00270439"/>
    <w:rsid w:val="002708B1"/>
    <w:rsid w:val="002708EA"/>
    <w:rsid w:val="00270B50"/>
    <w:rsid w:val="00270CC5"/>
    <w:rsid w:val="0027146F"/>
    <w:rsid w:val="00271554"/>
    <w:rsid w:val="002717C5"/>
    <w:rsid w:val="00271CA4"/>
    <w:rsid w:val="00272460"/>
    <w:rsid w:val="002727FA"/>
    <w:rsid w:val="00272FB6"/>
    <w:rsid w:val="0027317A"/>
    <w:rsid w:val="00273774"/>
    <w:rsid w:val="002739B9"/>
    <w:rsid w:val="00273F37"/>
    <w:rsid w:val="002744E8"/>
    <w:rsid w:val="002749E7"/>
    <w:rsid w:val="00274B4F"/>
    <w:rsid w:val="00274DB5"/>
    <w:rsid w:val="00274F5F"/>
    <w:rsid w:val="002755CA"/>
    <w:rsid w:val="00275AB6"/>
    <w:rsid w:val="00275C54"/>
    <w:rsid w:val="00275FBC"/>
    <w:rsid w:val="0027660F"/>
    <w:rsid w:val="002769DC"/>
    <w:rsid w:val="00276AB9"/>
    <w:rsid w:val="00276E50"/>
    <w:rsid w:val="00277103"/>
    <w:rsid w:val="00277330"/>
    <w:rsid w:val="002773FF"/>
    <w:rsid w:val="00277504"/>
    <w:rsid w:val="00277530"/>
    <w:rsid w:val="0027764C"/>
    <w:rsid w:val="002776E3"/>
    <w:rsid w:val="00277720"/>
    <w:rsid w:val="00277E35"/>
    <w:rsid w:val="00277F64"/>
    <w:rsid w:val="0028018D"/>
    <w:rsid w:val="0028032C"/>
    <w:rsid w:val="0028050C"/>
    <w:rsid w:val="00280664"/>
    <w:rsid w:val="00280802"/>
    <w:rsid w:val="00281359"/>
    <w:rsid w:val="00281E0C"/>
    <w:rsid w:val="00281E98"/>
    <w:rsid w:val="00282022"/>
    <w:rsid w:val="00282229"/>
    <w:rsid w:val="002824F7"/>
    <w:rsid w:val="00282AC3"/>
    <w:rsid w:val="00282ACD"/>
    <w:rsid w:val="002830D4"/>
    <w:rsid w:val="00283407"/>
    <w:rsid w:val="00283474"/>
    <w:rsid w:val="002836F3"/>
    <w:rsid w:val="00283783"/>
    <w:rsid w:val="00283AC6"/>
    <w:rsid w:val="0028400F"/>
    <w:rsid w:val="00284FA5"/>
    <w:rsid w:val="00285363"/>
    <w:rsid w:val="00285889"/>
    <w:rsid w:val="00285E86"/>
    <w:rsid w:val="002862AE"/>
    <w:rsid w:val="002864DA"/>
    <w:rsid w:val="002866D1"/>
    <w:rsid w:val="002868A8"/>
    <w:rsid w:val="002869B9"/>
    <w:rsid w:val="0028757A"/>
    <w:rsid w:val="002875D6"/>
    <w:rsid w:val="00287815"/>
    <w:rsid w:val="00287CF2"/>
    <w:rsid w:val="002900C8"/>
    <w:rsid w:val="002901DF"/>
    <w:rsid w:val="0029031F"/>
    <w:rsid w:val="002909F8"/>
    <w:rsid w:val="0029222F"/>
    <w:rsid w:val="00293AD4"/>
    <w:rsid w:val="00293B40"/>
    <w:rsid w:val="00293B5C"/>
    <w:rsid w:val="00293BBA"/>
    <w:rsid w:val="00294005"/>
    <w:rsid w:val="002944D4"/>
    <w:rsid w:val="00294565"/>
    <w:rsid w:val="00294628"/>
    <w:rsid w:val="00294842"/>
    <w:rsid w:val="002948C2"/>
    <w:rsid w:val="00294A7A"/>
    <w:rsid w:val="00294D55"/>
    <w:rsid w:val="0029506F"/>
    <w:rsid w:val="00295437"/>
    <w:rsid w:val="00295723"/>
    <w:rsid w:val="00295AD4"/>
    <w:rsid w:val="00295D55"/>
    <w:rsid w:val="00295F21"/>
    <w:rsid w:val="00296143"/>
    <w:rsid w:val="0029677A"/>
    <w:rsid w:val="00296D33"/>
    <w:rsid w:val="00297298"/>
    <w:rsid w:val="002978C7"/>
    <w:rsid w:val="002A015A"/>
    <w:rsid w:val="002A03F9"/>
    <w:rsid w:val="002A0968"/>
    <w:rsid w:val="002A0A61"/>
    <w:rsid w:val="002A11E1"/>
    <w:rsid w:val="002A122E"/>
    <w:rsid w:val="002A15AC"/>
    <w:rsid w:val="002A17A2"/>
    <w:rsid w:val="002A1849"/>
    <w:rsid w:val="002A20FC"/>
    <w:rsid w:val="002A2104"/>
    <w:rsid w:val="002A2343"/>
    <w:rsid w:val="002A2668"/>
    <w:rsid w:val="002A26F3"/>
    <w:rsid w:val="002A277F"/>
    <w:rsid w:val="002A30C1"/>
    <w:rsid w:val="002A35AF"/>
    <w:rsid w:val="002A3A7D"/>
    <w:rsid w:val="002A4838"/>
    <w:rsid w:val="002A4BCE"/>
    <w:rsid w:val="002A4D95"/>
    <w:rsid w:val="002A5031"/>
    <w:rsid w:val="002A5294"/>
    <w:rsid w:val="002A5782"/>
    <w:rsid w:val="002A5A88"/>
    <w:rsid w:val="002A5F96"/>
    <w:rsid w:val="002A637E"/>
    <w:rsid w:val="002A6BF0"/>
    <w:rsid w:val="002A6E14"/>
    <w:rsid w:val="002A72AC"/>
    <w:rsid w:val="002A7CAE"/>
    <w:rsid w:val="002B0147"/>
    <w:rsid w:val="002B0695"/>
    <w:rsid w:val="002B08B3"/>
    <w:rsid w:val="002B0D6B"/>
    <w:rsid w:val="002B0E37"/>
    <w:rsid w:val="002B12FF"/>
    <w:rsid w:val="002B19E1"/>
    <w:rsid w:val="002B1C59"/>
    <w:rsid w:val="002B1D49"/>
    <w:rsid w:val="002B2F69"/>
    <w:rsid w:val="002B34C6"/>
    <w:rsid w:val="002B3871"/>
    <w:rsid w:val="002B3876"/>
    <w:rsid w:val="002B38F9"/>
    <w:rsid w:val="002B3B22"/>
    <w:rsid w:val="002B4355"/>
    <w:rsid w:val="002B4394"/>
    <w:rsid w:val="002B4955"/>
    <w:rsid w:val="002B4A9A"/>
    <w:rsid w:val="002B53C5"/>
    <w:rsid w:val="002B5546"/>
    <w:rsid w:val="002B5CEC"/>
    <w:rsid w:val="002B61CB"/>
    <w:rsid w:val="002B6392"/>
    <w:rsid w:val="002B74ED"/>
    <w:rsid w:val="002B7F60"/>
    <w:rsid w:val="002C0A08"/>
    <w:rsid w:val="002C0B80"/>
    <w:rsid w:val="002C10F6"/>
    <w:rsid w:val="002C12E4"/>
    <w:rsid w:val="002C16C2"/>
    <w:rsid w:val="002C1924"/>
    <w:rsid w:val="002C1990"/>
    <w:rsid w:val="002C1DBF"/>
    <w:rsid w:val="002C1EDE"/>
    <w:rsid w:val="002C2196"/>
    <w:rsid w:val="002C30DF"/>
    <w:rsid w:val="002C32EF"/>
    <w:rsid w:val="002C34C6"/>
    <w:rsid w:val="002C387F"/>
    <w:rsid w:val="002C3D6E"/>
    <w:rsid w:val="002C46AB"/>
    <w:rsid w:val="002C4776"/>
    <w:rsid w:val="002C48EA"/>
    <w:rsid w:val="002C4BF0"/>
    <w:rsid w:val="002C4C09"/>
    <w:rsid w:val="002C57EA"/>
    <w:rsid w:val="002C5F9E"/>
    <w:rsid w:val="002C6736"/>
    <w:rsid w:val="002C7954"/>
    <w:rsid w:val="002D01A0"/>
    <w:rsid w:val="002D05B4"/>
    <w:rsid w:val="002D05C7"/>
    <w:rsid w:val="002D074F"/>
    <w:rsid w:val="002D08E6"/>
    <w:rsid w:val="002D0BC1"/>
    <w:rsid w:val="002D0EA1"/>
    <w:rsid w:val="002D0F43"/>
    <w:rsid w:val="002D0FAC"/>
    <w:rsid w:val="002D1249"/>
    <w:rsid w:val="002D135B"/>
    <w:rsid w:val="002D1599"/>
    <w:rsid w:val="002D161B"/>
    <w:rsid w:val="002D172B"/>
    <w:rsid w:val="002D1AAD"/>
    <w:rsid w:val="002D1FAF"/>
    <w:rsid w:val="002D1FDD"/>
    <w:rsid w:val="002D267C"/>
    <w:rsid w:val="002D26B1"/>
    <w:rsid w:val="002D28B2"/>
    <w:rsid w:val="002D2C8B"/>
    <w:rsid w:val="002D2D13"/>
    <w:rsid w:val="002D34ED"/>
    <w:rsid w:val="002D3806"/>
    <w:rsid w:val="002D3D13"/>
    <w:rsid w:val="002D3E38"/>
    <w:rsid w:val="002D54BE"/>
    <w:rsid w:val="002D5853"/>
    <w:rsid w:val="002D6B7A"/>
    <w:rsid w:val="002D6C27"/>
    <w:rsid w:val="002D740A"/>
    <w:rsid w:val="002D7422"/>
    <w:rsid w:val="002D74BF"/>
    <w:rsid w:val="002D75DE"/>
    <w:rsid w:val="002D7C34"/>
    <w:rsid w:val="002D7F68"/>
    <w:rsid w:val="002E029C"/>
    <w:rsid w:val="002E12EA"/>
    <w:rsid w:val="002E1614"/>
    <w:rsid w:val="002E161E"/>
    <w:rsid w:val="002E1F9C"/>
    <w:rsid w:val="002E2241"/>
    <w:rsid w:val="002E2403"/>
    <w:rsid w:val="002E33D4"/>
    <w:rsid w:val="002E3662"/>
    <w:rsid w:val="002E45EB"/>
    <w:rsid w:val="002E5086"/>
    <w:rsid w:val="002E52D1"/>
    <w:rsid w:val="002E54A7"/>
    <w:rsid w:val="002E54C6"/>
    <w:rsid w:val="002E5AC3"/>
    <w:rsid w:val="002E5AD1"/>
    <w:rsid w:val="002E5CDE"/>
    <w:rsid w:val="002E5DFD"/>
    <w:rsid w:val="002E5EC8"/>
    <w:rsid w:val="002E63BD"/>
    <w:rsid w:val="002E6463"/>
    <w:rsid w:val="002E7229"/>
    <w:rsid w:val="002E743C"/>
    <w:rsid w:val="002E779B"/>
    <w:rsid w:val="002E784B"/>
    <w:rsid w:val="002E7912"/>
    <w:rsid w:val="002F00BE"/>
    <w:rsid w:val="002F0949"/>
    <w:rsid w:val="002F0CFD"/>
    <w:rsid w:val="002F0F0E"/>
    <w:rsid w:val="002F0F35"/>
    <w:rsid w:val="002F137D"/>
    <w:rsid w:val="002F1444"/>
    <w:rsid w:val="002F144A"/>
    <w:rsid w:val="002F16CB"/>
    <w:rsid w:val="002F17EE"/>
    <w:rsid w:val="002F1A4D"/>
    <w:rsid w:val="002F2D30"/>
    <w:rsid w:val="002F3015"/>
    <w:rsid w:val="002F35D3"/>
    <w:rsid w:val="002F45CB"/>
    <w:rsid w:val="002F4F5A"/>
    <w:rsid w:val="002F5070"/>
    <w:rsid w:val="002F5887"/>
    <w:rsid w:val="002F5916"/>
    <w:rsid w:val="002F5C86"/>
    <w:rsid w:val="002F61B8"/>
    <w:rsid w:val="002F6291"/>
    <w:rsid w:val="002F6E4E"/>
    <w:rsid w:val="002F6E50"/>
    <w:rsid w:val="002F6FA2"/>
    <w:rsid w:val="002F713B"/>
    <w:rsid w:val="002F7315"/>
    <w:rsid w:val="002F7461"/>
    <w:rsid w:val="002F7677"/>
    <w:rsid w:val="002F7B06"/>
    <w:rsid w:val="002F7B07"/>
    <w:rsid w:val="003000E1"/>
    <w:rsid w:val="00300BA0"/>
    <w:rsid w:val="00300CF9"/>
    <w:rsid w:val="00300D82"/>
    <w:rsid w:val="003013DC"/>
    <w:rsid w:val="003013DF"/>
    <w:rsid w:val="00301490"/>
    <w:rsid w:val="00301C8E"/>
    <w:rsid w:val="0030227F"/>
    <w:rsid w:val="00302334"/>
    <w:rsid w:val="00302A42"/>
    <w:rsid w:val="00302A84"/>
    <w:rsid w:val="00302B99"/>
    <w:rsid w:val="00302F74"/>
    <w:rsid w:val="0030338C"/>
    <w:rsid w:val="0030380D"/>
    <w:rsid w:val="0030405E"/>
    <w:rsid w:val="003042E2"/>
    <w:rsid w:val="0030450C"/>
    <w:rsid w:val="003047B0"/>
    <w:rsid w:val="00304B51"/>
    <w:rsid w:val="00304CAB"/>
    <w:rsid w:val="00305395"/>
    <w:rsid w:val="003053D5"/>
    <w:rsid w:val="00305575"/>
    <w:rsid w:val="00305671"/>
    <w:rsid w:val="00305D77"/>
    <w:rsid w:val="003061F0"/>
    <w:rsid w:val="00306292"/>
    <w:rsid w:val="0030686A"/>
    <w:rsid w:val="0030696A"/>
    <w:rsid w:val="00306A68"/>
    <w:rsid w:val="00306D67"/>
    <w:rsid w:val="0030701A"/>
    <w:rsid w:val="0030707C"/>
    <w:rsid w:val="00307768"/>
    <w:rsid w:val="003078E4"/>
    <w:rsid w:val="00310DC9"/>
    <w:rsid w:val="00311811"/>
    <w:rsid w:val="00311A06"/>
    <w:rsid w:val="00312568"/>
    <w:rsid w:val="00312886"/>
    <w:rsid w:val="00312946"/>
    <w:rsid w:val="003132FA"/>
    <w:rsid w:val="00313FDD"/>
    <w:rsid w:val="003147DF"/>
    <w:rsid w:val="00314B68"/>
    <w:rsid w:val="00314B78"/>
    <w:rsid w:val="00314D84"/>
    <w:rsid w:val="003157C1"/>
    <w:rsid w:val="00316447"/>
    <w:rsid w:val="00316B15"/>
    <w:rsid w:val="00316C40"/>
    <w:rsid w:val="00316C77"/>
    <w:rsid w:val="00316DBD"/>
    <w:rsid w:val="003172CF"/>
    <w:rsid w:val="00317968"/>
    <w:rsid w:val="0032010B"/>
    <w:rsid w:val="0032059D"/>
    <w:rsid w:val="003207BF"/>
    <w:rsid w:val="00320B3C"/>
    <w:rsid w:val="0032101B"/>
    <w:rsid w:val="003210C6"/>
    <w:rsid w:val="003211BA"/>
    <w:rsid w:val="00321471"/>
    <w:rsid w:val="0032169B"/>
    <w:rsid w:val="003217DD"/>
    <w:rsid w:val="00321D46"/>
    <w:rsid w:val="00321F6D"/>
    <w:rsid w:val="00323252"/>
    <w:rsid w:val="0032385B"/>
    <w:rsid w:val="00323D79"/>
    <w:rsid w:val="003243E7"/>
    <w:rsid w:val="00324712"/>
    <w:rsid w:val="003249BA"/>
    <w:rsid w:val="00324A5C"/>
    <w:rsid w:val="00324CBC"/>
    <w:rsid w:val="00324CE9"/>
    <w:rsid w:val="00324FBD"/>
    <w:rsid w:val="00325149"/>
    <w:rsid w:val="003255A7"/>
    <w:rsid w:val="0032578A"/>
    <w:rsid w:val="0032613C"/>
    <w:rsid w:val="0032673A"/>
    <w:rsid w:val="003267AD"/>
    <w:rsid w:val="003267F7"/>
    <w:rsid w:val="00326B7E"/>
    <w:rsid w:val="0032713E"/>
    <w:rsid w:val="00327496"/>
    <w:rsid w:val="00327558"/>
    <w:rsid w:val="00327776"/>
    <w:rsid w:val="00327975"/>
    <w:rsid w:val="00330B4E"/>
    <w:rsid w:val="00330C30"/>
    <w:rsid w:val="003315D6"/>
    <w:rsid w:val="00331A94"/>
    <w:rsid w:val="00331ACA"/>
    <w:rsid w:val="00331B9D"/>
    <w:rsid w:val="00331D33"/>
    <w:rsid w:val="00331E48"/>
    <w:rsid w:val="00331FF7"/>
    <w:rsid w:val="00332613"/>
    <w:rsid w:val="00333004"/>
    <w:rsid w:val="00333237"/>
    <w:rsid w:val="00333345"/>
    <w:rsid w:val="0033369F"/>
    <w:rsid w:val="00333709"/>
    <w:rsid w:val="00333E3B"/>
    <w:rsid w:val="00333ECA"/>
    <w:rsid w:val="003343EA"/>
    <w:rsid w:val="00334830"/>
    <w:rsid w:val="00334896"/>
    <w:rsid w:val="0033562A"/>
    <w:rsid w:val="0033576C"/>
    <w:rsid w:val="00335A5B"/>
    <w:rsid w:val="00335AB4"/>
    <w:rsid w:val="00336395"/>
    <w:rsid w:val="003368D6"/>
    <w:rsid w:val="0033695E"/>
    <w:rsid w:val="00336DB6"/>
    <w:rsid w:val="00336E66"/>
    <w:rsid w:val="0033746B"/>
    <w:rsid w:val="00337CBF"/>
    <w:rsid w:val="00337EB8"/>
    <w:rsid w:val="00337F00"/>
    <w:rsid w:val="0034028D"/>
    <w:rsid w:val="0034029A"/>
    <w:rsid w:val="0034068A"/>
    <w:rsid w:val="0034075A"/>
    <w:rsid w:val="0034075E"/>
    <w:rsid w:val="00340A4D"/>
    <w:rsid w:val="00340B7E"/>
    <w:rsid w:val="0034151E"/>
    <w:rsid w:val="00341A0A"/>
    <w:rsid w:val="0034208A"/>
    <w:rsid w:val="00342896"/>
    <w:rsid w:val="00342A55"/>
    <w:rsid w:val="00342AB7"/>
    <w:rsid w:val="00342C50"/>
    <w:rsid w:val="00342CB8"/>
    <w:rsid w:val="00342CEB"/>
    <w:rsid w:val="00343733"/>
    <w:rsid w:val="00343E14"/>
    <w:rsid w:val="003441BE"/>
    <w:rsid w:val="00344693"/>
    <w:rsid w:val="00344743"/>
    <w:rsid w:val="003447C9"/>
    <w:rsid w:val="00344E6D"/>
    <w:rsid w:val="00344FB7"/>
    <w:rsid w:val="00345358"/>
    <w:rsid w:val="00345AE1"/>
    <w:rsid w:val="00345D82"/>
    <w:rsid w:val="00345F88"/>
    <w:rsid w:val="00346477"/>
    <w:rsid w:val="0034653C"/>
    <w:rsid w:val="00346B9D"/>
    <w:rsid w:val="0034743C"/>
    <w:rsid w:val="003503B2"/>
    <w:rsid w:val="0035079E"/>
    <w:rsid w:val="0035081F"/>
    <w:rsid w:val="00350D8C"/>
    <w:rsid w:val="003512D5"/>
    <w:rsid w:val="0035145A"/>
    <w:rsid w:val="00351DEF"/>
    <w:rsid w:val="00351F95"/>
    <w:rsid w:val="00352003"/>
    <w:rsid w:val="003525A0"/>
    <w:rsid w:val="00352798"/>
    <w:rsid w:val="003528AB"/>
    <w:rsid w:val="003529EB"/>
    <w:rsid w:val="00353144"/>
    <w:rsid w:val="003532B7"/>
    <w:rsid w:val="00353AA4"/>
    <w:rsid w:val="00353C74"/>
    <w:rsid w:val="00353D40"/>
    <w:rsid w:val="00354C6C"/>
    <w:rsid w:val="00354CAE"/>
    <w:rsid w:val="00354DA4"/>
    <w:rsid w:val="00355066"/>
    <w:rsid w:val="00355126"/>
    <w:rsid w:val="003558BD"/>
    <w:rsid w:val="00355930"/>
    <w:rsid w:val="00355945"/>
    <w:rsid w:val="00355D43"/>
    <w:rsid w:val="00355ECA"/>
    <w:rsid w:val="003560AF"/>
    <w:rsid w:val="0035629C"/>
    <w:rsid w:val="00356500"/>
    <w:rsid w:val="00356584"/>
    <w:rsid w:val="00356AB4"/>
    <w:rsid w:val="00356C9B"/>
    <w:rsid w:val="00357927"/>
    <w:rsid w:val="00357EA7"/>
    <w:rsid w:val="00357FD6"/>
    <w:rsid w:val="00357FE8"/>
    <w:rsid w:val="003600A4"/>
    <w:rsid w:val="00360115"/>
    <w:rsid w:val="0036026D"/>
    <w:rsid w:val="003606F6"/>
    <w:rsid w:val="003608F3"/>
    <w:rsid w:val="00360AE5"/>
    <w:rsid w:val="00360BC8"/>
    <w:rsid w:val="00360DAD"/>
    <w:rsid w:val="003612B2"/>
    <w:rsid w:val="00361507"/>
    <w:rsid w:val="00361D57"/>
    <w:rsid w:val="00362202"/>
    <w:rsid w:val="0036239E"/>
    <w:rsid w:val="00362496"/>
    <w:rsid w:val="00362AAA"/>
    <w:rsid w:val="00362D82"/>
    <w:rsid w:val="0036378E"/>
    <w:rsid w:val="00363800"/>
    <w:rsid w:val="00363A90"/>
    <w:rsid w:val="00363FB7"/>
    <w:rsid w:val="0036406B"/>
    <w:rsid w:val="003642C1"/>
    <w:rsid w:val="0036454E"/>
    <w:rsid w:val="00364747"/>
    <w:rsid w:val="00364AFF"/>
    <w:rsid w:val="00364D8A"/>
    <w:rsid w:val="00364EBC"/>
    <w:rsid w:val="00364FBD"/>
    <w:rsid w:val="00365190"/>
    <w:rsid w:val="003651D0"/>
    <w:rsid w:val="00365254"/>
    <w:rsid w:val="00365495"/>
    <w:rsid w:val="00365815"/>
    <w:rsid w:val="003660A9"/>
    <w:rsid w:val="003663FB"/>
    <w:rsid w:val="00366654"/>
    <w:rsid w:val="00366F28"/>
    <w:rsid w:val="00367402"/>
    <w:rsid w:val="00367AEF"/>
    <w:rsid w:val="003707E7"/>
    <w:rsid w:val="00370825"/>
    <w:rsid w:val="00370A33"/>
    <w:rsid w:val="00370C16"/>
    <w:rsid w:val="00371151"/>
    <w:rsid w:val="003718DC"/>
    <w:rsid w:val="00371A85"/>
    <w:rsid w:val="00371B68"/>
    <w:rsid w:val="00372C65"/>
    <w:rsid w:val="00372D8B"/>
    <w:rsid w:val="00372E2E"/>
    <w:rsid w:val="00372F19"/>
    <w:rsid w:val="003733A5"/>
    <w:rsid w:val="0037371B"/>
    <w:rsid w:val="00373814"/>
    <w:rsid w:val="0037398E"/>
    <w:rsid w:val="00373B8C"/>
    <w:rsid w:val="00373F53"/>
    <w:rsid w:val="003750E2"/>
    <w:rsid w:val="00375491"/>
    <w:rsid w:val="00375725"/>
    <w:rsid w:val="00375A8E"/>
    <w:rsid w:val="00375B5C"/>
    <w:rsid w:val="00375CD2"/>
    <w:rsid w:val="00376504"/>
    <w:rsid w:val="0037656B"/>
    <w:rsid w:val="0037679C"/>
    <w:rsid w:val="003779B7"/>
    <w:rsid w:val="003805A7"/>
    <w:rsid w:val="00380B23"/>
    <w:rsid w:val="00380BA4"/>
    <w:rsid w:val="00380BCF"/>
    <w:rsid w:val="003813F2"/>
    <w:rsid w:val="003817B1"/>
    <w:rsid w:val="00381EEE"/>
    <w:rsid w:val="00381F63"/>
    <w:rsid w:val="00382007"/>
    <w:rsid w:val="00382333"/>
    <w:rsid w:val="00382572"/>
    <w:rsid w:val="00382771"/>
    <w:rsid w:val="00382C7E"/>
    <w:rsid w:val="00382FEF"/>
    <w:rsid w:val="003831F4"/>
    <w:rsid w:val="00383673"/>
    <w:rsid w:val="00383DB5"/>
    <w:rsid w:val="00383F4D"/>
    <w:rsid w:val="00384632"/>
    <w:rsid w:val="003846FA"/>
    <w:rsid w:val="0038481F"/>
    <w:rsid w:val="003850D6"/>
    <w:rsid w:val="0038527B"/>
    <w:rsid w:val="00385672"/>
    <w:rsid w:val="00386152"/>
    <w:rsid w:val="003861B6"/>
    <w:rsid w:val="003862BC"/>
    <w:rsid w:val="00386350"/>
    <w:rsid w:val="00386497"/>
    <w:rsid w:val="00386738"/>
    <w:rsid w:val="003868D2"/>
    <w:rsid w:val="00386D16"/>
    <w:rsid w:val="00386D68"/>
    <w:rsid w:val="00387127"/>
    <w:rsid w:val="00387186"/>
    <w:rsid w:val="0038791C"/>
    <w:rsid w:val="00387D47"/>
    <w:rsid w:val="003904F4"/>
    <w:rsid w:val="00390620"/>
    <w:rsid w:val="00390D5F"/>
    <w:rsid w:val="00390FB1"/>
    <w:rsid w:val="00391032"/>
    <w:rsid w:val="003912FB"/>
    <w:rsid w:val="0039150B"/>
    <w:rsid w:val="00391565"/>
    <w:rsid w:val="0039158E"/>
    <w:rsid w:val="003916D3"/>
    <w:rsid w:val="00391DC4"/>
    <w:rsid w:val="0039245F"/>
    <w:rsid w:val="0039276E"/>
    <w:rsid w:val="00392FF6"/>
    <w:rsid w:val="00393334"/>
    <w:rsid w:val="00393A48"/>
    <w:rsid w:val="0039475A"/>
    <w:rsid w:val="00394DC8"/>
    <w:rsid w:val="003950F1"/>
    <w:rsid w:val="00395386"/>
    <w:rsid w:val="0039554E"/>
    <w:rsid w:val="003955FC"/>
    <w:rsid w:val="003956D6"/>
    <w:rsid w:val="003957BB"/>
    <w:rsid w:val="00395A51"/>
    <w:rsid w:val="00395C19"/>
    <w:rsid w:val="00395E63"/>
    <w:rsid w:val="003964C8"/>
    <w:rsid w:val="00396662"/>
    <w:rsid w:val="00396B7C"/>
    <w:rsid w:val="00396C00"/>
    <w:rsid w:val="00397893"/>
    <w:rsid w:val="003A085F"/>
    <w:rsid w:val="003A0B0E"/>
    <w:rsid w:val="003A0B4E"/>
    <w:rsid w:val="003A0B9C"/>
    <w:rsid w:val="003A11BE"/>
    <w:rsid w:val="003A1673"/>
    <w:rsid w:val="003A1D72"/>
    <w:rsid w:val="003A2303"/>
    <w:rsid w:val="003A236D"/>
    <w:rsid w:val="003A2EC2"/>
    <w:rsid w:val="003A2F02"/>
    <w:rsid w:val="003A2F5B"/>
    <w:rsid w:val="003A2FB2"/>
    <w:rsid w:val="003A341A"/>
    <w:rsid w:val="003A3422"/>
    <w:rsid w:val="003A3671"/>
    <w:rsid w:val="003A3A31"/>
    <w:rsid w:val="003A3F80"/>
    <w:rsid w:val="003A46EB"/>
    <w:rsid w:val="003A4D50"/>
    <w:rsid w:val="003A5787"/>
    <w:rsid w:val="003A5894"/>
    <w:rsid w:val="003A62BE"/>
    <w:rsid w:val="003A657E"/>
    <w:rsid w:val="003A65D9"/>
    <w:rsid w:val="003A6932"/>
    <w:rsid w:val="003A6E08"/>
    <w:rsid w:val="003A6E40"/>
    <w:rsid w:val="003A7132"/>
    <w:rsid w:val="003A7283"/>
    <w:rsid w:val="003A77E9"/>
    <w:rsid w:val="003A7990"/>
    <w:rsid w:val="003A7A5B"/>
    <w:rsid w:val="003B00DF"/>
    <w:rsid w:val="003B050E"/>
    <w:rsid w:val="003B0547"/>
    <w:rsid w:val="003B0878"/>
    <w:rsid w:val="003B09B2"/>
    <w:rsid w:val="003B0D05"/>
    <w:rsid w:val="003B0D08"/>
    <w:rsid w:val="003B0EE1"/>
    <w:rsid w:val="003B1506"/>
    <w:rsid w:val="003B168F"/>
    <w:rsid w:val="003B186D"/>
    <w:rsid w:val="003B18BF"/>
    <w:rsid w:val="003B19A0"/>
    <w:rsid w:val="003B1A9A"/>
    <w:rsid w:val="003B1C1E"/>
    <w:rsid w:val="003B1CD9"/>
    <w:rsid w:val="003B1D7C"/>
    <w:rsid w:val="003B1E08"/>
    <w:rsid w:val="003B2033"/>
    <w:rsid w:val="003B2107"/>
    <w:rsid w:val="003B2130"/>
    <w:rsid w:val="003B2867"/>
    <w:rsid w:val="003B2D1E"/>
    <w:rsid w:val="003B3235"/>
    <w:rsid w:val="003B34F7"/>
    <w:rsid w:val="003B360D"/>
    <w:rsid w:val="003B39B2"/>
    <w:rsid w:val="003B3A6F"/>
    <w:rsid w:val="003B42E3"/>
    <w:rsid w:val="003B43D8"/>
    <w:rsid w:val="003B45A6"/>
    <w:rsid w:val="003B47DA"/>
    <w:rsid w:val="003B4C2E"/>
    <w:rsid w:val="003B549F"/>
    <w:rsid w:val="003B5982"/>
    <w:rsid w:val="003B5B3C"/>
    <w:rsid w:val="003B5D4A"/>
    <w:rsid w:val="003B5F1D"/>
    <w:rsid w:val="003B6971"/>
    <w:rsid w:val="003B7B90"/>
    <w:rsid w:val="003B7BB2"/>
    <w:rsid w:val="003C0583"/>
    <w:rsid w:val="003C12FB"/>
    <w:rsid w:val="003C171E"/>
    <w:rsid w:val="003C1804"/>
    <w:rsid w:val="003C1E84"/>
    <w:rsid w:val="003C1FA4"/>
    <w:rsid w:val="003C2045"/>
    <w:rsid w:val="003C27B9"/>
    <w:rsid w:val="003C37EA"/>
    <w:rsid w:val="003C38ED"/>
    <w:rsid w:val="003C3A6E"/>
    <w:rsid w:val="003C44C5"/>
    <w:rsid w:val="003C458F"/>
    <w:rsid w:val="003C49FB"/>
    <w:rsid w:val="003C4B9A"/>
    <w:rsid w:val="003C4F3B"/>
    <w:rsid w:val="003C54A4"/>
    <w:rsid w:val="003C5882"/>
    <w:rsid w:val="003C5BCB"/>
    <w:rsid w:val="003C5D1C"/>
    <w:rsid w:val="003C648F"/>
    <w:rsid w:val="003C779A"/>
    <w:rsid w:val="003C7F44"/>
    <w:rsid w:val="003C7F5A"/>
    <w:rsid w:val="003D00FA"/>
    <w:rsid w:val="003D040A"/>
    <w:rsid w:val="003D0B0F"/>
    <w:rsid w:val="003D10DF"/>
    <w:rsid w:val="003D1133"/>
    <w:rsid w:val="003D120F"/>
    <w:rsid w:val="003D1244"/>
    <w:rsid w:val="003D14D7"/>
    <w:rsid w:val="003D1573"/>
    <w:rsid w:val="003D16F0"/>
    <w:rsid w:val="003D1A76"/>
    <w:rsid w:val="003D1B83"/>
    <w:rsid w:val="003D1D5B"/>
    <w:rsid w:val="003D1F1A"/>
    <w:rsid w:val="003D238E"/>
    <w:rsid w:val="003D2878"/>
    <w:rsid w:val="003D293A"/>
    <w:rsid w:val="003D2A33"/>
    <w:rsid w:val="003D2C1A"/>
    <w:rsid w:val="003D2E07"/>
    <w:rsid w:val="003D2E25"/>
    <w:rsid w:val="003D3252"/>
    <w:rsid w:val="003D39CB"/>
    <w:rsid w:val="003D3A50"/>
    <w:rsid w:val="003D3B27"/>
    <w:rsid w:val="003D40D9"/>
    <w:rsid w:val="003D434E"/>
    <w:rsid w:val="003D5427"/>
    <w:rsid w:val="003D5536"/>
    <w:rsid w:val="003D553A"/>
    <w:rsid w:val="003D5FD7"/>
    <w:rsid w:val="003D6149"/>
    <w:rsid w:val="003D6556"/>
    <w:rsid w:val="003D68B0"/>
    <w:rsid w:val="003D6A70"/>
    <w:rsid w:val="003D7092"/>
    <w:rsid w:val="003D7786"/>
    <w:rsid w:val="003D77EF"/>
    <w:rsid w:val="003D78E9"/>
    <w:rsid w:val="003D79E6"/>
    <w:rsid w:val="003D7C31"/>
    <w:rsid w:val="003E0082"/>
    <w:rsid w:val="003E0459"/>
    <w:rsid w:val="003E055A"/>
    <w:rsid w:val="003E0591"/>
    <w:rsid w:val="003E05F7"/>
    <w:rsid w:val="003E0602"/>
    <w:rsid w:val="003E06F6"/>
    <w:rsid w:val="003E08F0"/>
    <w:rsid w:val="003E0B91"/>
    <w:rsid w:val="003E0CA0"/>
    <w:rsid w:val="003E0CBB"/>
    <w:rsid w:val="003E131D"/>
    <w:rsid w:val="003E1380"/>
    <w:rsid w:val="003E1A1B"/>
    <w:rsid w:val="003E2AAF"/>
    <w:rsid w:val="003E33B1"/>
    <w:rsid w:val="003E34F7"/>
    <w:rsid w:val="003E393E"/>
    <w:rsid w:val="003E3BE8"/>
    <w:rsid w:val="003E3C70"/>
    <w:rsid w:val="003E401D"/>
    <w:rsid w:val="003E4128"/>
    <w:rsid w:val="003E41F0"/>
    <w:rsid w:val="003E4266"/>
    <w:rsid w:val="003E46E5"/>
    <w:rsid w:val="003E4ABB"/>
    <w:rsid w:val="003E4FE1"/>
    <w:rsid w:val="003E502F"/>
    <w:rsid w:val="003E57EA"/>
    <w:rsid w:val="003E583C"/>
    <w:rsid w:val="003E5A98"/>
    <w:rsid w:val="003E5AAE"/>
    <w:rsid w:val="003E5AEC"/>
    <w:rsid w:val="003E5D84"/>
    <w:rsid w:val="003E629B"/>
    <w:rsid w:val="003E6359"/>
    <w:rsid w:val="003E6E48"/>
    <w:rsid w:val="003E77DA"/>
    <w:rsid w:val="003E7A5D"/>
    <w:rsid w:val="003E7B49"/>
    <w:rsid w:val="003F0188"/>
    <w:rsid w:val="003F03D3"/>
    <w:rsid w:val="003F0DEB"/>
    <w:rsid w:val="003F0FE6"/>
    <w:rsid w:val="003F1BB2"/>
    <w:rsid w:val="003F1C4E"/>
    <w:rsid w:val="003F2CB6"/>
    <w:rsid w:val="003F309C"/>
    <w:rsid w:val="003F3370"/>
    <w:rsid w:val="003F35E2"/>
    <w:rsid w:val="003F364F"/>
    <w:rsid w:val="003F38E0"/>
    <w:rsid w:val="003F3DD6"/>
    <w:rsid w:val="003F3E98"/>
    <w:rsid w:val="003F42A8"/>
    <w:rsid w:val="003F46D5"/>
    <w:rsid w:val="003F4712"/>
    <w:rsid w:val="003F4732"/>
    <w:rsid w:val="003F47F0"/>
    <w:rsid w:val="003F4AF2"/>
    <w:rsid w:val="003F4E5E"/>
    <w:rsid w:val="003F5B6F"/>
    <w:rsid w:val="003F6340"/>
    <w:rsid w:val="003F674F"/>
    <w:rsid w:val="003F70E5"/>
    <w:rsid w:val="003F76A1"/>
    <w:rsid w:val="003F78AC"/>
    <w:rsid w:val="003F7937"/>
    <w:rsid w:val="003F7B8E"/>
    <w:rsid w:val="003F7D20"/>
    <w:rsid w:val="003F7DE3"/>
    <w:rsid w:val="00400607"/>
    <w:rsid w:val="004007FB"/>
    <w:rsid w:val="00400BCB"/>
    <w:rsid w:val="00401797"/>
    <w:rsid w:val="00401FE4"/>
    <w:rsid w:val="004021AC"/>
    <w:rsid w:val="00402275"/>
    <w:rsid w:val="0040291B"/>
    <w:rsid w:val="00402C4F"/>
    <w:rsid w:val="00402EDF"/>
    <w:rsid w:val="00403092"/>
    <w:rsid w:val="004033D0"/>
    <w:rsid w:val="00403420"/>
    <w:rsid w:val="004039C8"/>
    <w:rsid w:val="00404161"/>
    <w:rsid w:val="00404528"/>
    <w:rsid w:val="00404563"/>
    <w:rsid w:val="004045A1"/>
    <w:rsid w:val="00404602"/>
    <w:rsid w:val="0040479A"/>
    <w:rsid w:val="00404EF3"/>
    <w:rsid w:val="00405F49"/>
    <w:rsid w:val="00406276"/>
    <w:rsid w:val="0040637D"/>
    <w:rsid w:val="0040655C"/>
    <w:rsid w:val="00406C32"/>
    <w:rsid w:val="00406EFB"/>
    <w:rsid w:val="0040714D"/>
    <w:rsid w:val="00407219"/>
    <w:rsid w:val="00407494"/>
    <w:rsid w:val="004075A1"/>
    <w:rsid w:val="00407995"/>
    <w:rsid w:val="00407EBA"/>
    <w:rsid w:val="004101C5"/>
    <w:rsid w:val="0041081F"/>
    <w:rsid w:val="00410BCF"/>
    <w:rsid w:val="004116DD"/>
    <w:rsid w:val="00411F83"/>
    <w:rsid w:val="00412144"/>
    <w:rsid w:val="0041224E"/>
    <w:rsid w:val="00412EC8"/>
    <w:rsid w:val="00413351"/>
    <w:rsid w:val="00413530"/>
    <w:rsid w:val="0041398A"/>
    <w:rsid w:val="00413A02"/>
    <w:rsid w:val="00413A9F"/>
    <w:rsid w:val="00413FB0"/>
    <w:rsid w:val="004142D2"/>
    <w:rsid w:val="004148D9"/>
    <w:rsid w:val="00414979"/>
    <w:rsid w:val="00414A9C"/>
    <w:rsid w:val="00414B8F"/>
    <w:rsid w:val="004150D8"/>
    <w:rsid w:val="004151A0"/>
    <w:rsid w:val="00415561"/>
    <w:rsid w:val="00415A6B"/>
    <w:rsid w:val="00415F27"/>
    <w:rsid w:val="00415FA1"/>
    <w:rsid w:val="00416224"/>
    <w:rsid w:val="00416626"/>
    <w:rsid w:val="004169CA"/>
    <w:rsid w:val="00417089"/>
    <w:rsid w:val="004174B0"/>
    <w:rsid w:val="004176EF"/>
    <w:rsid w:val="00417DCC"/>
    <w:rsid w:val="00417F02"/>
    <w:rsid w:val="004200D2"/>
    <w:rsid w:val="004203FB"/>
    <w:rsid w:val="0042049C"/>
    <w:rsid w:val="004206E5"/>
    <w:rsid w:val="00420782"/>
    <w:rsid w:val="00420AFA"/>
    <w:rsid w:val="00420D30"/>
    <w:rsid w:val="00420F87"/>
    <w:rsid w:val="00420F96"/>
    <w:rsid w:val="004213B6"/>
    <w:rsid w:val="00421F51"/>
    <w:rsid w:val="004227CC"/>
    <w:rsid w:val="00422932"/>
    <w:rsid w:val="004229E0"/>
    <w:rsid w:val="00422BF7"/>
    <w:rsid w:val="0042302E"/>
    <w:rsid w:val="004241ED"/>
    <w:rsid w:val="00424D2D"/>
    <w:rsid w:val="00424D74"/>
    <w:rsid w:val="004251E3"/>
    <w:rsid w:val="00425926"/>
    <w:rsid w:val="004259B1"/>
    <w:rsid w:val="004263E6"/>
    <w:rsid w:val="00426484"/>
    <w:rsid w:val="004267BE"/>
    <w:rsid w:val="00426813"/>
    <w:rsid w:val="00426F4B"/>
    <w:rsid w:val="004278F1"/>
    <w:rsid w:val="00427F02"/>
    <w:rsid w:val="00430043"/>
    <w:rsid w:val="00430533"/>
    <w:rsid w:val="00431820"/>
    <w:rsid w:val="00431848"/>
    <w:rsid w:val="004319F0"/>
    <w:rsid w:val="00431CA0"/>
    <w:rsid w:val="00432166"/>
    <w:rsid w:val="0043226C"/>
    <w:rsid w:val="004323B1"/>
    <w:rsid w:val="004327A0"/>
    <w:rsid w:val="004329D8"/>
    <w:rsid w:val="0043370C"/>
    <w:rsid w:val="00433777"/>
    <w:rsid w:val="00434599"/>
    <w:rsid w:val="0043467A"/>
    <w:rsid w:val="00434937"/>
    <w:rsid w:val="004349BC"/>
    <w:rsid w:val="004349DC"/>
    <w:rsid w:val="00434F3D"/>
    <w:rsid w:val="004353DC"/>
    <w:rsid w:val="00435415"/>
    <w:rsid w:val="00435E74"/>
    <w:rsid w:val="00435F7D"/>
    <w:rsid w:val="00436111"/>
    <w:rsid w:val="0043637F"/>
    <w:rsid w:val="004364A3"/>
    <w:rsid w:val="00436C66"/>
    <w:rsid w:val="004374D1"/>
    <w:rsid w:val="004378E2"/>
    <w:rsid w:val="0043791D"/>
    <w:rsid w:val="00437B94"/>
    <w:rsid w:val="00437E85"/>
    <w:rsid w:val="00437F94"/>
    <w:rsid w:val="0044055C"/>
    <w:rsid w:val="004406D0"/>
    <w:rsid w:val="0044085F"/>
    <w:rsid w:val="00440B53"/>
    <w:rsid w:val="004414D3"/>
    <w:rsid w:val="00441507"/>
    <w:rsid w:val="00441E95"/>
    <w:rsid w:val="004426D1"/>
    <w:rsid w:val="0044273D"/>
    <w:rsid w:val="00442A79"/>
    <w:rsid w:val="0044326D"/>
    <w:rsid w:val="004436D0"/>
    <w:rsid w:val="00443887"/>
    <w:rsid w:val="00443B69"/>
    <w:rsid w:val="00443D11"/>
    <w:rsid w:val="00443DD3"/>
    <w:rsid w:val="00444136"/>
    <w:rsid w:val="004443B9"/>
    <w:rsid w:val="00444469"/>
    <w:rsid w:val="0044492B"/>
    <w:rsid w:val="00444B98"/>
    <w:rsid w:val="00444EB3"/>
    <w:rsid w:val="00445236"/>
    <w:rsid w:val="004457DD"/>
    <w:rsid w:val="00445E23"/>
    <w:rsid w:val="00445EBB"/>
    <w:rsid w:val="00445EC4"/>
    <w:rsid w:val="00445EDE"/>
    <w:rsid w:val="00446463"/>
    <w:rsid w:val="0044666D"/>
    <w:rsid w:val="004467ED"/>
    <w:rsid w:val="00447419"/>
    <w:rsid w:val="004478A6"/>
    <w:rsid w:val="0044795A"/>
    <w:rsid w:val="00447BC7"/>
    <w:rsid w:val="00447D35"/>
    <w:rsid w:val="00447EA9"/>
    <w:rsid w:val="00447EE4"/>
    <w:rsid w:val="004500C6"/>
    <w:rsid w:val="00450EE9"/>
    <w:rsid w:val="00451003"/>
    <w:rsid w:val="004512E3"/>
    <w:rsid w:val="00451DD5"/>
    <w:rsid w:val="00452921"/>
    <w:rsid w:val="00453488"/>
    <w:rsid w:val="0045395F"/>
    <w:rsid w:val="004546AD"/>
    <w:rsid w:val="004550BB"/>
    <w:rsid w:val="004556AD"/>
    <w:rsid w:val="00455771"/>
    <w:rsid w:val="004557CB"/>
    <w:rsid w:val="00455A9B"/>
    <w:rsid w:val="00455D22"/>
    <w:rsid w:val="00455E5D"/>
    <w:rsid w:val="0045605A"/>
    <w:rsid w:val="00456394"/>
    <w:rsid w:val="00456603"/>
    <w:rsid w:val="00456EA8"/>
    <w:rsid w:val="0045701B"/>
    <w:rsid w:val="004577AE"/>
    <w:rsid w:val="00457A4E"/>
    <w:rsid w:val="00457D77"/>
    <w:rsid w:val="00460052"/>
    <w:rsid w:val="00460471"/>
    <w:rsid w:val="0046065D"/>
    <w:rsid w:val="004606F0"/>
    <w:rsid w:val="004609BC"/>
    <w:rsid w:val="00460D18"/>
    <w:rsid w:val="004611FB"/>
    <w:rsid w:val="004614CA"/>
    <w:rsid w:val="00461516"/>
    <w:rsid w:val="00461539"/>
    <w:rsid w:val="004615BC"/>
    <w:rsid w:val="004615F4"/>
    <w:rsid w:val="004617B7"/>
    <w:rsid w:val="004618CD"/>
    <w:rsid w:val="00461922"/>
    <w:rsid w:val="00461F51"/>
    <w:rsid w:val="00462215"/>
    <w:rsid w:val="00462F98"/>
    <w:rsid w:val="00463053"/>
    <w:rsid w:val="00463128"/>
    <w:rsid w:val="0046330C"/>
    <w:rsid w:val="00463593"/>
    <w:rsid w:val="00463CB4"/>
    <w:rsid w:val="004645DB"/>
    <w:rsid w:val="00464A60"/>
    <w:rsid w:val="00464B44"/>
    <w:rsid w:val="00464F56"/>
    <w:rsid w:val="00465949"/>
    <w:rsid w:val="00465A57"/>
    <w:rsid w:val="00465BDD"/>
    <w:rsid w:val="00465C61"/>
    <w:rsid w:val="00465E88"/>
    <w:rsid w:val="004661DE"/>
    <w:rsid w:val="004667E6"/>
    <w:rsid w:val="00467781"/>
    <w:rsid w:val="00467895"/>
    <w:rsid w:val="00467C89"/>
    <w:rsid w:val="00467E84"/>
    <w:rsid w:val="00470CD1"/>
    <w:rsid w:val="004717DF"/>
    <w:rsid w:val="004719A3"/>
    <w:rsid w:val="004719AF"/>
    <w:rsid w:val="004722B6"/>
    <w:rsid w:val="00472395"/>
    <w:rsid w:val="004725BB"/>
    <w:rsid w:val="00472642"/>
    <w:rsid w:val="004727BB"/>
    <w:rsid w:val="00472A92"/>
    <w:rsid w:val="00472CAD"/>
    <w:rsid w:val="00472F47"/>
    <w:rsid w:val="00473B10"/>
    <w:rsid w:val="00473F71"/>
    <w:rsid w:val="004742A3"/>
    <w:rsid w:val="0047464C"/>
    <w:rsid w:val="004748B0"/>
    <w:rsid w:val="00474982"/>
    <w:rsid w:val="00475A71"/>
    <w:rsid w:val="00475D3E"/>
    <w:rsid w:val="004760D1"/>
    <w:rsid w:val="0047667A"/>
    <w:rsid w:val="004766F4"/>
    <w:rsid w:val="004767A9"/>
    <w:rsid w:val="00476D56"/>
    <w:rsid w:val="0047705D"/>
    <w:rsid w:val="00477157"/>
    <w:rsid w:val="00477354"/>
    <w:rsid w:val="004777A4"/>
    <w:rsid w:val="004778A1"/>
    <w:rsid w:val="004778E5"/>
    <w:rsid w:val="00477F49"/>
    <w:rsid w:val="004806AA"/>
    <w:rsid w:val="004818B8"/>
    <w:rsid w:val="00482209"/>
    <w:rsid w:val="0048223A"/>
    <w:rsid w:val="0048253B"/>
    <w:rsid w:val="00482544"/>
    <w:rsid w:val="0048275B"/>
    <w:rsid w:val="00482812"/>
    <w:rsid w:val="004828C6"/>
    <w:rsid w:val="00482E9A"/>
    <w:rsid w:val="00483B42"/>
    <w:rsid w:val="004845C6"/>
    <w:rsid w:val="004845D2"/>
    <w:rsid w:val="004847D8"/>
    <w:rsid w:val="00484EAC"/>
    <w:rsid w:val="004851D6"/>
    <w:rsid w:val="00485A98"/>
    <w:rsid w:val="00485E56"/>
    <w:rsid w:val="00486731"/>
    <w:rsid w:val="0048679A"/>
    <w:rsid w:val="00487048"/>
    <w:rsid w:val="00487127"/>
    <w:rsid w:val="00487945"/>
    <w:rsid w:val="00487A3E"/>
    <w:rsid w:val="00487E0B"/>
    <w:rsid w:val="00487EA8"/>
    <w:rsid w:val="00490063"/>
    <w:rsid w:val="00490909"/>
    <w:rsid w:val="00490BC5"/>
    <w:rsid w:val="00490CCA"/>
    <w:rsid w:val="00491287"/>
    <w:rsid w:val="00491349"/>
    <w:rsid w:val="004914C0"/>
    <w:rsid w:val="004915E1"/>
    <w:rsid w:val="0049189F"/>
    <w:rsid w:val="00491BC8"/>
    <w:rsid w:val="00492375"/>
    <w:rsid w:val="004923A9"/>
    <w:rsid w:val="00492415"/>
    <w:rsid w:val="00493018"/>
    <w:rsid w:val="00493069"/>
    <w:rsid w:val="00493182"/>
    <w:rsid w:val="00493367"/>
    <w:rsid w:val="0049342D"/>
    <w:rsid w:val="0049344C"/>
    <w:rsid w:val="00493C9D"/>
    <w:rsid w:val="00494528"/>
    <w:rsid w:val="00494D8E"/>
    <w:rsid w:val="00494EA9"/>
    <w:rsid w:val="00494FAA"/>
    <w:rsid w:val="00495398"/>
    <w:rsid w:val="00495C48"/>
    <w:rsid w:val="00495CE7"/>
    <w:rsid w:val="00495E9F"/>
    <w:rsid w:val="004962A1"/>
    <w:rsid w:val="004964CA"/>
    <w:rsid w:val="00496920"/>
    <w:rsid w:val="00496CC2"/>
    <w:rsid w:val="00496EDF"/>
    <w:rsid w:val="004975FC"/>
    <w:rsid w:val="0049791E"/>
    <w:rsid w:val="00497970"/>
    <w:rsid w:val="00497B22"/>
    <w:rsid w:val="004A00AD"/>
    <w:rsid w:val="004A06E4"/>
    <w:rsid w:val="004A0F1E"/>
    <w:rsid w:val="004A1002"/>
    <w:rsid w:val="004A116A"/>
    <w:rsid w:val="004A13E9"/>
    <w:rsid w:val="004A181C"/>
    <w:rsid w:val="004A18B0"/>
    <w:rsid w:val="004A1B74"/>
    <w:rsid w:val="004A1F67"/>
    <w:rsid w:val="004A259C"/>
    <w:rsid w:val="004A27A4"/>
    <w:rsid w:val="004A30CC"/>
    <w:rsid w:val="004A347B"/>
    <w:rsid w:val="004A35FE"/>
    <w:rsid w:val="004A36BC"/>
    <w:rsid w:val="004A38CA"/>
    <w:rsid w:val="004A42C9"/>
    <w:rsid w:val="004A473D"/>
    <w:rsid w:val="004A4B69"/>
    <w:rsid w:val="004A4D5F"/>
    <w:rsid w:val="004A4FE2"/>
    <w:rsid w:val="004A5484"/>
    <w:rsid w:val="004A5E8D"/>
    <w:rsid w:val="004A6213"/>
    <w:rsid w:val="004A659C"/>
    <w:rsid w:val="004A68C0"/>
    <w:rsid w:val="004A70FC"/>
    <w:rsid w:val="004A7AFF"/>
    <w:rsid w:val="004A7CCC"/>
    <w:rsid w:val="004B040A"/>
    <w:rsid w:val="004B044F"/>
    <w:rsid w:val="004B05AD"/>
    <w:rsid w:val="004B0AF6"/>
    <w:rsid w:val="004B12D3"/>
    <w:rsid w:val="004B12F5"/>
    <w:rsid w:val="004B1372"/>
    <w:rsid w:val="004B166B"/>
    <w:rsid w:val="004B17A2"/>
    <w:rsid w:val="004B1BE5"/>
    <w:rsid w:val="004B1BF8"/>
    <w:rsid w:val="004B1EBC"/>
    <w:rsid w:val="004B1EF2"/>
    <w:rsid w:val="004B21ED"/>
    <w:rsid w:val="004B230C"/>
    <w:rsid w:val="004B246E"/>
    <w:rsid w:val="004B28CF"/>
    <w:rsid w:val="004B2B48"/>
    <w:rsid w:val="004B3215"/>
    <w:rsid w:val="004B34E9"/>
    <w:rsid w:val="004B43C2"/>
    <w:rsid w:val="004B4ACA"/>
    <w:rsid w:val="004B4E67"/>
    <w:rsid w:val="004B4EE5"/>
    <w:rsid w:val="004B54DA"/>
    <w:rsid w:val="004B5533"/>
    <w:rsid w:val="004B5C43"/>
    <w:rsid w:val="004B601E"/>
    <w:rsid w:val="004B608D"/>
    <w:rsid w:val="004B61F7"/>
    <w:rsid w:val="004B69E5"/>
    <w:rsid w:val="004B6D02"/>
    <w:rsid w:val="004B71C9"/>
    <w:rsid w:val="004B7251"/>
    <w:rsid w:val="004B72C1"/>
    <w:rsid w:val="004B75AB"/>
    <w:rsid w:val="004B7C75"/>
    <w:rsid w:val="004B7DA8"/>
    <w:rsid w:val="004C014E"/>
    <w:rsid w:val="004C0DE8"/>
    <w:rsid w:val="004C14AA"/>
    <w:rsid w:val="004C15B7"/>
    <w:rsid w:val="004C1657"/>
    <w:rsid w:val="004C19D6"/>
    <w:rsid w:val="004C2E71"/>
    <w:rsid w:val="004C3026"/>
    <w:rsid w:val="004C34EF"/>
    <w:rsid w:val="004C3781"/>
    <w:rsid w:val="004C3CA3"/>
    <w:rsid w:val="004C4034"/>
    <w:rsid w:val="004C4141"/>
    <w:rsid w:val="004C498F"/>
    <w:rsid w:val="004C4A21"/>
    <w:rsid w:val="004C4C08"/>
    <w:rsid w:val="004C4F11"/>
    <w:rsid w:val="004C52ED"/>
    <w:rsid w:val="004C5AFC"/>
    <w:rsid w:val="004C61A8"/>
    <w:rsid w:val="004C67D4"/>
    <w:rsid w:val="004C6A32"/>
    <w:rsid w:val="004C6EDF"/>
    <w:rsid w:val="004C7330"/>
    <w:rsid w:val="004C7CCE"/>
    <w:rsid w:val="004C7DF6"/>
    <w:rsid w:val="004C7EF4"/>
    <w:rsid w:val="004D0347"/>
    <w:rsid w:val="004D0C03"/>
    <w:rsid w:val="004D0C67"/>
    <w:rsid w:val="004D104C"/>
    <w:rsid w:val="004D21E7"/>
    <w:rsid w:val="004D21F1"/>
    <w:rsid w:val="004D2C63"/>
    <w:rsid w:val="004D2F76"/>
    <w:rsid w:val="004D329C"/>
    <w:rsid w:val="004D32A8"/>
    <w:rsid w:val="004D3314"/>
    <w:rsid w:val="004D331C"/>
    <w:rsid w:val="004D36CE"/>
    <w:rsid w:val="004D37B7"/>
    <w:rsid w:val="004D3BB2"/>
    <w:rsid w:val="004D3D22"/>
    <w:rsid w:val="004D4353"/>
    <w:rsid w:val="004D46AE"/>
    <w:rsid w:val="004D46C5"/>
    <w:rsid w:val="004D46F3"/>
    <w:rsid w:val="004D478F"/>
    <w:rsid w:val="004D4E25"/>
    <w:rsid w:val="004D5116"/>
    <w:rsid w:val="004D51E2"/>
    <w:rsid w:val="004D5594"/>
    <w:rsid w:val="004D5A31"/>
    <w:rsid w:val="004D5B5E"/>
    <w:rsid w:val="004D5C3F"/>
    <w:rsid w:val="004D5ED4"/>
    <w:rsid w:val="004D66F8"/>
    <w:rsid w:val="004D710F"/>
    <w:rsid w:val="004D74E2"/>
    <w:rsid w:val="004D7B6F"/>
    <w:rsid w:val="004D7FC4"/>
    <w:rsid w:val="004E0622"/>
    <w:rsid w:val="004E0A2D"/>
    <w:rsid w:val="004E0D78"/>
    <w:rsid w:val="004E164B"/>
    <w:rsid w:val="004E1876"/>
    <w:rsid w:val="004E1BE4"/>
    <w:rsid w:val="004E1E3B"/>
    <w:rsid w:val="004E268E"/>
    <w:rsid w:val="004E285D"/>
    <w:rsid w:val="004E34C4"/>
    <w:rsid w:val="004E383D"/>
    <w:rsid w:val="004E442C"/>
    <w:rsid w:val="004E4492"/>
    <w:rsid w:val="004E4CC8"/>
    <w:rsid w:val="004E4D5A"/>
    <w:rsid w:val="004E4E8D"/>
    <w:rsid w:val="004E5397"/>
    <w:rsid w:val="004E57EC"/>
    <w:rsid w:val="004E62BF"/>
    <w:rsid w:val="004E6645"/>
    <w:rsid w:val="004E6F8D"/>
    <w:rsid w:val="004E736C"/>
    <w:rsid w:val="004E7868"/>
    <w:rsid w:val="004E7893"/>
    <w:rsid w:val="004E7A2E"/>
    <w:rsid w:val="004E7A86"/>
    <w:rsid w:val="004E7C16"/>
    <w:rsid w:val="004F0350"/>
    <w:rsid w:val="004F0427"/>
    <w:rsid w:val="004F0470"/>
    <w:rsid w:val="004F06F0"/>
    <w:rsid w:val="004F0AAB"/>
    <w:rsid w:val="004F0EBE"/>
    <w:rsid w:val="004F142D"/>
    <w:rsid w:val="004F1820"/>
    <w:rsid w:val="004F1BAE"/>
    <w:rsid w:val="004F22C6"/>
    <w:rsid w:val="004F29BC"/>
    <w:rsid w:val="004F33A2"/>
    <w:rsid w:val="004F3818"/>
    <w:rsid w:val="004F3855"/>
    <w:rsid w:val="004F396A"/>
    <w:rsid w:val="004F3BEF"/>
    <w:rsid w:val="004F47DB"/>
    <w:rsid w:val="004F4EA5"/>
    <w:rsid w:val="004F52A8"/>
    <w:rsid w:val="004F5922"/>
    <w:rsid w:val="004F59C4"/>
    <w:rsid w:val="004F5A91"/>
    <w:rsid w:val="004F5B01"/>
    <w:rsid w:val="004F5BDE"/>
    <w:rsid w:val="004F5C03"/>
    <w:rsid w:val="004F5CA6"/>
    <w:rsid w:val="004F608E"/>
    <w:rsid w:val="004F61E6"/>
    <w:rsid w:val="004F61F7"/>
    <w:rsid w:val="004F65DE"/>
    <w:rsid w:val="004F6CF9"/>
    <w:rsid w:val="004F7165"/>
    <w:rsid w:val="004F73AE"/>
    <w:rsid w:val="004F76E6"/>
    <w:rsid w:val="004F773A"/>
    <w:rsid w:val="004F7AB7"/>
    <w:rsid w:val="004F7D3D"/>
    <w:rsid w:val="00500128"/>
    <w:rsid w:val="00500211"/>
    <w:rsid w:val="0050042F"/>
    <w:rsid w:val="00500C02"/>
    <w:rsid w:val="00500D68"/>
    <w:rsid w:val="00500FB9"/>
    <w:rsid w:val="005011A0"/>
    <w:rsid w:val="00501C99"/>
    <w:rsid w:val="00501C9C"/>
    <w:rsid w:val="0050247C"/>
    <w:rsid w:val="00502488"/>
    <w:rsid w:val="0050258C"/>
    <w:rsid w:val="00502B4D"/>
    <w:rsid w:val="00502F3B"/>
    <w:rsid w:val="0050316B"/>
    <w:rsid w:val="005035C8"/>
    <w:rsid w:val="0050370A"/>
    <w:rsid w:val="005039B7"/>
    <w:rsid w:val="00503E70"/>
    <w:rsid w:val="00503EE9"/>
    <w:rsid w:val="0050401B"/>
    <w:rsid w:val="005045B6"/>
    <w:rsid w:val="005046B1"/>
    <w:rsid w:val="00504F59"/>
    <w:rsid w:val="00505681"/>
    <w:rsid w:val="005056D7"/>
    <w:rsid w:val="00505778"/>
    <w:rsid w:val="00505837"/>
    <w:rsid w:val="00505C7A"/>
    <w:rsid w:val="0050616C"/>
    <w:rsid w:val="0050652C"/>
    <w:rsid w:val="00506762"/>
    <w:rsid w:val="00506E72"/>
    <w:rsid w:val="00506F0B"/>
    <w:rsid w:val="005072B5"/>
    <w:rsid w:val="00507E86"/>
    <w:rsid w:val="005104E9"/>
    <w:rsid w:val="00510F0D"/>
    <w:rsid w:val="00511048"/>
    <w:rsid w:val="00511240"/>
    <w:rsid w:val="00511728"/>
    <w:rsid w:val="0051194C"/>
    <w:rsid w:val="0051222D"/>
    <w:rsid w:val="005129C3"/>
    <w:rsid w:val="0051432A"/>
    <w:rsid w:val="00514408"/>
    <w:rsid w:val="00514E57"/>
    <w:rsid w:val="005150F6"/>
    <w:rsid w:val="00515A76"/>
    <w:rsid w:val="00516105"/>
    <w:rsid w:val="005166EF"/>
    <w:rsid w:val="00516920"/>
    <w:rsid w:val="00516E01"/>
    <w:rsid w:val="0051708D"/>
    <w:rsid w:val="00517253"/>
    <w:rsid w:val="00517873"/>
    <w:rsid w:val="005179E1"/>
    <w:rsid w:val="00517BC2"/>
    <w:rsid w:val="00517FCA"/>
    <w:rsid w:val="0052010E"/>
    <w:rsid w:val="00520170"/>
    <w:rsid w:val="005204C7"/>
    <w:rsid w:val="005209A0"/>
    <w:rsid w:val="00520C13"/>
    <w:rsid w:val="005210EB"/>
    <w:rsid w:val="0052187C"/>
    <w:rsid w:val="00521FD9"/>
    <w:rsid w:val="00522012"/>
    <w:rsid w:val="00522825"/>
    <w:rsid w:val="00522B6B"/>
    <w:rsid w:val="00522EAA"/>
    <w:rsid w:val="0052358A"/>
    <w:rsid w:val="00523E0B"/>
    <w:rsid w:val="00523F6B"/>
    <w:rsid w:val="00524039"/>
    <w:rsid w:val="00524455"/>
    <w:rsid w:val="00524520"/>
    <w:rsid w:val="00524B51"/>
    <w:rsid w:val="005250AE"/>
    <w:rsid w:val="0052665C"/>
    <w:rsid w:val="00526ACE"/>
    <w:rsid w:val="00526E7E"/>
    <w:rsid w:val="0052776E"/>
    <w:rsid w:val="005279F1"/>
    <w:rsid w:val="00530428"/>
    <w:rsid w:val="00530859"/>
    <w:rsid w:val="00530980"/>
    <w:rsid w:val="00530B5F"/>
    <w:rsid w:val="0053109F"/>
    <w:rsid w:val="0053145F"/>
    <w:rsid w:val="00531491"/>
    <w:rsid w:val="0053162D"/>
    <w:rsid w:val="00531A5D"/>
    <w:rsid w:val="00531A7C"/>
    <w:rsid w:val="00531A80"/>
    <w:rsid w:val="00531E72"/>
    <w:rsid w:val="00531E74"/>
    <w:rsid w:val="00532FF5"/>
    <w:rsid w:val="00533751"/>
    <w:rsid w:val="00533971"/>
    <w:rsid w:val="00533EAF"/>
    <w:rsid w:val="0053434A"/>
    <w:rsid w:val="005346EF"/>
    <w:rsid w:val="0053489D"/>
    <w:rsid w:val="00534B29"/>
    <w:rsid w:val="00534F68"/>
    <w:rsid w:val="005350A9"/>
    <w:rsid w:val="005358D6"/>
    <w:rsid w:val="00535AA0"/>
    <w:rsid w:val="00536384"/>
    <w:rsid w:val="00536463"/>
    <w:rsid w:val="00536F3E"/>
    <w:rsid w:val="00537237"/>
    <w:rsid w:val="0053742A"/>
    <w:rsid w:val="00537609"/>
    <w:rsid w:val="005376E1"/>
    <w:rsid w:val="00537B22"/>
    <w:rsid w:val="00537CBE"/>
    <w:rsid w:val="00537D6C"/>
    <w:rsid w:val="005408AF"/>
    <w:rsid w:val="00540C2D"/>
    <w:rsid w:val="005415A0"/>
    <w:rsid w:val="005420AD"/>
    <w:rsid w:val="00542355"/>
    <w:rsid w:val="00542629"/>
    <w:rsid w:val="00542896"/>
    <w:rsid w:val="00542C36"/>
    <w:rsid w:val="005431C8"/>
    <w:rsid w:val="005438BC"/>
    <w:rsid w:val="00543EA7"/>
    <w:rsid w:val="00543FCD"/>
    <w:rsid w:val="00544029"/>
    <w:rsid w:val="005446B7"/>
    <w:rsid w:val="00544B45"/>
    <w:rsid w:val="005453CF"/>
    <w:rsid w:val="00545542"/>
    <w:rsid w:val="00545878"/>
    <w:rsid w:val="00545ED6"/>
    <w:rsid w:val="00545FBE"/>
    <w:rsid w:val="00546022"/>
    <w:rsid w:val="0054610C"/>
    <w:rsid w:val="00546E43"/>
    <w:rsid w:val="00546F21"/>
    <w:rsid w:val="005471A1"/>
    <w:rsid w:val="005472DE"/>
    <w:rsid w:val="005478B1"/>
    <w:rsid w:val="005478FC"/>
    <w:rsid w:val="00547D82"/>
    <w:rsid w:val="00547F23"/>
    <w:rsid w:val="00547FF0"/>
    <w:rsid w:val="005500D6"/>
    <w:rsid w:val="00550454"/>
    <w:rsid w:val="00550B5D"/>
    <w:rsid w:val="00550E3B"/>
    <w:rsid w:val="00551227"/>
    <w:rsid w:val="005514EA"/>
    <w:rsid w:val="005516CD"/>
    <w:rsid w:val="00551ECB"/>
    <w:rsid w:val="00552BD7"/>
    <w:rsid w:val="00552FF7"/>
    <w:rsid w:val="00553C60"/>
    <w:rsid w:val="00555C51"/>
    <w:rsid w:val="005565DB"/>
    <w:rsid w:val="005566DD"/>
    <w:rsid w:val="005567E6"/>
    <w:rsid w:val="005569ED"/>
    <w:rsid w:val="00556A57"/>
    <w:rsid w:val="00556B36"/>
    <w:rsid w:val="00556EC0"/>
    <w:rsid w:val="00556FAD"/>
    <w:rsid w:val="005572B7"/>
    <w:rsid w:val="00557332"/>
    <w:rsid w:val="00557A62"/>
    <w:rsid w:val="00557CEF"/>
    <w:rsid w:val="00557E7F"/>
    <w:rsid w:val="0056009F"/>
    <w:rsid w:val="0056061C"/>
    <w:rsid w:val="0056104A"/>
    <w:rsid w:val="005611FE"/>
    <w:rsid w:val="005614B4"/>
    <w:rsid w:val="0056171A"/>
    <w:rsid w:val="00561814"/>
    <w:rsid w:val="00561AA9"/>
    <w:rsid w:val="00561B52"/>
    <w:rsid w:val="00561E0A"/>
    <w:rsid w:val="00562BC0"/>
    <w:rsid w:val="00563212"/>
    <w:rsid w:val="00563254"/>
    <w:rsid w:val="005634BD"/>
    <w:rsid w:val="005636D0"/>
    <w:rsid w:val="00563709"/>
    <w:rsid w:val="0056398C"/>
    <w:rsid w:val="00563C7D"/>
    <w:rsid w:val="005643E7"/>
    <w:rsid w:val="00564810"/>
    <w:rsid w:val="005650B1"/>
    <w:rsid w:val="00565459"/>
    <w:rsid w:val="0056583E"/>
    <w:rsid w:val="00565A0A"/>
    <w:rsid w:val="00565EC1"/>
    <w:rsid w:val="00566481"/>
    <w:rsid w:val="00566E16"/>
    <w:rsid w:val="005678DB"/>
    <w:rsid w:val="00567B50"/>
    <w:rsid w:val="00567E32"/>
    <w:rsid w:val="00567FDE"/>
    <w:rsid w:val="00570389"/>
    <w:rsid w:val="005704F4"/>
    <w:rsid w:val="005707A1"/>
    <w:rsid w:val="00570D16"/>
    <w:rsid w:val="005711CB"/>
    <w:rsid w:val="00571506"/>
    <w:rsid w:val="00571963"/>
    <w:rsid w:val="00571BCF"/>
    <w:rsid w:val="00571CD4"/>
    <w:rsid w:val="00571DDE"/>
    <w:rsid w:val="005722CD"/>
    <w:rsid w:val="005727EC"/>
    <w:rsid w:val="005732FD"/>
    <w:rsid w:val="00573355"/>
    <w:rsid w:val="005736C8"/>
    <w:rsid w:val="00573A37"/>
    <w:rsid w:val="00573CAB"/>
    <w:rsid w:val="00573F37"/>
    <w:rsid w:val="00573F87"/>
    <w:rsid w:val="00574336"/>
    <w:rsid w:val="005746BE"/>
    <w:rsid w:val="00574957"/>
    <w:rsid w:val="00575079"/>
    <w:rsid w:val="005750E6"/>
    <w:rsid w:val="005752DC"/>
    <w:rsid w:val="005756C5"/>
    <w:rsid w:val="005756EC"/>
    <w:rsid w:val="0057600E"/>
    <w:rsid w:val="00576014"/>
    <w:rsid w:val="005760E0"/>
    <w:rsid w:val="005763D2"/>
    <w:rsid w:val="0057644D"/>
    <w:rsid w:val="005764EF"/>
    <w:rsid w:val="00576CD0"/>
    <w:rsid w:val="00577710"/>
    <w:rsid w:val="00577A14"/>
    <w:rsid w:val="00577B3D"/>
    <w:rsid w:val="00577D24"/>
    <w:rsid w:val="00577E1E"/>
    <w:rsid w:val="005803F0"/>
    <w:rsid w:val="005808A3"/>
    <w:rsid w:val="005808DF"/>
    <w:rsid w:val="00580A36"/>
    <w:rsid w:val="00580AC8"/>
    <w:rsid w:val="00580E36"/>
    <w:rsid w:val="00581460"/>
    <w:rsid w:val="0058146C"/>
    <w:rsid w:val="00581569"/>
    <w:rsid w:val="00581626"/>
    <w:rsid w:val="0058181E"/>
    <w:rsid w:val="00581F07"/>
    <w:rsid w:val="0058217C"/>
    <w:rsid w:val="0058270F"/>
    <w:rsid w:val="00582F80"/>
    <w:rsid w:val="00583375"/>
    <w:rsid w:val="005833E0"/>
    <w:rsid w:val="00583B0D"/>
    <w:rsid w:val="00583D41"/>
    <w:rsid w:val="00583EBE"/>
    <w:rsid w:val="005841A0"/>
    <w:rsid w:val="00584935"/>
    <w:rsid w:val="00584A3E"/>
    <w:rsid w:val="00584A4F"/>
    <w:rsid w:val="00584D91"/>
    <w:rsid w:val="00587414"/>
    <w:rsid w:val="00587AD2"/>
    <w:rsid w:val="00587B20"/>
    <w:rsid w:val="00587C63"/>
    <w:rsid w:val="005902E1"/>
    <w:rsid w:val="0059106C"/>
    <w:rsid w:val="00591785"/>
    <w:rsid w:val="00591798"/>
    <w:rsid w:val="00591E8D"/>
    <w:rsid w:val="005924DE"/>
    <w:rsid w:val="00592E16"/>
    <w:rsid w:val="00593095"/>
    <w:rsid w:val="00593314"/>
    <w:rsid w:val="00593566"/>
    <w:rsid w:val="0059359F"/>
    <w:rsid w:val="0059382C"/>
    <w:rsid w:val="00593B7D"/>
    <w:rsid w:val="00593BF1"/>
    <w:rsid w:val="00593CA7"/>
    <w:rsid w:val="00593F30"/>
    <w:rsid w:val="0059413D"/>
    <w:rsid w:val="00594258"/>
    <w:rsid w:val="005947B2"/>
    <w:rsid w:val="00594974"/>
    <w:rsid w:val="00595200"/>
    <w:rsid w:val="0059552A"/>
    <w:rsid w:val="005956B4"/>
    <w:rsid w:val="00595724"/>
    <w:rsid w:val="00595894"/>
    <w:rsid w:val="0059606C"/>
    <w:rsid w:val="0059619E"/>
    <w:rsid w:val="00596C43"/>
    <w:rsid w:val="00596EE7"/>
    <w:rsid w:val="00596F2E"/>
    <w:rsid w:val="00597223"/>
    <w:rsid w:val="00597418"/>
    <w:rsid w:val="00597B01"/>
    <w:rsid w:val="00597D4A"/>
    <w:rsid w:val="00597FFB"/>
    <w:rsid w:val="005A02F2"/>
    <w:rsid w:val="005A03FD"/>
    <w:rsid w:val="005A0495"/>
    <w:rsid w:val="005A0587"/>
    <w:rsid w:val="005A06A4"/>
    <w:rsid w:val="005A08D5"/>
    <w:rsid w:val="005A0937"/>
    <w:rsid w:val="005A097A"/>
    <w:rsid w:val="005A0DF0"/>
    <w:rsid w:val="005A13C2"/>
    <w:rsid w:val="005A14B1"/>
    <w:rsid w:val="005A17C1"/>
    <w:rsid w:val="005A1CCA"/>
    <w:rsid w:val="005A1D56"/>
    <w:rsid w:val="005A1DB5"/>
    <w:rsid w:val="005A1F7A"/>
    <w:rsid w:val="005A25A6"/>
    <w:rsid w:val="005A2C0C"/>
    <w:rsid w:val="005A2DF2"/>
    <w:rsid w:val="005A390E"/>
    <w:rsid w:val="005A3B64"/>
    <w:rsid w:val="005A3E4B"/>
    <w:rsid w:val="005A4249"/>
    <w:rsid w:val="005A4575"/>
    <w:rsid w:val="005A4CF2"/>
    <w:rsid w:val="005A4D73"/>
    <w:rsid w:val="005A4DDA"/>
    <w:rsid w:val="005A502D"/>
    <w:rsid w:val="005A5857"/>
    <w:rsid w:val="005A5CC7"/>
    <w:rsid w:val="005A5E42"/>
    <w:rsid w:val="005A600D"/>
    <w:rsid w:val="005A6F2E"/>
    <w:rsid w:val="005A705B"/>
    <w:rsid w:val="005A757E"/>
    <w:rsid w:val="005A75D2"/>
    <w:rsid w:val="005A7712"/>
    <w:rsid w:val="005A7C28"/>
    <w:rsid w:val="005A7ED4"/>
    <w:rsid w:val="005B075C"/>
    <w:rsid w:val="005B0A97"/>
    <w:rsid w:val="005B0DBB"/>
    <w:rsid w:val="005B1005"/>
    <w:rsid w:val="005B15AF"/>
    <w:rsid w:val="005B1711"/>
    <w:rsid w:val="005B171F"/>
    <w:rsid w:val="005B1D29"/>
    <w:rsid w:val="005B21D5"/>
    <w:rsid w:val="005B23EE"/>
    <w:rsid w:val="005B2503"/>
    <w:rsid w:val="005B2664"/>
    <w:rsid w:val="005B293E"/>
    <w:rsid w:val="005B2BCA"/>
    <w:rsid w:val="005B2BE6"/>
    <w:rsid w:val="005B2CC1"/>
    <w:rsid w:val="005B2CD9"/>
    <w:rsid w:val="005B2F99"/>
    <w:rsid w:val="005B321B"/>
    <w:rsid w:val="005B344E"/>
    <w:rsid w:val="005B3CF9"/>
    <w:rsid w:val="005B418C"/>
    <w:rsid w:val="005B4489"/>
    <w:rsid w:val="005B44B2"/>
    <w:rsid w:val="005B4690"/>
    <w:rsid w:val="005B4862"/>
    <w:rsid w:val="005B4905"/>
    <w:rsid w:val="005B497F"/>
    <w:rsid w:val="005B4CFE"/>
    <w:rsid w:val="005B4DFC"/>
    <w:rsid w:val="005B4E31"/>
    <w:rsid w:val="005B4F65"/>
    <w:rsid w:val="005B5BB5"/>
    <w:rsid w:val="005B5C5E"/>
    <w:rsid w:val="005B5FC4"/>
    <w:rsid w:val="005B6520"/>
    <w:rsid w:val="005B6F30"/>
    <w:rsid w:val="005B74DF"/>
    <w:rsid w:val="005B761D"/>
    <w:rsid w:val="005B7659"/>
    <w:rsid w:val="005B781B"/>
    <w:rsid w:val="005B7EDB"/>
    <w:rsid w:val="005B7EE1"/>
    <w:rsid w:val="005C0667"/>
    <w:rsid w:val="005C0747"/>
    <w:rsid w:val="005C08FE"/>
    <w:rsid w:val="005C0982"/>
    <w:rsid w:val="005C13DE"/>
    <w:rsid w:val="005C150E"/>
    <w:rsid w:val="005C1676"/>
    <w:rsid w:val="005C2459"/>
    <w:rsid w:val="005C246F"/>
    <w:rsid w:val="005C24CE"/>
    <w:rsid w:val="005C2686"/>
    <w:rsid w:val="005C2EAF"/>
    <w:rsid w:val="005C2F23"/>
    <w:rsid w:val="005C2FA3"/>
    <w:rsid w:val="005C35B1"/>
    <w:rsid w:val="005C35ED"/>
    <w:rsid w:val="005C4133"/>
    <w:rsid w:val="005C4545"/>
    <w:rsid w:val="005C45BE"/>
    <w:rsid w:val="005C4A10"/>
    <w:rsid w:val="005C4ABE"/>
    <w:rsid w:val="005C4B3A"/>
    <w:rsid w:val="005C4C3C"/>
    <w:rsid w:val="005C5050"/>
    <w:rsid w:val="005C5DAA"/>
    <w:rsid w:val="005C6B15"/>
    <w:rsid w:val="005C6D2F"/>
    <w:rsid w:val="005C6DF9"/>
    <w:rsid w:val="005C7B2D"/>
    <w:rsid w:val="005C7B70"/>
    <w:rsid w:val="005C7C6B"/>
    <w:rsid w:val="005D06C3"/>
    <w:rsid w:val="005D0976"/>
    <w:rsid w:val="005D0EF4"/>
    <w:rsid w:val="005D126C"/>
    <w:rsid w:val="005D15FF"/>
    <w:rsid w:val="005D177F"/>
    <w:rsid w:val="005D1EC3"/>
    <w:rsid w:val="005D2373"/>
    <w:rsid w:val="005D25CA"/>
    <w:rsid w:val="005D2B77"/>
    <w:rsid w:val="005D2F6A"/>
    <w:rsid w:val="005D3712"/>
    <w:rsid w:val="005D37D3"/>
    <w:rsid w:val="005D39CF"/>
    <w:rsid w:val="005D3A2F"/>
    <w:rsid w:val="005D3ACE"/>
    <w:rsid w:val="005D3B30"/>
    <w:rsid w:val="005D4334"/>
    <w:rsid w:val="005D4542"/>
    <w:rsid w:val="005D4CCC"/>
    <w:rsid w:val="005D5172"/>
    <w:rsid w:val="005D55A1"/>
    <w:rsid w:val="005D5E8E"/>
    <w:rsid w:val="005D5F17"/>
    <w:rsid w:val="005D6864"/>
    <w:rsid w:val="005D690D"/>
    <w:rsid w:val="005D6B3F"/>
    <w:rsid w:val="005D6F6A"/>
    <w:rsid w:val="005D77BB"/>
    <w:rsid w:val="005D7DF5"/>
    <w:rsid w:val="005E0486"/>
    <w:rsid w:val="005E053F"/>
    <w:rsid w:val="005E077F"/>
    <w:rsid w:val="005E0B51"/>
    <w:rsid w:val="005E16D2"/>
    <w:rsid w:val="005E180B"/>
    <w:rsid w:val="005E18DD"/>
    <w:rsid w:val="005E198D"/>
    <w:rsid w:val="005E19D5"/>
    <w:rsid w:val="005E1A98"/>
    <w:rsid w:val="005E1B12"/>
    <w:rsid w:val="005E1C66"/>
    <w:rsid w:val="005E1C91"/>
    <w:rsid w:val="005E241D"/>
    <w:rsid w:val="005E27A9"/>
    <w:rsid w:val="005E28DA"/>
    <w:rsid w:val="005E3085"/>
    <w:rsid w:val="005E39DB"/>
    <w:rsid w:val="005E39F8"/>
    <w:rsid w:val="005E3ADC"/>
    <w:rsid w:val="005E3CE2"/>
    <w:rsid w:val="005E3E7A"/>
    <w:rsid w:val="005E4003"/>
    <w:rsid w:val="005E4D99"/>
    <w:rsid w:val="005E4F02"/>
    <w:rsid w:val="005E526B"/>
    <w:rsid w:val="005E533E"/>
    <w:rsid w:val="005E5869"/>
    <w:rsid w:val="005E587B"/>
    <w:rsid w:val="005E5CCD"/>
    <w:rsid w:val="005E5E12"/>
    <w:rsid w:val="005E666C"/>
    <w:rsid w:val="005E6816"/>
    <w:rsid w:val="005E6C1E"/>
    <w:rsid w:val="005E72D5"/>
    <w:rsid w:val="005E7B48"/>
    <w:rsid w:val="005E7BC6"/>
    <w:rsid w:val="005F0DE5"/>
    <w:rsid w:val="005F0F5E"/>
    <w:rsid w:val="005F16E5"/>
    <w:rsid w:val="005F19B0"/>
    <w:rsid w:val="005F19C3"/>
    <w:rsid w:val="005F1AB9"/>
    <w:rsid w:val="005F1D50"/>
    <w:rsid w:val="005F1EF5"/>
    <w:rsid w:val="005F23FF"/>
    <w:rsid w:val="005F282D"/>
    <w:rsid w:val="005F2893"/>
    <w:rsid w:val="005F2CF9"/>
    <w:rsid w:val="005F335D"/>
    <w:rsid w:val="005F34A3"/>
    <w:rsid w:val="005F4BB3"/>
    <w:rsid w:val="005F4E85"/>
    <w:rsid w:val="005F4FDC"/>
    <w:rsid w:val="005F54AC"/>
    <w:rsid w:val="005F56F8"/>
    <w:rsid w:val="005F5A1C"/>
    <w:rsid w:val="005F5A32"/>
    <w:rsid w:val="005F5F8E"/>
    <w:rsid w:val="005F6470"/>
    <w:rsid w:val="005F67E4"/>
    <w:rsid w:val="005F69DE"/>
    <w:rsid w:val="005F7411"/>
    <w:rsid w:val="005F7457"/>
    <w:rsid w:val="005F7637"/>
    <w:rsid w:val="005F7A0E"/>
    <w:rsid w:val="005F7C96"/>
    <w:rsid w:val="006005A1"/>
    <w:rsid w:val="00600D48"/>
    <w:rsid w:val="006012CA"/>
    <w:rsid w:val="00602160"/>
    <w:rsid w:val="00602506"/>
    <w:rsid w:val="00602CEE"/>
    <w:rsid w:val="0060300B"/>
    <w:rsid w:val="006033D4"/>
    <w:rsid w:val="00603569"/>
    <w:rsid w:val="00603C17"/>
    <w:rsid w:val="006044C0"/>
    <w:rsid w:val="00604D11"/>
    <w:rsid w:val="00605C3A"/>
    <w:rsid w:val="00605DA5"/>
    <w:rsid w:val="006063B8"/>
    <w:rsid w:val="0060686B"/>
    <w:rsid w:val="006068C9"/>
    <w:rsid w:val="00606959"/>
    <w:rsid w:val="00606CBE"/>
    <w:rsid w:val="00606CED"/>
    <w:rsid w:val="00607234"/>
    <w:rsid w:val="006072FD"/>
    <w:rsid w:val="0060772A"/>
    <w:rsid w:val="006078CA"/>
    <w:rsid w:val="00607B24"/>
    <w:rsid w:val="00607DA9"/>
    <w:rsid w:val="006103D3"/>
    <w:rsid w:val="00610A0E"/>
    <w:rsid w:val="00610F7B"/>
    <w:rsid w:val="00611B43"/>
    <w:rsid w:val="00611BF9"/>
    <w:rsid w:val="0061207B"/>
    <w:rsid w:val="006122B7"/>
    <w:rsid w:val="00612494"/>
    <w:rsid w:val="006124F7"/>
    <w:rsid w:val="00612CAB"/>
    <w:rsid w:val="00613115"/>
    <w:rsid w:val="00613136"/>
    <w:rsid w:val="006135C9"/>
    <w:rsid w:val="00613C88"/>
    <w:rsid w:val="00613DE1"/>
    <w:rsid w:val="006148F1"/>
    <w:rsid w:val="00614B25"/>
    <w:rsid w:val="006153B4"/>
    <w:rsid w:val="00615414"/>
    <w:rsid w:val="00615FC3"/>
    <w:rsid w:val="006163C8"/>
    <w:rsid w:val="00616BCE"/>
    <w:rsid w:val="00617D67"/>
    <w:rsid w:val="00617E3B"/>
    <w:rsid w:val="00620316"/>
    <w:rsid w:val="006203F9"/>
    <w:rsid w:val="0062080A"/>
    <w:rsid w:val="00620C86"/>
    <w:rsid w:val="0062100C"/>
    <w:rsid w:val="00621143"/>
    <w:rsid w:val="00621525"/>
    <w:rsid w:val="00621551"/>
    <w:rsid w:val="00621BFB"/>
    <w:rsid w:val="00621C19"/>
    <w:rsid w:val="00621F4E"/>
    <w:rsid w:val="00621FA3"/>
    <w:rsid w:val="00622006"/>
    <w:rsid w:val="0062450E"/>
    <w:rsid w:val="006246AC"/>
    <w:rsid w:val="00624BF9"/>
    <w:rsid w:val="0062501D"/>
    <w:rsid w:val="0062518E"/>
    <w:rsid w:val="00625226"/>
    <w:rsid w:val="00625466"/>
    <w:rsid w:val="00625A4E"/>
    <w:rsid w:val="00625D8E"/>
    <w:rsid w:val="00625FE9"/>
    <w:rsid w:val="0062622B"/>
    <w:rsid w:val="00626A22"/>
    <w:rsid w:val="00626DA3"/>
    <w:rsid w:val="006270C0"/>
    <w:rsid w:val="0062791E"/>
    <w:rsid w:val="006279B8"/>
    <w:rsid w:val="00627BD9"/>
    <w:rsid w:val="00627CDF"/>
    <w:rsid w:val="00627F76"/>
    <w:rsid w:val="006302CD"/>
    <w:rsid w:val="006303F8"/>
    <w:rsid w:val="00630422"/>
    <w:rsid w:val="006304BE"/>
    <w:rsid w:val="006304DC"/>
    <w:rsid w:val="006309F8"/>
    <w:rsid w:val="00630BD5"/>
    <w:rsid w:val="00630ED6"/>
    <w:rsid w:val="00631D13"/>
    <w:rsid w:val="0063233F"/>
    <w:rsid w:val="00633F13"/>
    <w:rsid w:val="00634006"/>
    <w:rsid w:val="0063410C"/>
    <w:rsid w:val="0063439A"/>
    <w:rsid w:val="00634B03"/>
    <w:rsid w:val="00634D50"/>
    <w:rsid w:val="0063510C"/>
    <w:rsid w:val="00635BA6"/>
    <w:rsid w:val="006360A2"/>
    <w:rsid w:val="00636722"/>
    <w:rsid w:val="00636D82"/>
    <w:rsid w:val="00636E36"/>
    <w:rsid w:val="006371E2"/>
    <w:rsid w:val="0063727E"/>
    <w:rsid w:val="006378BF"/>
    <w:rsid w:val="00637A5B"/>
    <w:rsid w:val="00637A8B"/>
    <w:rsid w:val="00637BAC"/>
    <w:rsid w:val="00640274"/>
    <w:rsid w:val="00640F49"/>
    <w:rsid w:val="006418DC"/>
    <w:rsid w:val="00641C13"/>
    <w:rsid w:val="00641EF1"/>
    <w:rsid w:val="00642795"/>
    <w:rsid w:val="0064295A"/>
    <w:rsid w:val="006431AE"/>
    <w:rsid w:val="006436DE"/>
    <w:rsid w:val="00643BB3"/>
    <w:rsid w:val="00643DFD"/>
    <w:rsid w:val="00643EE7"/>
    <w:rsid w:val="00644005"/>
    <w:rsid w:val="00644677"/>
    <w:rsid w:val="00644851"/>
    <w:rsid w:val="006449F6"/>
    <w:rsid w:val="00644D7F"/>
    <w:rsid w:val="00644DA4"/>
    <w:rsid w:val="00644F5A"/>
    <w:rsid w:val="00645137"/>
    <w:rsid w:val="00645818"/>
    <w:rsid w:val="006459CE"/>
    <w:rsid w:val="00645D49"/>
    <w:rsid w:val="0064613E"/>
    <w:rsid w:val="006469F3"/>
    <w:rsid w:val="00647D25"/>
    <w:rsid w:val="00647D6B"/>
    <w:rsid w:val="00647E04"/>
    <w:rsid w:val="00650406"/>
    <w:rsid w:val="006505B1"/>
    <w:rsid w:val="006518D3"/>
    <w:rsid w:val="00651A4D"/>
    <w:rsid w:val="00651B15"/>
    <w:rsid w:val="00651CEB"/>
    <w:rsid w:val="006525F6"/>
    <w:rsid w:val="006530C5"/>
    <w:rsid w:val="006537D3"/>
    <w:rsid w:val="00653D11"/>
    <w:rsid w:val="0065403E"/>
    <w:rsid w:val="00654565"/>
    <w:rsid w:val="0065466A"/>
    <w:rsid w:val="006547B7"/>
    <w:rsid w:val="006549CF"/>
    <w:rsid w:val="00654CF5"/>
    <w:rsid w:val="006552B8"/>
    <w:rsid w:val="006555BC"/>
    <w:rsid w:val="006556DE"/>
    <w:rsid w:val="00655DF5"/>
    <w:rsid w:val="00656433"/>
    <w:rsid w:val="006568E8"/>
    <w:rsid w:val="00656B9E"/>
    <w:rsid w:val="00656EEF"/>
    <w:rsid w:val="0065704E"/>
    <w:rsid w:val="0065707F"/>
    <w:rsid w:val="00657DFE"/>
    <w:rsid w:val="00660013"/>
    <w:rsid w:val="00660532"/>
    <w:rsid w:val="00660D90"/>
    <w:rsid w:val="006612AF"/>
    <w:rsid w:val="00661DDA"/>
    <w:rsid w:val="00661FE0"/>
    <w:rsid w:val="006622FE"/>
    <w:rsid w:val="006623C9"/>
    <w:rsid w:val="00663393"/>
    <w:rsid w:val="00663445"/>
    <w:rsid w:val="006638FC"/>
    <w:rsid w:val="00663A7D"/>
    <w:rsid w:val="00663A94"/>
    <w:rsid w:val="00663BE5"/>
    <w:rsid w:val="00663C23"/>
    <w:rsid w:val="00663E15"/>
    <w:rsid w:val="0066415F"/>
    <w:rsid w:val="006642D3"/>
    <w:rsid w:val="00664518"/>
    <w:rsid w:val="00664A44"/>
    <w:rsid w:val="00664C6A"/>
    <w:rsid w:val="00665408"/>
    <w:rsid w:val="006654F8"/>
    <w:rsid w:val="006656F1"/>
    <w:rsid w:val="00665934"/>
    <w:rsid w:val="006659D0"/>
    <w:rsid w:val="00665D24"/>
    <w:rsid w:val="00665DAC"/>
    <w:rsid w:val="00666831"/>
    <w:rsid w:val="00666AC4"/>
    <w:rsid w:val="00666D0E"/>
    <w:rsid w:val="0066731D"/>
    <w:rsid w:val="006700BC"/>
    <w:rsid w:val="00670A28"/>
    <w:rsid w:val="00670E22"/>
    <w:rsid w:val="00671162"/>
    <w:rsid w:val="006711B9"/>
    <w:rsid w:val="006712F6"/>
    <w:rsid w:val="006715B2"/>
    <w:rsid w:val="0067162B"/>
    <w:rsid w:val="00671758"/>
    <w:rsid w:val="00671B6D"/>
    <w:rsid w:val="00671BC3"/>
    <w:rsid w:val="0067201A"/>
    <w:rsid w:val="0067206C"/>
    <w:rsid w:val="00672946"/>
    <w:rsid w:val="006729FC"/>
    <w:rsid w:val="00672D68"/>
    <w:rsid w:val="006733AE"/>
    <w:rsid w:val="006735E1"/>
    <w:rsid w:val="00673D94"/>
    <w:rsid w:val="00673F28"/>
    <w:rsid w:val="00674296"/>
    <w:rsid w:val="006748A8"/>
    <w:rsid w:val="00674AFD"/>
    <w:rsid w:val="00674E17"/>
    <w:rsid w:val="00674EC1"/>
    <w:rsid w:val="00674EC3"/>
    <w:rsid w:val="00674ECE"/>
    <w:rsid w:val="00674F33"/>
    <w:rsid w:val="00674F84"/>
    <w:rsid w:val="00675187"/>
    <w:rsid w:val="006757C1"/>
    <w:rsid w:val="006760BF"/>
    <w:rsid w:val="00676CB1"/>
    <w:rsid w:val="00676CFF"/>
    <w:rsid w:val="00676F0E"/>
    <w:rsid w:val="006771E1"/>
    <w:rsid w:val="00677357"/>
    <w:rsid w:val="00677479"/>
    <w:rsid w:val="0068040F"/>
    <w:rsid w:val="0068057D"/>
    <w:rsid w:val="006807FB"/>
    <w:rsid w:val="00680E92"/>
    <w:rsid w:val="006811FF"/>
    <w:rsid w:val="006818FE"/>
    <w:rsid w:val="00682129"/>
    <w:rsid w:val="00682471"/>
    <w:rsid w:val="006825B9"/>
    <w:rsid w:val="00682829"/>
    <w:rsid w:val="0068337F"/>
    <w:rsid w:val="00683CF0"/>
    <w:rsid w:val="00683D54"/>
    <w:rsid w:val="00683D70"/>
    <w:rsid w:val="0068401E"/>
    <w:rsid w:val="00684083"/>
    <w:rsid w:val="006843A9"/>
    <w:rsid w:val="006843D0"/>
    <w:rsid w:val="0068450D"/>
    <w:rsid w:val="00684989"/>
    <w:rsid w:val="00684A96"/>
    <w:rsid w:val="0068501B"/>
    <w:rsid w:val="00685060"/>
    <w:rsid w:val="0068517D"/>
    <w:rsid w:val="00685802"/>
    <w:rsid w:val="00685AD7"/>
    <w:rsid w:val="0068667C"/>
    <w:rsid w:val="006870F8"/>
    <w:rsid w:val="006877C3"/>
    <w:rsid w:val="00690070"/>
    <w:rsid w:val="006920BF"/>
    <w:rsid w:val="006922B9"/>
    <w:rsid w:val="00692838"/>
    <w:rsid w:val="006929CB"/>
    <w:rsid w:val="006930A6"/>
    <w:rsid w:val="0069336C"/>
    <w:rsid w:val="0069349B"/>
    <w:rsid w:val="00693B5F"/>
    <w:rsid w:val="006946BF"/>
    <w:rsid w:val="00694B81"/>
    <w:rsid w:val="006954C0"/>
    <w:rsid w:val="006958CF"/>
    <w:rsid w:val="0069609A"/>
    <w:rsid w:val="006960C4"/>
    <w:rsid w:val="006967EA"/>
    <w:rsid w:val="00696DE6"/>
    <w:rsid w:val="0069712B"/>
    <w:rsid w:val="006972DD"/>
    <w:rsid w:val="00697658"/>
    <w:rsid w:val="00697864"/>
    <w:rsid w:val="00697BB2"/>
    <w:rsid w:val="00697D2D"/>
    <w:rsid w:val="006A05DF"/>
    <w:rsid w:val="006A0681"/>
    <w:rsid w:val="006A069D"/>
    <w:rsid w:val="006A104A"/>
    <w:rsid w:val="006A1811"/>
    <w:rsid w:val="006A197D"/>
    <w:rsid w:val="006A19E8"/>
    <w:rsid w:val="006A1D98"/>
    <w:rsid w:val="006A1F50"/>
    <w:rsid w:val="006A1F5A"/>
    <w:rsid w:val="006A2177"/>
    <w:rsid w:val="006A2249"/>
    <w:rsid w:val="006A22D3"/>
    <w:rsid w:val="006A25DC"/>
    <w:rsid w:val="006A269F"/>
    <w:rsid w:val="006A2E6E"/>
    <w:rsid w:val="006A32CC"/>
    <w:rsid w:val="006A3730"/>
    <w:rsid w:val="006A3791"/>
    <w:rsid w:val="006A3AFF"/>
    <w:rsid w:val="006A4470"/>
    <w:rsid w:val="006A45C9"/>
    <w:rsid w:val="006A45D1"/>
    <w:rsid w:val="006A48E1"/>
    <w:rsid w:val="006A4948"/>
    <w:rsid w:val="006A49AA"/>
    <w:rsid w:val="006A4AD2"/>
    <w:rsid w:val="006A4CB6"/>
    <w:rsid w:val="006A4F25"/>
    <w:rsid w:val="006A504C"/>
    <w:rsid w:val="006A5574"/>
    <w:rsid w:val="006A573B"/>
    <w:rsid w:val="006A5A5E"/>
    <w:rsid w:val="006A5C39"/>
    <w:rsid w:val="006A606C"/>
    <w:rsid w:val="006A649D"/>
    <w:rsid w:val="006A6F32"/>
    <w:rsid w:val="006A7276"/>
    <w:rsid w:val="006A7580"/>
    <w:rsid w:val="006A7656"/>
    <w:rsid w:val="006A7713"/>
    <w:rsid w:val="006A7A9F"/>
    <w:rsid w:val="006A7C29"/>
    <w:rsid w:val="006B060C"/>
    <w:rsid w:val="006B086D"/>
    <w:rsid w:val="006B0B75"/>
    <w:rsid w:val="006B0BA8"/>
    <w:rsid w:val="006B11F3"/>
    <w:rsid w:val="006B249B"/>
    <w:rsid w:val="006B282A"/>
    <w:rsid w:val="006B285B"/>
    <w:rsid w:val="006B2A80"/>
    <w:rsid w:val="006B2BCA"/>
    <w:rsid w:val="006B3DC7"/>
    <w:rsid w:val="006B3E7A"/>
    <w:rsid w:val="006B4085"/>
    <w:rsid w:val="006B4270"/>
    <w:rsid w:val="006B45E9"/>
    <w:rsid w:val="006B4946"/>
    <w:rsid w:val="006B4D1A"/>
    <w:rsid w:val="006B4F69"/>
    <w:rsid w:val="006B5DDA"/>
    <w:rsid w:val="006B5E92"/>
    <w:rsid w:val="006B65CE"/>
    <w:rsid w:val="006B6A96"/>
    <w:rsid w:val="006B6C34"/>
    <w:rsid w:val="006B6C7C"/>
    <w:rsid w:val="006B7174"/>
    <w:rsid w:val="006B7371"/>
    <w:rsid w:val="006B7C95"/>
    <w:rsid w:val="006B7D42"/>
    <w:rsid w:val="006C015F"/>
    <w:rsid w:val="006C01A3"/>
    <w:rsid w:val="006C02F8"/>
    <w:rsid w:val="006C0472"/>
    <w:rsid w:val="006C05D0"/>
    <w:rsid w:val="006C07B1"/>
    <w:rsid w:val="006C0CC9"/>
    <w:rsid w:val="006C118F"/>
    <w:rsid w:val="006C13FA"/>
    <w:rsid w:val="006C15E4"/>
    <w:rsid w:val="006C1952"/>
    <w:rsid w:val="006C2175"/>
    <w:rsid w:val="006C21D5"/>
    <w:rsid w:val="006C2A52"/>
    <w:rsid w:val="006C2A65"/>
    <w:rsid w:val="006C2A90"/>
    <w:rsid w:val="006C2BEE"/>
    <w:rsid w:val="006C2CBB"/>
    <w:rsid w:val="006C2EB0"/>
    <w:rsid w:val="006C2F8F"/>
    <w:rsid w:val="006C3270"/>
    <w:rsid w:val="006C35BE"/>
    <w:rsid w:val="006C38E7"/>
    <w:rsid w:val="006C3E3D"/>
    <w:rsid w:val="006C3F4E"/>
    <w:rsid w:val="006C4065"/>
    <w:rsid w:val="006C4B63"/>
    <w:rsid w:val="006C52B3"/>
    <w:rsid w:val="006C5980"/>
    <w:rsid w:val="006C626C"/>
    <w:rsid w:val="006C64F5"/>
    <w:rsid w:val="006C669B"/>
    <w:rsid w:val="006C6D62"/>
    <w:rsid w:val="006C72B7"/>
    <w:rsid w:val="006C733E"/>
    <w:rsid w:val="006C7955"/>
    <w:rsid w:val="006C79E8"/>
    <w:rsid w:val="006C7A46"/>
    <w:rsid w:val="006C7A60"/>
    <w:rsid w:val="006C7C5F"/>
    <w:rsid w:val="006C7E03"/>
    <w:rsid w:val="006D0AD2"/>
    <w:rsid w:val="006D12C9"/>
    <w:rsid w:val="006D1D2E"/>
    <w:rsid w:val="006D2231"/>
    <w:rsid w:val="006D2269"/>
    <w:rsid w:val="006D2641"/>
    <w:rsid w:val="006D281B"/>
    <w:rsid w:val="006D2878"/>
    <w:rsid w:val="006D2BAD"/>
    <w:rsid w:val="006D3568"/>
    <w:rsid w:val="006D36D0"/>
    <w:rsid w:val="006D45AD"/>
    <w:rsid w:val="006D50BD"/>
    <w:rsid w:val="006D5606"/>
    <w:rsid w:val="006D577C"/>
    <w:rsid w:val="006D5F00"/>
    <w:rsid w:val="006D6302"/>
    <w:rsid w:val="006D6CB1"/>
    <w:rsid w:val="006D71DF"/>
    <w:rsid w:val="006D73BB"/>
    <w:rsid w:val="006D749C"/>
    <w:rsid w:val="006D76A3"/>
    <w:rsid w:val="006D7A2F"/>
    <w:rsid w:val="006D7A42"/>
    <w:rsid w:val="006D7F47"/>
    <w:rsid w:val="006E05F3"/>
    <w:rsid w:val="006E06AE"/>
    <w:rsid w:val="006E0999"/>
    <w:rsid w:val="006E09D6"/>
    <w:rsid w:val="006E09DB"/>
    <w:rsid w:val="006E0F7C"/>
    <w:rsid w:val="006E0FB8"/>
    <w:rsid w:val="006E1129"/>
    <w:rsid w:val="006E123B"/>
    <w:rsid w:val="006E134A"/>
    <w:rsid w:val="006E16B6"/>
    <w:rsid w:val="006E16E1"/>
    <w:rsid w:val="006E196D"/>
    <w:rsid w:val="006E1A2F"/>
    <w:rsid w:val="006E1DC1"/>
    <w:rsid w:val="006E2310"/>
    <w:rsid w:val="006E2E31"/>
    <w:rsid w:val="006E309A"/>
    <w:rsid w:val="006E36D1"/>
    <w:rsid w:val="006E38E3"/>
    <w:rsid w:val="006E3DC5"/>
    <w:rsid w:val="006E400E"/>
    <w:rsid w:val="006E43BF"/>
    <w:rsid w:val="006E550A"/>
    <w:rsid w:val="006E5588"/>
    <w:rsid w:val="006E5631"/>
    <w:rsid w:val="006E58B7"/>
    <w:rsid w:val="006E59D5"/>
    <w:rsid w:val="006E5DF0"/>
    <w:rsid w:val="006E6098"/>
    <w:rsid w:val="006E62B1"/>
    <w:rsid w:val="006E62C4"/>
    <w:rsid w:val="006E684C"/>
    <w:rsid w:val="006E6A32"/>
    <w:rsid w:val="006E724A"/>
    <w:rsid w:val="006E7965"/>
    <w:rsid w:val="006E7C54"/>
    <w:rsid w:val="006E7E21"/>
    <w:rsid w:val="006F0499"/>
    <w:rsid w:val="006F0521"/>
    <w:rsid w:val="006F06C0"/>
    <w:rsid w:val="006F0724"/>
    <w:rsid w:val="006F0912"/>
    <w:rsid w:val="006F1941"/>
    <w:rsid w:val="006F19D0"/>
    <w:rsid w:val="006F1FAA"/>
    <w:rsid w:val="006F2630"/>
    <w:rsid w:val="006F2AFF"/>
    <w:rsid w:val="006F2BEA"/>
    <w:rsid w:val="006F2DD1"/>
    <w:rsid w:val="006F3294"/>
    <w:rsid w:val="006F34C9"/>
    <w:rsid w:val="006F3580"/>
    <w:rsid w:val="006F3814"/>
    <w:rsid w:val="006F3F1D"/>
    <w:rsid w:val="006F40E6"/>
    <w:rsid w:val="006F423C"/>
    <w:rsid w:val="006F4338"/>
    <w:rsid w:val="006F45E1"/>
    <w:rsid w:val="006F4C19"/>
    <w:rsid w:val="006F4DD2"/>
    <w:rsid w:val="006F555B"/>
    <w:rsid w:val="006F55BD"/>
    <w:rsid w:val="006F5C45"/>
    <w:rsid w:val="006F5CFC"/>
    <w:rsid w:val="006F5EB4"/>
    <w:rsid w:val="006F61DF"/>
    <w:rsid w:val="006F6B26"/>
    <w:rsid w:val="006F6BC9"/>
    <w:rsid w:val="006F6CBB"/>
    <w:rsid w:val="006F7063"/>
    <w:rsid w:val="006F77BD"/>
    <w:rsid w:val="006F7AFE"/>
    <w:rsid w:val="0070086B"/>
    <w:rsid w:val="00700B7D"/>
    <w:rsid w:val="007012BE"/>
    <w:rsid w:val="007014DA"/>
    <w:rsid w:val="0070176D"/>
    <w:rsid w:val="007018C9"/>
    <w:rsid w:val="00702136"/>
    <w:rsid w:val="007021FA"/>
    <w:rsid w:val="00702263"/>
    <w:rsid w:val="0070227B"/>
    <w:rsid w:val="0070239D"/>
    <w:rsid w:val="007023F1"/>
    <w:rsid w:val="00702462"/>
    <w:rsid w:val="007025A0"/>
    <w:rsid w:val="007026A1"/>
    <w:rsid w:val="00703063"/>
    <w:rsid w:val="007036F8"/>
    <w:rsid w:val="007038C4"/>
    <w:rsid w:val="00703B0A"/>
    <w:rsid w:val="00703CA8"/>
    <w:rsid w:val="00704711"/>
    <w:rsid w:val="00704720"/>
    <w:rsid w:val="0070516C"/>
    <w:rsid w:val="007053AE"/>
    <w:rsid w:val="007055B1"/>
    <w:rsid w:val="00705AE3"/>
    <w:rsid w:val="0070648B"/>
    <w:rsid w:val="00706520"/>
    <w:rsid w:val="0070657F"/>
    <w:rsid w:val="0070662B"/>
    <w:rsid w:val="00706BDB"/>
    <w:rsid w:val="00706C75"/>
    <w:rsid w:val="00706CB8"/>
    <w:rsid w:val="00706CD4"/>
    <w:rsid w:val="00706D73"/>
    <w:rsid w:val="007070F4"/>
    <w:rsid w:val="0070727B"/>
    <w:rsid w:val="0070738D"/>
    <w:rsid w:val="00707ED0"/>
    <w:rsid w:val="0071011C"/>
    <w:rsid w:val="00710182"/>
    <w:rsid w:val="0071018E"/>
    <w:rsid w:val="007103B1"/>
    <w:rsid w:val="00710760"/>
    <w:rsid w:val="0071086E"/>
    <w:rsid w:val="007108D6"/>
    <w:rsid w:val="00710A8A"/>
    <w:rsid w:val="00710AC7"/>
    <w:rsid w:val="00710F57"/>
    <w:rsid w:val="007110D5"/>
    <w:rsid w:val="00711256"/>
    <w:rsid w:val="0071168D"/>
    <w:rsid w:val="007121CD"/>
    <w:rsid w:val="0071228D"/>
    <w:rsid w:val="0071283E"/>
    <w:rsid w:val="00712983"/>
    <w:rsid w:val="00712A96"/>
    <w:rsid w:val="00713120"/>
    <w:rsid w:val="00713326"/>
    <w:rsid w:val="007136D5"/>
    <w:rsid w:val="007136F3"/>
    <w:rsid w:val="00713BAE"/>
    <w:rsid w:val="00713E6B"/>
    <w:rsid w:val="00713ED0"/>
    <w:rsid w:val="0071406B"/>
    <w:rsid w:val="007142B2"/>
    <w:rsid w:val="007145B9"/>
    <w:rsid w:val="007147F9"/>
    <w:rsid w:val="00715606"/>
    <w:rsid w:val="00715B96"/>
    <w:rsid w:val="00715BA2"/>
    <w:rsid w:val="00715C5B"/>
    <w:rsid w:val="0071642A"/>
    <w:rsid w:val="007165E8"/>
    <w:rsid w:val="007167C7"/>
    <w:rsid w:val="00716AF9"/>
    <w:rsid w:val="00716D3C"/>
    <w:rsid w:val="00716D4D"/>
    <w:rsid w:val="00717031"/>
    <w:rsid w:val="007172BC"/>
    <w:rsid w:val="0072022C"/>
    <w:rsid w:val="0072053D"/>
    <w:rsid w:val="00720BB9"/>
    <w:rsid w:val="00720EC7"/>
    <w:rsid w:val="007212AA"/>
    <w:rsid w:val="00721469"/>
    <w:rsid w:val="00721740"/>
    <w:rsid w:val="00721C07"/>
    <w:rsid w:val="00721C19"/>
    <w:rsid w:val="00722752"/>
    <w:rsid w:val="007229DA"/>
    <w:rsid w:val="00722A46"/>
    <w:rsid w:val="00722C77"/>
    <w:rsid w:val="00722D55"/>
    <w:rsid w:val="00722DC0"/>
    <w:rsid w:val="00723274"/>
    <w:rsid w:val="00723AE4"/>
    <w:rsid w:val="00723B82"/>
    <w:rsid w:val="00724181"/>
    <w:rsid w:val="007242CF"/>
    <w:rsid w:val="007249B8"/>
    <w:rsid w:val="007249FE"/>
    <w:rsid w:val="0072536F"/>
    <w:rsid w:val="00725505"/>
    <w:rsid w:val="0072559C"/>
    <w:rsid w:val="007261A2"/>
    <w:rsid w:val="00726C59"/>
    <w:rsid w:val="00727439"/>
    <w:rsid w:val="00727A55"/>
    <w:rsid w:val="00727D23"/>
    <w:rsid w:val="00727F79"/>
    <w:rsid w:val="007306F1"/>
    <w:rsid w:val="00730F77"/>
    <w:rsid w:val="00731068"/>
    <w:rsid w:val="00731648"/>
    <w:rsid w:val="00731747"/>
    <w:rsid w:val="00731B5F"/>
    <w:rsid w:val="00731F8E"/>
    <w:rsid w:val="00732085"/>
    <w:rsid w:val="007329F0"/>
    <w:rsid w:val="00732D92"/>
    <w:rsid w:val="007331FC"/>
    <w:rsid w:val="0073339F"/>
    <w:rsid w:val="00733605"/>
    <w:rsid w:val="007340A2"/>
    <w:rsid w:val="0073430F"/>
    <w:rsid w:val="007343E5"/>
    <w:rsid w:val="007347CC"/>
    <w:rsid w:val="0073496D"/>
    <w:rsid w:val="00735AEB"/>
    <w:rsid w:val="00736006"/>
    <w:rsid w:val="0073607F"/>
    <w:rsid w:val="007362BD"/>
    <w:rsid w:val="0073634A"/>
    <w:rsid w:val="00736519"/>
    <w:rsid w:val="007368F2"/>
    <w:rsid w:val="007368F4"/>
    <w:rsid w:val="0073694F"/>
    <w:rsid w:val="00736A08"/>
    <w:rsid w:val="00737AD4"/>
    <w:rsid w:val="0074060E"/>
    <w:rsid w:val="0074060F"/>
    <w:rsid w:val="00740AA5"/>
    <w:rsid w:val="00740BDD"/>
    <w:rsid w:val="00740D4E"/>
    <w:rsid w:val="00740DFC"/>
    <w:rsid w:val="00740EB1"/>
    <w:rsid w:val="0074193F"/>
    <w:rsid w:val="00741E10"/>
    <w:rsid w:val="00741EBD"/>
    <w:rsid w:val="00741F5C"/>
    <w:rsid w:val="00742200"/>
    <w:rsid w:val="00742210"/>
    <w:rsid w:val="007425BE"/>
    <w:rsid w:val="007425CD"/>
    <w:rsid w:val="0074296F"/>
    <w:rsid w:val="007429EA"/>
    <w:rsid w:val="00742C9A"/>
    <w:rsid w:val="00742E9B"/>
    <w:rsid w:val="00742FB5"/>
    <w:rsid w:val="0074322E"/>
    <w:rsid w:val="007432BE"/>
    <w:rsid w:val="007435CA"/>
    <w:rsid w:val="00743A76"/>
    <w:rsid w:val="00743BF3"/>
    <w:rsid w:val="007447A4"/>
    <w:rsid w:val="00745474"/>
    <w:rsid w:val="007454F3"/>
    <w:rsid w:val="00745738"/>
    <w:rsid w:val="00745976"/>
    <w:rsid w:val="00745A01"/>
    <w:rsid w:val="00746152"/>
    <w:rsid w:val="007467E6"/>
    <w:rsid w:val="00746E6E"/>
    <w:rsid w:val="0074769E"/>
    <w:rsid w:val="00747B37"/>
    <w:rsid w:val="00747C6F"/>
    <w:rsid w:val="00747F7A"/>
    <w:rsid w:val="00750AE8"/>
    <w:rsid w:val="00750B63"/>
    <w:rsid w:val="00750B79"/>
    <w:rsid w:val="00750F59"/>
    <w:rsid w:val="00750FBB"/>
    <w:rsid w:val="00751015"/>
    <w:rsid w:val="007512E4"/>
    <w:rsid w:val="00751745"/>
    <w:rsid w:val="00751CCD"/>
    <w:rsid w:val="00752176"/>
    <w:rsid w:val="0075229F"/>
    <w:rsid w:val="00752432"/>
    <w:rsid w:val="007524BB"/>
    <w:rsid w:val="00752E62"/>
    <w:rsid w:val="00753F09"/>
    <w:rsid w:val="007544A8"/>
    <w:rsid w:val="00754693"/>
    <w:rsid w:val="00754AFD"/>
    <w:rsid w:val="00754FCA"/>
    <w:rsid w:val="00755518"/>
    <w:rsid w:val="00755588"/>
    <w:rsid w:val="00755999"/>
    <w:rsid w:val="00755E15"/>
    <w:rsid w:val="0075612F"/>
    <w:rsid w:val="007568EA"/>
    <w:rsid w:val="00756C51"/>
    <w:rsid w:val="00756CD9"/>
    <w:rsid w:val="00756F02"/>
    <w:rsid w:val="00756F47"/>
    <w:rsid w:val="007574CB"/>
    <w:rsid w:val="007576FC"/>
    <w:rsid w:val="00757729"/>
    <w:rsid w:val="00760027"/>
    <w:rsid w:val="007607C6"/>
    <w:rsid w:val="007609BA"/>
    <w:rsid w:val="00760AAC"/>
    <w:rsid w:val="00760D7A"/>
    <w:rsid w:val="00760F0B"/>
    <w:rsid w:val="0076100C"/>
    <w:rsid w:val="007617D7"/>
    <w:rsid w:val="00762572"/>
    <w:rsid w:val="00762593"/>
    <w:rsid w:val="007628C1"/>
    <w:rsid w:val="00762D9F"/>
    <w:rsid w:val="007630B4"/>
    <w:rsid w:val="007632E3"/>
    <w:rsid w:val="00763637"/>
    <w:rsid w:val="00763927"/>
    <w:rsid w:val="007639A7"/>
    <w:rsid w:val="007640D0"/>
    <w:rsid w:val="00764112"/>
    <w:rsid w:val="00764520"/>
    <w:rsid w:val="007645E5"/>
    <w:rsid w:val="007649E1"/>
    <w:rsid w:val="00764B84"/>
    <w:rsid w:val="00764C59"/>
    <w:rsid w:val="00764C78"/>
    <w:rsid w:val="007650FC"/>
    <w:rsid w:val="007659F3"/>
    <w:rsid w:val="00765CA2"/>
    <w:rsid w:val="00765D3A"/>
    <w:rsid w:val="00766179"/>
    <w:rsid w:val="00766C04"/>
    <w:rsid w:val="00766CDD"/>
    <w:rsid w:val="00767238"/>
    <w:rsid w:val="00767B51"/>
    <w:rsid w:val="00767EF2"/>
    <w:rsid w:val="00770075"/>
    <w:rsid w:val="0077009A"/>
    <w:rsid w:val="007702DE"/>
    <w:rsid w:val="00770368"/>
    <w:rsid w:val="007709F6"/>
    <w:rsid w:val="00770E08"/>
    <w:rsid w:val="00770FED"/>
    <w:rsid w:val="00771382"/>
    <w:rsid w:val="007713A8"/>
    <w:rsid w:val="00771B05"/>
    <w:rsid w:val="00771E48"/>
    <w:rsid w:val="0077215F"/>
    <w:rsid w:val="00772AE1"/>
    <w:rsid w:val="00772D7E"/>
    <w:rsid w:val="007730CC"/>
    <w:rsid w:val="007731AF"/>
    <w:rsid w:val="007734E4"/>
    <w:rsid w:val="00773686"/>
    <w:rsid w:val="007736E1"/>
    <w:rsid w:val="00773BC4"/>
    <w:rsid w:val="00773DA7"/>
    <w:rsid w:val="007746F5"/>
    <w:rsid w:val="00774BF0"/>
    <w:rsid w:val="0077550C"/>
    <w:rsid w:val="0077568E"/>
    <w:rsid w:val="00775A48"/>
    <w:rsid w:val="00775AEF"/>
    <w:rsid w:val="007761AA"/>
    <w:rsid w:val="007761C6"/>
    <w:rsid w:val="00776399"/>
    <w:rsid w:val="007769E3"/>
    <w:rsid w:val="00776A48"/>
    <w:rsid w:val="00776AB0"/>
    <w:rsid w:val="00776CC5"/>
    <w:rsid w:val="007771F0"/>
    <w:rsid w:val="00777754"/>
    <w:rsid w:val="00777C91"/>
    <w:rsid w:val="00777DA3"/>
    <w:rsid w:val="0078008E"/>
    <w:rsid w:val="007800CF"/>
    <w:rsid w:val="0078027B"/>
    <w:rsid w:val="00780548"/>
    <w:rsid w:val="007806D2"/>
    <w:rsid w:val="00780A96"/>
    <w:rsid w:val="00780DE9"/>
    <w:rsid w:val="0078144A"/>
    <w:rsid w:val="007814C1"/>
    <w:rsid w:val="00781D76"/>
    <w:rsid w:val="007820F4"/>
    <w:rsid w:val="007825E7"/>
    <w:rsid w:val="00782AB3"/>
    <w:rsid w:val="00782CE6"/>
    <w:rsid w:val="0078314C"/>
    <w:rsid w:val="007831CA"/>
    <w:rsid w:val="007832D9"/>
    <w:rsid w:val="0078370F"/>
    <w:rsid w:val="00784817"/>
    <w:rsid w:val="00784A53"/>
    <w:rsid w:val="00784AEA"/>
    <w:rsid w:val="00784C30"/>
    <w:rsid w:val="00785049"/>
    <w:rsid w:val="00785374"/>
    <w:rsid w:val="007855D8"/>
    <w:rsid w:val="00785774"/>
    <w:rsid w:val="00785DE9"/>
    <w:rsid w:val="00785F90"/>
    <w:rsid w:val="0078606E"/>
    <w:rsid w:val="00786146"/>
    <w:rsid w:val="007863A5"/>
    <w:rsid w:val="007864D6"/>
    <w:rsid w:val="0078650B"/>
    <w:rsid w:val="007868B6"/>
    <w:rsid w:val="00786BAD"/>
    <w:rsid w:val="00786C7E"/>
    <w:rsid w:val="0078700E"/>
    <w:rsid w:val="0078711A"/>
    <w:rsid w:val="00787182"/>
    <w:rsid w:val="0078744E"/>
    <w:rsid w:val="0078755D"/>
    <w:rsid w:val="00787762"/>
    <w:rsid w:val="00787BA2"/>
    <w:rsid w:val="00787BDD"/>
    <w:rsid w:val="007900F0"/>
    <w:rsid w:val="007901E9"/>
    <w:rsid w:val="0079042C"/>
    <w:rsid w:val="00790449"/>
    <w:rsid w:val="007909FE"/>
    <w:rsid w:val="00790BF5"/>
    <w:rsid w:val="00790DC4"/>
    <w:rsid w:val="00790F85"/>
    <w:rsid w:val="0079116B"/>
    <w:rsid w:val="007911A6"/>
    <w:rsid w:val="00791302"/>
    <w:rsid w:val="00791836"/>
    <w:rsid w:val="00791D1E"/>
    <w:rsid w:val="00791E06"/>
    <w:rsid w:val="007921DB"/>
    <w:rsid w:val="00792532"/>
    <w:rsid w:val="007929FE"/>
    <w:rsid w:val="00792F85"/>
    <w:rsid w:val="00792FC8"/>
    <w:rsid w:val="007932ED"/>
    <w:rsid w:val="0079361E"/>
    <w:rsid w:val="007936C1"/>
    <w:rsid w:val="00793803"/>
    <w:rsid w:val="00793DC5"/>
    <w:rsid w:val="00793EA1"/>
    <w:rsid w:val="00794073"/>
    <w:rsid w:val="007940A4"/>
    <w:rsid w:val="0079452F"/>
    <w:rsid w:val="00794557"/>
    <w:rsid w:val="00794DFC"/>
    <w:rsid w:val="00795647"/>
    <w:rsid w:val="007958B3"/>
    <w:rsid w:val="0079594B"/>
    <w:rsid w:val="00795D14"/>
    <w:rsid w:val="00795F6E"/>
    <w:rsid w:val="00795FB2"/>
    <w:rsid w:val="007963CC"/>
    <w:rsid w:val="00796754"/>
    <w:rsid w:val="00796A24"/>
    <w:rsid w:val="00796BFD"/>
    <w:rsid w:val="00796DCD"/>
    <w:rsid w:val="007974D4"/>
    <w:rsid w:val="007976BC"/>
    <w:rsid w:val="007976C0"/>
    <w:rsid w:val="007976E0"/>
    <w:rsid w:val="00797E0D"/>
    <w:rsid w:val="007A060A"/>
    <w:rsid w:val="007A06F5"/>
    <w:rsid w:val="007A0CCD"/>
    <w:rsid w:val="007A0FE2"/>
    <w:rsid w:val="007A16CE"/>
    <w:rsid w:val="007A17C1"/>
    <w:rsid w:val="007A1800"/>
    <w:rsid w:val="007A1A33"/>
    <w:rsid w:val="007A23E5"/>
    <w:rsid w:val="007A26D5"/>
    <w:rsid w:val="007A2E5E"/>
    <w:rsid w:val="007A32E7"/>
    <w:rsid w:val="007A372D"/>
    <w:rsid w:val="007A3859"/>
    <w:rsid w:val="007A4273"/>
    <w:rsid w:val="007A47E6"/>
    <w:rsid w:val="007A50CC"/>
    <w:rsid w:val="007A52A4"/>
    <w:rsid w:val="007A57DA"/>
    <w:rsid w:val="007A5831"/>
    <w:rsid w:val="007A590B"/>
    <w:rsid w:val="007A5C59"/>
    <w:rsid w:val="007A602D"/>
    <w:rsid w:val="007A61EA"/>
    <w:rsid w:val="007A624B"/>
    <w:rsid w:val="007A65AE"/>
    <w:rsid w:val="007A6776"/>
    <w:rsid w:val="007A69E9"/>
    <w:rsid w:val="007A6AB9"/>
    <w:rsid w:val="007A6CCD"/>
    <w:rsid w:val="007A720D"/>
    <w:rsid w:val="007A7C8D"/>
    <w:rsid w:val="007A7E5A"/>
    <w:rsid w:val="007B00C0"/>
    <w:rsid w:val="007B0241"/>
    <w:rsid w:val="007B0559"/>
    <w:rsid w:val="007B0619"/>
    <w:rsid w:val="007B06BB"/>
    <w:rsid w:val="007B1559"/>
    <w:rsid w:val="007B19A9"/>
    <w:rsid w:val="007B2149"/>
    <w:rsid w:val="007B2185"/>
    <w:rsid w:val="007B2626"/>
    <w:rsid w:val="007B2A37"/>
    <w:rsid w:val="007B2B2B"/>
    <w:rsid w:val="007B2E61"/>
    <w:rsid w:val="007B342B"/>
    <w:rsid w:val="007B352C"/>
    <w:rsid w:val="007B38A1"/>
    <w:rsid w:val="007B3E68"/>
    <w:rsid w:val="007B3F17"/>
    <w:rsid w:val="007B417A"/>
    <w:rsid w:val="007B4267"/>
    <w:rsid w:val="007B42F9"/>
    <w:rsid w:val="007B4344"/>
    <w:rsid w:val="007B4D81"/>
    <w:rsid w:val="007B4EA3"/>
    <w:rsid w:val="007B5663"/>
    <w:rsid w:val="007B5F72"/>
    <w:rsid w:val="007B60F1"/>
    <w:rsid w:val="007B647E"/>
    <w:rsid w:val="007B669A"/>
    <w:rsid w:val="007B684F"/>
    <w:rsid w:val="007B6F50"/>
    <w:rsid w:val="007B7262"/>
    <w:rsid w:val="007B766E"/>
    <w:rsid w:val="007C02D2"/>
    <w:rsid w:val="007C0877"/>
    <w:rsid w:val="007C0E0A"/>
    <w:rsid w:val="007C0F72"/>
    <w:rsid w:val="007C1075"/>
    <w:rsid w:val="007C1E83"/>
    <w:rsid w:val="007C2174"/>
    <w:rsid w:val="007C33A2"/>
    <w:rsid w:val="007C33F0"/>
    <w:rsid w:val="007C3C05"/>
    <w:rsid w:val="007C3D63"/>
    <w:rsid w:val="007C3F3A"/>
    <w:rsid w:val="007C400F"/>
    <w:rsid w:val="007C48C5"/>
    <w:rsid w:val="007C4BCA"/>
    <w:rsid w:val="007C527E"/>
    <w:rsid w:val="007C53A3"/>
    <w:rsid w:val="007C56A6"/>
    <w:rsid w:val="007C5870"/>
    <w:rsid w:val="007C5906"/>
    <w:rsid w:val="007C59E0"/>
    <w:rsid w:val="007C639A"/>
    <w:rsid w:val="007C6476"/>
    <w:rsid w:val="007C69CC"/>
    <w:rsid w:val="007C6BFF"/>
    <w:rsid w:val="007C7429"/>
    <w:rsid w:val="007C774E"/>
    <w:rsid w:val="007C7784"/>
    <w:rsid w:val="007C7881"/>
    <w:rsid w:val="007C7A90"/>
    <w:rsid w:val="007C7B6B"/>
    <w:rsid w:val="007C7B9C"/>
    <w:rsid w:val="007C7D5F"/>
    <w:rsid w:val="007D0046"/>
    <w:rsid w:val="007D02E7"/>
    <w:rsid w:val="007D06B7"/>
    <w:rsid w:val="007D0795"/>
    <w:rsid w:val="007D0A88"/>
    <w:rsid w:val="007D0F08"/>
    <w:rsid w:val="007D1D34"/>
    <w:rsid w:val="007D2067"/>
    <w:rsid w:val="007D20C6"/>
    <w:rsid w:val="007D2256"/>
    <w:rsid w:val="007D2335"/>
    <w:rsid w:val="007D2447"/>
    <w:rsid w:val="007D2BE3"/>
    <w:rsid w:val="007D3438"/>
    <w:rsid w:val="007D3829"/>
    <w:rsid w:val="007D3B0A"/>
    <w:rsid w:val="007D403E"/>
    <w:rsid w:val="007D53EF"/>
    <w:rsid w:val="007D5925"/>
    <w:rsid w:val="007D5B21"/>
    <w:rsid w:val="007D5CCF"/>
    <w:rsid w:val="007D6385"/>
    <w:rsid w:val="007D6891"/>
    <w:rsid w:val="007D7351"/>
    <w:rsid w:val="007D7689"/>
    <w:rsid w:val="007D77EF"/>
    <w:rsid w:val="007D7B48"/>
    <w:rsid w:val="007D7CDF"/>
    <w:rsid w:val="007D7CEE"/>
    <w:rsid w:val="007E06F7"/>
    <w:rsid w:val="007E0BE9"/>
    <w:rsid w:val="007E0F4C"/>
    <w:rsid w:val="007E0FAD"/>
    <w:rsid w:val="007E10C9"/>
    <w:rsid w:val="007E167A"/>
    <w:rsid w:val="007E19AA"/>
    <w:rsid w:val="007E1CCE"/>
    <w:rsid w:val="007E1D4A"/>
    <w:rsid w:val="007E24EC"/>
    <w:rsid w:val="007E2A48"/>
    <w:rsid w:val="007E2F1C"/>
    <w:rsid w:val="007E3A1A"/>
    <w:rsid w:val="007E409A"/>
    <w:rsid w:val="007E4178"/>
    <w:rsid w:val="007E4322"/>
    <w:rsid w:val="007E44DA"/>
    <w:rsid w:val="007E5375"/>
    <w:rsid w:val="007E54F4"/>
    <w:rsid w:val="007E5B01"/>
    <w:rsid w:val="007E5B4F"/>
    <w:rsid w:val="007E5B75"/>
    <w:rsid w:val="007E5C41"/>
    <w:rsid w:val="007E63A8"/>
    <w:rsid w:val="007E6988"/>
    <w:rsid w:val="007E6E62"/>
    <w:rsid w:val="007E7027"/>
    <w:rsid w:val="007E7244"/>
    <w:rsid w:val="007E7A2A"/>
    <w:rsid w:val="007F0CCC"/>
    <w:rsid w:val="007F0DDE"/>
    <w:rsid w:val="007F0E7D"/>
    <w:rsid w:val="007F0FFF"/>
    <w:rsid w:val="007F1017"/>
    <w:rsid w:val="007F1061"/>
    <w:rsid w:val="007F13CE"/>
    <w:rsid w:val="007F1454"/>
    <w:rsid w:val="007F16E1"/>
    <w:rsid w:val="007F24C6"/>
    <w:rsid w:val="007F39DA"/>
    <w:rsid w:val="007F3E3C"/>
    <w:rsid w:val="007F40A7"/>
    <w:rsid w:val="007F430F"/>
    <w:rsid w:val="007F45A9"/>
    <w:rsid w:val="007F48F6"/>
    <w:rsid w:val="007F4D4D"/>
    <w:rsid w:val="007F5C6B"/>
    <w:rsid w:val="007F75D7"/>
    <w:rsid w:val="007F7C3D"/>
    <w:rsid w:val="007F7DD1"/>
    <w:rsid w:val="00800027"/>
    <w:rsid w:val="008000D2"/>
    <w:rsid w:val="0080046B"/>
    <w:rsid w:val="0080101B"/>
    <w:rsid w:val="00801340"/>
    <w:rsid w:val="008016DA"/>
    <w:rsid w:val="00801AD7"/>
    <w:rsid w:val="00801F68"/>
    <w:rsid w:val="00801FB8"/>
    <w:rsid w:val="008020F8"/>
    <w:rsid w:val="008023DB"/>
    <w:rsid w:val="00802BFC"/>
    <w:rsid w:val="00802C55"/>
    <w:rsid w:val="00802DD7"/>
    <w:rsid w:val="008036DB"/>
    <w:rsid w:val="00803D47"/>
    <w:rsid w:val="00803F9A"/>
    <w:rsid w:val="00804138"/>
    <w:rsid w:val="00804E11"/>
    <w:rsid w:val="00805500"/>
    <w:rsid w:val="0080577B"/>
    <w:rsid w:val="00805845"/>
    <w:rsid w:val="008059C3"/>
    <w:rsid w:val="00805E5A"/>
    <w:rsid w:val="008062E6"/>
    <w:rsid w:val="00806F56"/>
    <w:rsid w:val="0080719B"/>
    <w:rsid w:val="0080731F"/>
    <w:rsid w:val="00807467"/>
    <w:rsid w:val="008078B9"/>
    <w:rsid w:val="00807C88"/>
    <w:rsid w:val="00807FAC"/>
    <w:rsid w:val="00810178"/>
    <w:rsid w:val="008105B8"/>
    <w:rsid w:val="008105FA"/>
    <w:rsid w:val="0081063E"/>
    <w:rsid w:val="00810DD3"/>
    <w:rsid w:val="00811CBA"/>
    <w:rsid w:val="00811D29"/>
    <w:rsid w:val="00811E1B"/>
    <w:rsid w:val="00812791"/>
    <w:rsid w:val="00812D4E"/>
    <w:rsid w:val="00812EBA"/>
    <w:rsid w:val="00812F99"/>
    <w:rsid w:val="0081326D"/>
    <w:rsid w:val="008137B2"/>
    <w:rsid w:val="0081380F"/>
    <w:rsid w:val="008143AA"/>
    <w:rsid w:val="008151E1"/>
    <w:rsid w:val="008151FB"/>
    <w:rsid w:val="00815254"/>
    <w:rsid w:val="008156A0"/>
    <w:rsid w:val="008158BE"/>
    <w:rsid w:val="00815B06"/>
    <w:rsid w:val="00815BC6"/>
    <w:rsid w:val="00815EBC"/>
    <w:rsid w:val="008165D3"/>
    <w:rsid w:val="00816FCA"/>
    <w:rsid w:val="00817580"/>
    <w:rsid w:val="00817683"/>
    <w:rsid w:val="00817CA8"/>
    <w:rsid w:val="008204E0"/>
    <w:rsid w:val="00820B95"/>
    <w:rsid w:val="00820DD8"/>
    <w:rsid w:val="008211D4"/>
    <w:rsid w:val="008212FA"/>
    <w:rsid w:val="008213E4"/>
    <w:rsid w:val="008215C8"/>
    <w:rsid w:val="008216C6"/>
    <w:rsid w:val="00821864"/>
    <w:rsid w:val="008218F1"/>
    <w:rsid w:val="00821AD6"/>
    <w:rsid w:val="008226F8"/>
    <w:rsid w:val="00822781"/>
    <w:rsid w:val="0082294C"/>
    <w:rsid w:val="00822C24"/>
    <w:rsid w:val="0082319D"/>
    <w:rsid w:val="00823719"/>
    <w:rsid w:val="00823904"/>
    <w:rsid w:val="00823959"/>
    <w:rsid w:val="00823CF8"/>
    <w:rsid w:val="008243AE"/>
    <w:rsid w:val="008243F3"/>
    <w:rsid w:val="008243F6"/>
    <w:rsid w:val="00824796"/>
    <w:rsid w:val="00824FE1"/>
    <w:rsid w:val="008253C8"/>
    <w:rsid w:val="008259A9"/>
    <w:rsid w:val="00825BAE"/>
    <w:rsid w:val="00825E9C"/>
    <w:rsid w:val="00825F80"/>
    <w:rsid w:val="0082618A"/>
    <w:rsid w:val="00826449"/>
    <w:rsid w:val="008264D1"/>
    <w:rsid w:val="008268EC"/>
    <w:rsid w:val="00826D7B"/>
    <w:rsid w:val="0082762E"/>
    <w:rsid w:val="00827B47"/>
    <w:rsid w:val="00827E35"/>
    <w:rsid w:val="0083063E"/>
    <w:rsid w:val="008306DA"/>
    <w:rsid w:val="008319D4"/>
    <w:rsid w:val="00831CF8"/>
    <w:rsid w:val="00831D14"/>
    <w:rsid w:val="00831E01"/>
    <w:rsid w:val="00832100"/>
    <w:rsid w:val="00832553"/>
    <w:rsid w:val="008325E2"/>
    <w:rsid w:val="00832FA3"/>
    <w:rsid w:val="00833C6F"/>
    <w:rsid w:val="00833F27"/>
    <w:rsid w:val="00834039"/>
    <w:rsid w:val="008340F7"/>
    <w:rsid w:val="008346E7"/>
    <w:rsid w:val="00834D48"/>
    <w:rsid w:val="00835160"/>
    <w:rsid w:val="00835206"/>
    <w:rsid w:val="0083576E"/>
    <w:rsid w:val="00836004"/>
    <w:rsid w:val="00836200"/>
    <w:rsid w:val="008362E0"/>
    <w:rsid w:val="008364DD"/>
    <w:rsid w:val="00836B08"/>
    <w:rsid w:val="00836CEC"/>
    <w:rsid w:val="00837118"/>
    <w:rsid w:val="0083722B"/>
    <w:rsid w:val="00837351"/>
    <w:rsid w:val="00837B84"/>
    <w:rsid w:val="00837D67"/>
    <w:rsid w:val="00837DEA"/>
    <w:rsid w:val="008400BD"/>
    <w:rsid w:val="00840384"/>
    <w:rsid w:val="008407DA"/>
    <w:rsid w:val="00840D38"/>
    <w:rsid w:val="00840E9B"/>
    <w:rsid w:val="0084147D"/>
    <w:rsid w:val="00841637"/>
    <w:rsid w:val="00841941"/>
    <w:rsid w:val="00841D92"/>
    <w:rsid w:val="00841F7F"/>
    <w:rsid w:val="008420CA"/>
    <w:rsid w:val="00842500"/>
    <w:rsid w:val="008426CC"/>
    <w:rsid w:val="008429F9"/>
    <w:rsid w:val="0084349A"/>
    <w:rsid w:val="008434D9"/>
    <w:rsid w:val="00843846"/>
    <w:rsid w:val="0084480A"/>
    <w:rsid w:val="00844CD4"/>
    <w:rsid w:val="00845749"/>
    <w:rsid w:val="00846508"/>
    <w:rsid w:val="00846A1E"/>
    <w:rsid w:val="00846A8B"/>
    <w:rsid w:val="00846ADE"/>
    <w:rsid w:val="00847201"/>
    <w:rsid w:val="0084735C"/>
    <w:rsid w:val="00847B02"/>
    <w:rsid w:val="00847B8E"/>
    <w:rsid w:val="00850103"/>
    <w:rsid w:val="00850250"/>
    <w:rsid w:val="0085028D"/>
    <w:rsid w:val="0085071E"/>
    <w:rsid w:val="00850813"/>
    <w:rsid w:val="00850ED7"/>
    <w:rsid w:val="00851909"/>
    <w:rsid w:val="00851D1F"/>
    <w:rsid w:val="008520AA"/>
    <w:rsid w:val="008525E3"/>
    <w:rsid w:val="00852A17"/>
    <w:rsid w:val="00852C0F"/>
    <w:rsid w:val="00852CE8"/>
    <w:rsid w:val="00853723"/>
    <w:rsid w:val="00853904"/>
    <w:rsid w:val="00854687"/>
    <w:rsid w:val="00854899"/>
    <w:rsid w:val="00854C19"/>
    <w:rsid w:val="00854C9A"/>
    <w:rsid w:val="00854E97"/>
    <w:rsid w:val="008550EC"/>
    <w:rsid w:val="0085514D"/>
    <w:rsid w:val="008555D5"/>
    <w:rsid w:val="008558F0"/>
    <w:rsid w:val="00856089"/>
    <w:rsid w:val="0085617B"/>
    <w:rsid w:val="00856328"/>
    <w:rsid w:val="00856569"/>
    <w:rsid w:val="0085732C"/>
    <w:rsid w:val="008573DD"/>
    <w:rsid w:val="0085760D"/>
    <w:rsid w:val="008604E3"/>
    <w:rsid w:val="00860676"/>
    <w:rsid w:val="00860A47"/>
    <w:rsid w:val="00860BA9"/>
    <w:rsid w:val="00860C25"/>
    <w:rsid w:val="00860C37"/>
    <w:rsid w:val="0086104E"/>
    <w:rsid w:val="00861301"/>
    <w:rsid w:val="008613DC"/>
    <w:rsid w:val="0086172C"/>
    <w:rsid w:val="008617C0"/>
    <w:rsid w:val="008619C0"/>
    <w:rsid w:val="008619D1"/>
    <w:rsid w:val="008622B7"/>
    <w:rsid w:val="008625C9"/>
    <w:rsid w:val="008629CC"/>
    <w:rsid w:val="00862FED"/>
    <w:rsid w:val="0086330D"/>
    <w:rsid w:val="00863437"/>
    <w:rsid w:val="00863489"/>
    <w:rsid w:val="0086359D"/>
    <w:rsid w:val="008636D9"/>
    <w:rsid w:val="00863C88"/>
    <w:rsid w:val="0086400C"/>
    <w:rsid w:val="0086406D"/>
    <w:rsid w:val="00864240"/>
    <w:rsid w:val="00864343"/>
    <w:rsid w:val="008655D1"/>
    <w:rsid w:val="00865ABE"/>
    <w:rsid w:val="00865CEE"/>
    <w:rsid w:val="008660E9"/>
    <w:rsid w:val="0086620B"/>
    <w:rsid w:val="008662AC"/>
    <w:rsid w:val="008663CD"/>
    <w:rsid w:val="008669F8"/>
    <w:rsid w:val="0086706E"/>
    <w:rsid w:val="00867164"/>
    <w:rsid w:val="008671FA"/>
    <w:rsid w:val="00867244"/>
    <w:rsid w:val="008673A5"/>
    <w:rsid w:val="008678E1"/>
    <w:rsid w:val="00867AEF"/>
    <w:rsid w:val="00867F22"/>
    <w:rsid w:val="00867F5F"/>
    <w:rsid w:val="008706DE"/>
    <w:rsid w:val="008709F2"/>
    <w:rsid w:val="00870CDF"/>
    <w:rsid w:val="00870F85"/>
    <w:rsid w:val="00871531"/>
    <w:rsid w:val="008716B5"/>
    <w:rsid w:val="008717D2"/>
    <w:rsid w:val="00871972"/>
    <w:rsid w:val="008720E0"/>
    <w:rsid w:val="008721D9"/>
    <w:rsid w:val="0087231A"/>
    <w:rsid w:val="008723C4"/>
    <w:rsid w:val="0087254C"/>
    <w:rsid w:val="00872647"/>
    <w:rsid w:val="00872769"/>
    <w:rsid w:val="00872D27"/>
    <w:rsid w:val="00872DF2"/>
    <w:rsid w:val="00872FAA"/>
    <w:rsid w:val="0087312F"/>
    <w:rsid w:val="00873190"/>
    <w:rsid w:val="008732FA"/>
    <w:rsid w:val="0087335A"/>
    <w:rsid w:val="008738A2"/>
    <w:rsid w:val="00873D3A"/>
    <w:rsid w:val="0087418A"/>
    <w:rsid w:val="00874694"/>
    <w:rsid w:val="008748AF"/>
    <w:rsid w:val="00875107"/>
    <w:rsid w:val="008752E2"/>
    <w:rsid w:val="008754C2"/>
    <w:rsid w:val="008755D1"/>
    <w:rsid w:val="0087564B"/>
    <w:rsid w:val="00875D52"/>
    <w:rsid w:val="0087603C"/>
    <w:rsid w:val="00876063"/>
    <w:rsid w:val="008763C3"/>
    <w:rsid w:val="00876AFC"/>
    <w:rsid w:val="00876DE5"/>
    <w:rsid w:val="008770A3"/>
    <w:rsid w:val="00877442"/>
    <w:rsid w:val="0087799C"/>
    <w:rsid w:val="0088045E"/>
    <w:rsid w:val="00880604"/>
    <w:rsid w:val="0088063B"/>
    <w:rsid w:val="008808F8"/>
    <w:rsid w:val="00880BCD"/>
    <w:rsid w:val="00880CD8"/>
    <w:rsid w:val="00881284"/>
    <w:rsid w:val="0088147A"/>
    <w:rsid w:val="008819A2"/>
    <w:rsid w:val="00881D03"/>
    <w:rsid w:val="008822FE"/>
    <w:rsid w:val="0088241C"/>
    <w:rsid w:val="008827B4"/>
    <w:rsid w:val="008830F7"/>
    <w:rsid w:val="00883C3C"/>
    <w:rsid w:val="00883D5B"/>
    <w:rsid w:val="00884224"/>
    <w:rsid w:val="00884707"/>
    <w:rsid w:val="00884A0E"/>
    <w:rsid w:val="00884DE0"/>
    <w:rsid w:val="00884E4F"/>
    <w:rsid w:val="00884E96"/>
    <w:rsid w:val="00885185"/>
    <w:rsid w:val="008851C5"/>
    <w:rsid w:val="008852FB"/>
    <w:rsid w:val="008854BF"/>
    <w:rsid w:val="008856BC"/>
    <w:rsid w:val="00885CE8"/>
    <w:rsid w:val="008866CD"/>
    <w:rsid w:val="00886BE2"/>
    <w:rsid w:val="00886C37"/>
    <w:rsid w:val="00886D84"/>
    <w:rsid w:val="00886EBB"/>
    <w:rsid w:val="008873CD"/>
    <w:rsid w:val="0088769C"/>
    <w:rsid w:val="0088772D"/>
    <w:rsid w:val="00887866"/>
    <w:rsid w:val="0088798A"/>
    <w:rsid w:val="00887B36"/>
    <w:rsid w:val="00887E78"/>
    <w:rsid w:val="008911BE"/>
    <w:rsid w:val="0089134D"/>
    <w:rsid w:val="008916C0"/>
    <w:rsid w:val="00891EFF"/>
    <w:rsid w:val="00892293"/>
    <w:rsid w:val="008923E1"/>
    <w:rsid w:val="00892E40"/>
    <w:rsid w:val="00892FF2"/>
    <w:rsid w:val="00893648"/>
    <w:rsid w:val="00893FB9"/>
    <w:rsid w:val="00894779"/>
    <w:rsid w:val="00894948"/>
    <w:rsid w:val="00894B13"/>
    <w:rsid w:val="00894B8C"/>
    <w:rsid w:val="00894D3F"/>
    <w:rsid w:val="00895CC5"/>
    <w:rsid w:val="00895DA2"/>
    <w:rsid w:val="00896246"/>
    <w:rsid w:val="008971D6"/>
    <w:rsid w:val="00897CB9"/>
    <w:rsid w:val="00897CE1"/>
    <w:rsid w:val="00897E57"/>
    <w:rsid w:val="008A010F"/>
    <w:rsid w:val="008A0151"/>
    <w:rsid w:val="008A02E0"/>
    <w:rsid w:val="008A08F1"/>
    <w:rsid w:val="008A10ED"/>
    <w:rsid w:val="008A1DE7"/>
    <w:rsid w:val="008A1ECE"/>
    <w:rsid w:val="008A2D8F"/>
    <w:rsid w:val="008A2E7F"/>
    <w:rsid w:val="008A30C9"/>
    <w:rsid w:val="008A3511"/>
    <w:rsid w:val="008A38FD"/>
    <w:rsid w:val="008A39AE"/>
    <w:rsid w:val="008A3A10"/>
    <w:rsid w:val="008A3DB9"/>
    <w:rsid w:val="008A3F63"/>
    <w:rsid w:val="008A4135"/>
    <w:rsid w:val="008A41DF"/>
    <w:rsid w:val="008A4BBE"/>
    <w:rsid w:val="008A4C17"/>
    <w:rsid w:val="008A4CA0"/>
    <w:rsid w:val="008A4DDD"/>
    <w:rsid w:val="008A58D1"/>
    <w:rsid w:val="008A63BB"/>
    <w:rsid w:val="008A65FE"/>
    <w:rsid w:val="008A6C55"/>
    <w:rsid w:val="008A6D84"/>
    <w:rsid w:val="008A6E38"/>
    <w:rsid w:val="008A70FE"/>
    <w:rsid w:val="008A77DB"/>
    <w:rsid w:val="008A78CB"/>
    <w:rsid w:val="008A7A3A"/>
    <w:rsid w:val="008A7AB8"/>
    <w:rsid w:val="008A7AF7"/>
    <w:rsid w:val="008A7C50"/>
    <w:rsid w:val="008A7DA1"/>
    <w:rsid w:val="008B049D"/>
    <w:rsid w:val="008B0662"/>
    <w:rsid w:val="008B06DB"/>
    <w:rsid w:val="008B0FFB"/>
    <w:rsid w:val="008B10BC"/>
    <w:rsid w:val="008B12DA"/>
    <w:rsid w:val="008B1A03"/>
    <w:rsid w:val="008B1A15"/>
    <w:rsid w:val="008B24AF"/>
    <w:rsid w:val="008B26CE"/>
    <w:rsid w:val="008B29AF"/>
    <w:rsid w:val="008B2B24"/>
    <w:rsid w:val="008B39C0"/>
    <w:rsid w:val="008B39FA"/>
    <w:rsid w:val="008B4166"/>
    <w:rsid w:val="008B4478"/>
    <w:rsid w:val="008B4788"/>
    <w:rsid w:val="008B4B09"/>
    <w:rsid w:val="008B56D9"/>
    <w:rsid w:val="008B58E5"/>
    <w:rsid w:val="008B5FEA"/>
    <w:rsid w:val="008B61F9"/>
    <w:rsid w:val="008B6430"/>
    <w:rsid w:val="008B65F8"/>
    <w:rsid w:val="008B666E"/>
    <w:rsid w:val="008B68AD"/>
    <w:rsid w:val="008B6B36"/>
    <w:rsid w:val="008B6B4D"/>
    <w:rsid w:val="008B6EBA"/>
    <w:rsid w:val="008B7D5B"/>
    <w:rsid w:val="008C08C7"/>
    <w:rsid w:val="008C1401"/>
    <w:rsid w:val="008C1717"/>
    <w:rsid w:val="008C1726"/>
    <w:rsid w:val="008C17B4"/>
    <w:rsid w:val="008C1A0B"/>
    <w:rsid w:val="008C1C73"/>
    <w:rsid w:val="008C1FDD"/>
    <w:rsid w:val="008C28EC"/>
    <w:rsid w:val="008C2A6C"/>
    <w:rsid w:val="008C2A92"/>
    <w:rsid w:val="008C2D0D"/>
    <w:rsid w:val="008C2FAD"/>
    <w:rsid w:val="008C3322"/>
    <w:rsid w:val="008C408C"/>
    <w:rsid w:val="008C414F"/>
    <w:rsid w:val="008C43CF"/>
    <w:rsid w:val="008C4486"/>
    <w:rsid w:val="008C4D5B"/>
    <w:rsid w:val="008C5107"/>
    <w:rsid w:val="008C512F"/>
    <w:rsid w:val="008C557D"/>
    <w:rsid w:val="008C5724"/>
    <w:rsid w:val="008C5755"/>
    <w:rsid w:val="008C5B75"/>
    <w:rsid w:val="008C63D5"/>
    <w:rsid w:val="008C6525"/>
    <w:rsid w:val="008C65BD"/>
    <w:rsid w:val="008C6944"/>
    <w:rsid w:val="008C6B18"/>
    <w:rsid w:val="008C6E43"/>
    <w:rsid w:val="008C6F05"/>
    <w:rsid w:val="008C74A8"/>
    <w:rsid w:val="008C758B"/>
    <w:rsid w:val="008C79D2"/>
    <w:rsid w:val="008C7D83"/>
    <w:rsid w:val="008C7E57"/>
    <w:rsid w:val="008C7F94"/>
    <w:rsid w:val="008D07A7"/>
    <w:rsid w:val="008D143B"/>
    <w:rsid w:val="008D1637"/>
    <w:rsid w:val="008D187E"/>
    <w:rsid w:val="008D1C74"/>
    <w:rsid w:val="008D2074"/>
    <w:rsid w:val="008D2227"/>
    <w:rsid w:val="008D3229"/>
    <w:rsid w:val="008D32E9"/>
    <w:rsid w:val="008D3718"/>
    <w:rsid w:val="008D3784"/>
    <w:rsid w:val="008D3873"/>
    <w:rsid w:val="008D3FCB"/>
    <w:rsid w:val="008D426D"/>
    <w:rsid w:val="008D46E9"/>
    <w:rsid w:val="008D47E7"/>
    <w:rsid w:val="008D47EE"/>
    <w:rsid w:val="008D4E6A"/>
    <w:rsid w:val="008D4EEE"/>
    <w:rsid w:val="008D4F74"/>
    <w:rsid w:val="008D51F5"/>
    <w:rsid w:val="008D5A7B"/>
    <w:rsid w:val="008D5B6A"/>
    <w:rsid w:val="008D5D46"/>
    <w:rsid w:val="008D5FBE"/>
    <w:rsid w:val="008D66C1"/>
    <w:rsid w:val="008D6AA6"/>
    <w:rsid w:val="008D6E7D"/>
    <w:rsid w:val="008D70A2"/>
    <w:rsid w:val="008D744E"/>
    <w:rsid w:val="008D7C7E"/>
    <w:rsid w:val="008D7D4C"/>
    <w:rsid w:val="008D7FCD"/>
    <w:rsid w:val="008E0319"/>
    <w:rsid w:val="008E08BB"/>
    <w:rsid w:val="008E0A9F"/>
    <w:rsid w:val="008E118D"/>
    <w:rsid w:val="008E13C8"/>
    <w:rsid w:val="008E1919"/>
    <w:rsid w:val="008E1A81"/>
    <w:rsid w:val="008E2299"/>
    <w:rsid w:val="008E29E5"/>
    <w:rsid w:val="008E2A37"/>
    <w:rsid w:val="008E2D1C"/>
    <w:rsid w:val="008E317E"/>
    <w:rsid w:val="008E32F5"/>
    <w:rsid w:val="008E35D9"/>
    <w:rsid w:val="008E3623"/>
    <w:rsid w:val="008E3AEA"/>
    <w:rsid w:val="008E43D6"/>
    <w:rsid w:val="008E4507"/>
    <w:rsid w:val="008E46BC"/>
    <w:rsid w:val="008E4B28"/>
    <w:rsid w:val="008E5BDD"/>
    <w:rsid w:val="008E606C"/>
    <w:rsid w:val="008E6AB7"/>
    <w:rsid w:val="008E760B"/>
    <w:rsid w:val="008E7814"/>
    <w:rsid w:val="008E7A8A"/>
    <w:rsid w:val="008E7CD2"/>
    <w:rsid w:val="008F01E5"/>
    <w:rsid w:val="008F055F"/>
    <w:rsid w:val="008F056A"/>
    <w:rsid w:val="008F0921"/>
    <w:rsid w:val="008F09A8"/>
    <w:rsid w:val="008F0F07"/>
    <w:rsid w:val="008F11B2"/>
    <w:rsid w:val="008F15B6"/>
    <w:rsid w:val="008F1BAD"/>
    <w:rsid w:val="008F2715"/>
    <w:rsid w:val="008F294C"/>
    <w:rsid w:val="008F2BC1"/>
    <w:rsid w:val="008F302A"/>
    <w:rsid w:val="008F3356"/>
    <w:rsid w:val="008F355A"/>
    <w:rsid w:val="008F358E"/>
    <w:rsid w:val="008F3991"/>
    <w:rsid w:val="008F3D74"/>
    <w:rsid w:val="008F43FF"/>
    <w:rsid w:val="008F45FA"/>
    <w:rsid w:val="008F4D26"/>
    <w:rsid w:val="008F4EA8"/>
    <w:rsid w:val="008F58DC"/>
    <w:rsid w:val="008F5DF3"/>
    <w:rsid w:val="008F60E5"/>
    <w:rsid w:val="008F6457"/>
    <w:rsid w:val="008F6A9E"/>
    <w:rsid w:val="008F6DAE"/>
    <w:rsid w:val="008F7F89"/>
    <w:rsid w:val="00900013"/>
    <w:rsid w:val="009002CF"/>
    <w:rsid w:val="00900C83"/>
    <w:rsid w:val="00900CB5"/>
    <w:rsid w:val="00900CD0"/>
    <w:rsid w:val="00900F01"/>
    <w:rsid w:val="00901114"/>
    <w:rsid w:val="00901529"/>
    <w:rsid w:val="00901744"/>
    <w:rsid w:val="009024D3"/>
    <w:rsid w:val="00902556"/>
    <w:rsid w:val="0090296F"/>
    <w:rsid w:val="00903117"/>
    <w:rsid w:val="00903133"/>
    <w:rsid w:val="0090319D"/>
    <w:rsid w:val="009033CE"/>
    <w:rsid w:val="009038C6"/>
    <w:rsid w:val="00903E1D"/>
    <w:rsid w:val="009047FF"/>
    <w:rsid w:val="00904C6F"/>
    <w:rsid w:val="009051A9"/>
    <w:rsid w:val="009052B6"/>
    <w:rsid w:val="009059F9"/>
    <w:rsid w:val="00906337"/>
    <w:rsid w:val="009063C7"/>
    <w:rsid w:val="009068C3"/>
    <w:rsid w:val="00906B2C"/>
    <w:rsid w:val="009070AD"/>
    <w:rsid w:val="009075C4"/>
    <w:rsid w:val="00907639"/>
    <w:rsid w:val="00907922"/>
    <w:rsid w:val="009079D7"/>
    <w:rsid w:val="00907E0C"/>
    <w:rsid w:val="0091062D"/>
    <w:rsid w:val="0091069B"/>
    <w:rsid w:val="00910F38"/>
    <w:rsid w:val="009117FF"/>
    <w:rsid w:val="00911A5E"/>
    <w:rsid w:val="00911AD9"/>
    <w:rsid w:val="00911B49"/>
    <w:rsid w:val="00911B5D"/>
    <w:rsid w:val="0091398C"/>
    <w:rsid w:val="00913EE7"/>
    <w:rsid w:val="00913F2F"/>
    <w:rsid w:val="00914150"/>
    <w:rsid w:val="00914FD6"/>
    <w:rsid w:val="00915446"/>
    <w:rsid w:val="00915921"/>
    <w:rsid w:val="00915936"/>
    <w:rsid w:val="00915F15"/>
    <w:rsid w:val="00916001"/>
    <w:rsid w:val="00916715"/>
    <w:rsid w:val="00916733"/>
    <w:rsid w:val="0091677F"/>
    <w:rsid w:val="00916ED6"/>
    <w:rsid w:val="0092025B"/>
    <w:rsid w:val="009209C1"/>
    <w:rsid w:val="00921160"/>
    <w:rsid w:val="00921B49"/>
    <w:rsid w:val="009225C9"/>
    <w:rsid w:val="0092303C"/>
    <w:rsid w:val="00923214"/>
    <w:rsid w:val="00923425"/>
    <w:rsid w:val="009243D0"/>
    <w:rsid w:val="00924559"/>
    <w:rsid w:val="00924891"/>
    <w:rsid w:val="00924A13"/>
    <w:rsid w:val="00924D9D"/>
    <w:rsid w:val="009253DA"/>
    <w:rsid w:val="00925B4A"/>
    <w:rsid w:val="00925B75"/>
    <w:rsid w:val="00925CF7"/>
    <w:rsid w:val="00925E63"/>
    <w:rsid w:val="009260AF"/>
    <w:rsid w:val="00926278"/>
    <w:rsid w:val="00926359"/>
    <w:rsid w:val="00926A3F"/>
    <w:rsid w:val="00926C05"/>
    <w:rsid w:val="0092706B"/>
    <w:rsid w:val="00927654"/>
    <w:rsid w:val="009279DE"/>
    <w:rsid w:val="00927D89"/>
    <w:rsid w:val="00927DF1"/>
    <w:rsid w:val="00930224"/>
    <w:rsid w:val="0093023F"/>
    <w:rsid w:val="0093031D"/>
    <w:rsid w:val="0093083B"/>
    <w:rsid w:val="00930C28"/>
    <w:rsid w:val="00931B5A"/>
    <w:rsid w:val="00931D5C"/>
    <w:rsid w:val="00931D70"/>
    <w:rsid w:val="00932064"/>
    <w:rsid w:val="009323C8"/>
    <w:rsid w:val="00932400"/>
    <w:rsid w:val="0093246A"/>
    <w:rsid w:val="00932DCB"/>
    <w:rsid w:val="00933197"/>
    <w:rsid w:val="009332EE"/>
    <w:rsid w:val="00933339"/>
    <w:rsid w:val="00933960"/>
    <w:rsid w:val="00933977"/>
    <w:rsid w:val="00934344"/>
    <w:rsid w:val="00934478"/>
    <w:rsid w:val="009347F3"/>
    <w:rsid w:val="00934BAB"/>
    <w:rsid w:val="00935329"/>
    <w:rsid w:val="009353C9"/>
    <w:rsid w:val="00935B69"/>
    <w:rsid w:val="00935E6C"/>
    <w:rsid w:val="00936078"/>
    <w:rsid w:val="0093619E"/>
    <w:rsid w:val="00936718"/>
    <w:rsid w:val="00936C0A"/>
    <w:rsid w:val="0093707C"/>
    <w:rsid w:val="009370BB"/>
    <w:rsid w:val="0093744F"/>
    <w:rsid w:val="00937453"/>
    <w:rsid w:val="009375D5"/>
    <w:rsid w:val="009377C8"/>
    <w:rsid w:val="00937D94"/>
    <w:rsid w:val="009402C8"/>
    <w:rsid w:val="00940443"/>
    <w:rsid w:val="0094044C"/>
    <w:rsid w:val="00940639"/>
    <w:rsid w:val="00940925"/>
    <w:rsid w:val="00940995"/>
    <w:rsid w:val="00940ADB"/>
    <w:rsid w:val="00941208"/>
    <w:rsid w:val="009417C6"/>
    <w:rsid w:val="00941939"/>
    <w:rsid w:val="00942369"/>
    <w:rsid w:val="00942471"/>
    <w:rsid w:val="0094249D"/>
    <w:rsid w:val="00944255"/>
    <w:rsid w:val="00944746"/>
    <w:rsid w:val="0094475C"/>
    <w:rsid w:val="009449C2"/>
    <w:rsid w:val="00944B1F"/>
    <w:rsid w:val="00944FB4"/>
    <w:rsid w:val="0094504B"/>
    <w:rsid w:val="00945273"/>
    <w:rsid w:val="00945310"/>
    <w:rsid w:val="0094542E"/>
    <w:rsid w:val="00945942"/>
    <w:rsid w:val="00945EBE"/>
    <w:rsid w:val="00946390"/>
    <w:rsid w:val="00946AF9"/>
    <w:rsid w:val="00946D57"/>
    <w:rsid w:val="0094753D"/>
    <w:rsid w:val="00947675"/>
    <w:rsid w:val="00947D0A"/>
    <w:rsid w:val="00947F2E"/>
    <w:rsid w:val="00947FB7"/>
    <w:rsid w:val="0095046A"/>
    <w:rsid w:val="00951F3D"/>
    <w:rsid w:val="00952391"/>
    <w:rsid w:val="00952994"/>
    <w:rsid w:val="00952BB7"/>
    <w:rsid w:val="00952D78"/>
    <w:rsid w:val="00954382"/>
    <w:rsid w:val="00954409"/>
    <w:rsid w:val="00954740"/>
    <w:rsid w:val="009549B0"/>
    <w:rsid w:val="009551E3"/>
    <w:rsid w:val="0095589C"/>
    <w:rsid w:val="0095610A"/>
    <w:rsid w:val="009563B3"/>
    <w:rsid w:val="009563C4"/>
    <w:rsid w:val="00956462"/>
    <w:rsid w:val="0095667E"/>
    <w:rsid w:val="00956739"/>
    <w:rsid w:val="0095771D"/>
    <w:rsid w:val="00957B79"/>
    <w:rsid w:val="00957BDD"/>
    <w:rsid w:val="00960580"/>
    <w:rsid w:val="0096063F"/>
    <w:rsid w:val="009606DD"/>
    <w:rsid w:val="00960961"/>
    <w:rsid w:val="00960A4A"/>
    <w:rsid w:val="00960E7A"/>
    <w:rsid w:val="009610E5"/>
    <w:rsid w:val="009612F3"/>
    <w:rsid w:val="009619B5"/>
    <w:rsid w:val="00961AF7"/>
    <w:rsid w:val="009620B0"/>
    <w:rsid w:val="00962505"/>
    <w:rsid w:val="0096269A"/>
    <w:rsid w:val="00962E1C"/>
    <w:rsid w:val="0096331A"/>
    <w:rsid w:val="0096340C"/>
    <w:rsid w:val="00963420"/>
    <w:rsid w:val="009635EB"/>
    <w:rsid w:val="00963921"/>
    <w:rsid w:val="00963B07"/>
    <w:rsid w:val="00963E1C"/>
    <w:rsid w:val="0096485B"/>
    <w:rsid w:val="00964BF8"/>
    <w:rsid w:val="00964FBC"/>
    <w:rsid w:val="00965011"/>
    <w:rsid w:val="00965C78"/>
    <w:rsid w:val="00965CA2"/>
    <w:rsid w:val="00965E33"/>
    <w:rsid w:val="00966108"/>
    <w:rsid w:val="00966442"/>
    <w:rsid w:val="009669B9"/>
    <w:rsid w:val="00966B15"/>
    <w:rsid w:val="00966CED"/>
    <w:rsid w:val="00967ABE"/>
    <w:rsid w:val="00967DC1"/>
    <w:rsid w:val="00970012"/>
    <w:rsid w:val="009706D1"/>
    <w:rsid w:val="00970E30"/>
    <w:rsid w:val="009715F1"/>
    <w:rsid w:val="009718F5"/>
    <w:rsid w:val="00971B21"/>
    <w:rsid w:val="00971C20"/>
    <w:rsid w:val="00971C31"/>
    <w:rsid w:val="00972355"/>
    <w:rsid w:val="00972731"/>
    <w:rsid w:val="00974276"/>
    <w:rsid w:val="00974399"/>
    <w:rsid w:val="00974ABE"/>
    <w:rsid w:val="00974C92"/>
    <w:rsid w:val="00975ACB"/>
    <w:rsid w:val="00975C84"/>
    <w:rsid w:val="00975DE1"/>
    <w:rsid w:val="00975DE8"/>
    <w:rsid w:val="009762A3"/>
    <w:rsid w:val="0097650E"/>
    <w:rsid w:val="0097662C"/>
    <w:rsid w:val="00976889"/>
    <w:rsid w:val="009768F2"/>
    <w:rsid w:val="00976C57"/>
    <w:rsid w:val="009770D3"/>
    <w:rsid w:val="009774E8"/>
    <w:rsid w:val="00977A08"/>
    <w:rsid w:val="0098040B"/>
    <w:rsid w:val="009804EA"/>
    <w:rsid w:val="00980B4B"/>
    <w:rsid w:val="00980D02"/>
    <w:rsid w:val="00981B06"/>
    <w:rsid w:val="00981E3C"/>
    <w:rsid w:val="009825E6"/>
    <w:rsid w:val="00982AD5"/>
    <w:rsid w:val="00982B1E"/>
    <w:rsid w:val="00982F6E"/>
    <w:rsid w:val="0098328D"/>
    <w:rsid w:val="00983977"/>
    <w:rsid w:val="009843EC"/>
    <w:rsid w:val="0098495F"/>
    <w:rsid w:val="00984C31"/>
    <w:rsid w:val="00984EEC"/>
    <w:rsid w:val="009856B5"/>
    <w:rsid w:val="009857D1"/>
    <w:rsid w:val="00985B45"/>
    <w:rsid w:val="00985FB8"/>
    <w:rsid w:val="00986030"/>
    <w:rsid w:val="00986057"/>
    <w:rsid w:val="0098622F"/>
    <w:rsid w:val="00986605"/>
    <w:rsid w:val="00986E20"/>
    <w:rsid w:val="00987E45"/>
    <w:rsid w:val="00990686"/>
    <w:rsid w:val="00990893"/>
    <w:rsid w:val="00990AEC"/>
    <w:rsid w:val="009911AA"/>
    <w:rsid w:val="0099161A"/>
    <w:rsid w:val="00991D3A"/>
    <w:rsid w:val="00991F4B"/>
    <w:rsid w:val="00991FDE"/>
    <w:rsid w:val="009926BC"/>
    <w:rsid w:val="00992B69"/>
    <w:rsid w:val="009931A7"/>
    <w:rsid w:val="00993F71"/>
    <w:rsid w:val="00993F8F"/>
    <w:rsid w:val="009942E4"/>
    <w:rsid w:val="00994983"/>
    <w:rsid w:val="00995228"/>
    <w:rsid w:val="00995597"/>
    <w:rsid w:val="009955F9"/>
    <w:rsid w:val="009957F5"/>
    <w:rsid w:val="00996DD2"/>
    <w:rsid w:val="009972DD"/>
    <w:rsid w:val="00997701"/>
    <w:rsid w:val="00997966"/>
    <w:rsid w:val="00997A79"/>
    <w:rsid w:val="009A0231"/>
    <w:rsid w:val="009A0310"/>
    <w:rsid w:val="009A0657"/>
    <w:rsid w:val="009A0699"/>
    <w:rsid w:val="009A0924"/>
    <w:rsid w:val="009A0991"/>
    <w:rsid w:val="009A0C45"/>
    <w:rsid w:val="009A120D"/>
    <w:rsid w:val="009A16BB"/>
    <w:rsid w:val="009A1964"/>
    <w:rsid w:val="009A1D81"/>
    <w:rsid w:val="009A1F7E"/>
    <w:rsid w:val="009A2BEC"/>
    <w:rsid w:val="009A2D03"/>
    <w:rsid w:val="009A2E71"/>
    <w:rsid w:val="009A2F8E"/>
    <w:rsid w:val="009A36B7"/>
    <w:rsid w:val="009A3880"/>
    <w:rsid w:val="009A4510"/>
    <w:rsid w:val="009A515F"/>
    <w:rsid w:val="009A5160"/>
    <w:rsid w:val="009A51D8"/>
    <w:rsid w:val="009A52A9"/>
    <w:rsid w:val="009A53FA"/>
    <w:rsid w:val="009A54F5"/>
    <w:rsid w:val="009A5FD1"/>
    <w:rsid w:val="009A66CE"/>
    <w:rsid w:val="009A722E"/>
    <w:rsid w:val="009A7785"/>
    <w:rsid w:val="009A7BA0"/>
    <w:rsid w:val="009B01BE"/>
    <w:rsid w:val="009B02CC"/>
    <w:rsid w:val="009B0669"/>
    <w:rsid w:val="009B0A4C"/>
    <w:rsid w:val="009B0CAE"/>
    <w:rsid w:val="009B0CEC"/>
    <w:rsid w:val="009B1090"/>
    <w:rsid w:val="009B134B"/>
    <w:rsid w:val="009B1ABF"/>
    <w:rsid w:val="009B1C5A"/>
    <w:rsid w:val="009B25F4"/>
    <w:rsid w:val="009B26BF"/>
    <w:rsid w:val="009B281D"/>
    <w:rsid w:val="009B2AA8"/>
    <w:rsid w:val="009B2C34"/>
    <w:rsid w:val="009B33BE"/>
    <w:rsid w:val="009B3694"/>
    <w:rsid w:val="009B3FE5"/>
    <w:rsid w:val="009B4141"/>
    <w:rsid w:val="009B42F5"/>
    <w:rsid w:val="009B4902"/>
    <w:rsid w:val="009B4E86"/>
    <w:rsid w:val="009B50B4"/>
    <w:rsid w:val="009B5376"/>
    <w:rsid w:val="009B54AC"/>
    <w:rsid w:val="009B6018"/>
    <w:rsid w:val="009B60A7"/>
    <w:rsid w:val="009B63C8"/>
    <w:rsid w:val="009B6558"/>
    <w:rsid w:val="009B6C9B"/>
    <w:rsid w:val="009B6E89"/>
    <w:rsid w:val="009B6EBC"/>
    <w:rsid w:val="009B717A"/>
    <w:rsid w:val="009B7C29"/>
    <w:rsid w:val="009B7D3B"/>
    <w:rsid w:val="009C0D93"/>
    <w:rsid w:val="009C0FA2"/>
    <w:rsid w:val="009C182E"/>
    <w:rsid w:val="009C288F"/>
    <w:rsid w:val="009C2B45"/>
    <w:rsid w:val="009C2C69"/>
    <w:rsid w:val="009C2F2B"/>
    <w:rsid w:val="009C3072"/>
    <w:rsid w:val="009C393F"/>
    <w:rsid w:val="009C3C58"/>
    <w:rsid w:val="009C3CA4"/>
    <w:rsid w:val="009C4367"/>
    <w:rsid w:val="009C43D4"/>
    <w:rsid w:val="009C4633"/>
    <w:rsid w:val="009C4A80"/>
    <w:rsid w:val="009C4B7E"/>
    <w:rsid w:val="009C545C"/>
    <w:rsid w:val="009C5A9A"/>
    <w:rsid w:val="009C5AB2"/>
    <w:rsid w:val="009C6304"/>
    <w:rsid w:val="009C677A"/>
    <w:rsid w:val="009C6784"/>
    <w:rsid w:val="009C6A52"/>
    <w:rsid w:val="009C6AE9"/>
    <w:rsid w:val="009C6C98"/>
    <w:rsid w:val="009C7497"/>
    <w:rsid w:val="009C74A3"/>
    <w:rsid w:val="009C78AB"/>
    <w:rsid w:val="009C7B00"/>
    <w:rsid w:val="009C7ED6"/>
    <w:rsid w:val="009D0909"/>
    <w:rsid w:val="009D0C52"/>
    <w:rsid w:val="009D0F36"/>
    <w:rsid w:val="009D0F8F"/>
    <w:rsid w:val="009D1841"/>
    <w:rsid w:val="009D1CD3"/>
    <w:rsid w:val="009D1D36"/>
    <w:rsid w:val="009D1D78"/>
    <w:rsid w:val="009D20C5"/>
    <w:rsid w:val="009D26DC"/>
    <w:rsid w:val="009D28C4"/>
    <w:rsid w:val="009D2A8C"/>
    <w:rsid w:val="009D3110"/>
    <w:rsid w:val="009D3282"/>
    <w:rsid w:val="009D3B42"/>
    <w:rsid w:val="009D3DEB"/>
    <w:rsid w:val="009D4376"/>
    <w:rsid w:val="009D4511"/>
    <w:rsid w:val="009D48A7"/>
    <w:rsid w:val="009D4E16"/>
    <w:rsid w:val="009D5172"/>
    <w:rsid w:val="009D529F"/>
    <w:rsid w:val="009D5380"/>
    <w:rsid w:val="009D541B"/>
    <w:rsid w:val="009D5793"/>
    <w:rsid w:val="009D65DE"/>
    <w:rsid w:val="009D6731"/>
    <w:rsid w:val="009D6AC4"/>
    <w:rsid w:val="009D6BD5"/>
    <w:rsid w:val="009D6ED3"/>
    <w:rsid w:val="009D6F6B"/>
    <w:rsid w:val="009D70ED"/>
    <w:rsid w:val="009D7347"/>
    <w:rsid w:val="009D740E"/>
    <w:rsid w:val="009D7799"/>
    <w:rsid w:val="009D7B2D"/>
    <w:rsid w:val="009D7B37"/>
    <w:rsid w:val="009E00BB"/>
    <w:rsid w:val="009E015D"/>
    <w:rsid w:val="009E0A76"/>
    <w:rsid w:val="009E1003"/>
    <w:rsid w:val="009E238D"/>
    <w:rsid w:val="009E25AD"/>
    <w:rsid w:val="009E2BD2"/>
    <w:rsid w:val="009E2DAF"/>
    <w:rsid w:val="009E34C0"/>
    <w:rsid w:val="009E3DE2"/>
    <w:rsid w:val="009E3EE9"/>
    <w:rsid w:val="009E45D3"/>
    <w:rsid w:val="009E4A81"/>
    <w:rsid w:val="009E4BB5"/>
    <w:rsid w:val="009E4D09"/>
    <w:rsid w:val="009E50D9"/>
    <w:rsid w:val="009E57C5"/>
    <w:rsid w:val="009E58EE"/>
    <w:rsid w:val="009E5B9D"/>
    <w:rsid w:val="009E5DE3"/>
    <w:rsid w:val="009E6186"/>
    <w:rsid w:val="009E61BA"/>
    <w:rsid w:val="009E668C"/>
    <w:rsid w:val="009E6D14"/>
    <w:rsid w:val="009E6D8D"/>
    <w:rsid w:val="009E71E6"/>
    <w:rsid w:val="009E727B"/>
    <w:rsid w:val="009E77FD"/>
    <w:rsid w:val="009E7D2A"/>
    <w:rsid w:val="009F00F7"/>
    <w:rsid w:val="009F08D6"/>
    <w:rsid w:val="009F11E7"/>
    <w:rsid w:val="009F17D9"/>
    <w:rsid w:val="009F1CB4"/>
    <w:rsid w:val="009F2599"/>
    <w:rsid w:val="009F2C02"/>
    <w:rsid w:val="009F2DD4"/>
    <w:rsid w:val="009F2EA0"/>
    <w:rsid w:val="009F31A1"/>
    <w:rsid w:val="009F365C"/>
    <w:rsid w:val="009F37EE"/>
    <w:rsid w:val="009F3F97"/>
    <w:rsid w:val="009F4336"/>
    <w:rsid w:val="009F4729"/>
    <w:rsid w:val="009F4987"/>
    <w:rsid w:val="009F4E0B"/>
    <w:rsid w:val="009F500F"/>
    <w:rsid w:val="009F501F"/>
    <w:rsid w:val="009F5083"/>
    <w:rsid w:val="009F5167"/>
    <w:rsid w:val="009F5436"/>
    <w:rsid w:val="009F5565"/>
    <w:rsid w:val="009F56E4"/>
    <w:rsid w:val="009F5761"/>
    <w:rsid w:val="009F5A0D"/>
    <w:rsid w:val="009F5B25"/>
    <w:rsid w:val="009F5CA6"/>
    <w:rsid w:val="009F5D6E"/>
    <w:rsid w:val="009F5F61"/>
    <w:rsid w:val="009F6094"/>
    <w:rsid w:val="009F632E"/>
    <w:rsid w:val="009F6742"/>
    <w:rsid w:val="009F6B25"/>
    <w:rsid w:val="009F6B62"/>
    <w:rsid w:val="009F6F9E"/>
    <w:rsid w:val="009F73EB"/>
    <w:rsid w:val="00A00530"/>
    <w:rsid w:val="00A00849"/>
    <w:rsid w:val="00A00F70"/>
    <w:rsid w:val="00A01888"/>
    <w:rsid w:val="00A01CE4"/>
    <w:rsid w:val="00A01CF2"/>
    <w:rsid w:val="00A02695"/>
    <w:rsid w:val="00A03008"/>
    <w:rsid w:val="00A030E2"/>
    <w:rsid w:val="00A03613"/>
    <w:rsid w:val="00A03996"/>
    <w:rsid w:val="00A039E2"/>
    <w:rsid w:val="00A03A7D"/>
    <w:rsid w:val="00A03B03"/>
    <w:rsid w:val="00A03C57"/>
    <w:rsid w:val="00A03D9B"/>
    <w:rsid w:val="00A03FC5"/>
    <w:rsid w:val="00A042E8"/>
    <w:rsid w:val="00A04736"/>
    <w:rsid w:val="00A04786"/>
    <w:rsid w:val="00A049F8"/>
    <w:rsid w:val="00A04B83"/>
    <w:rsid w:val="00A04F5D"/>
    <w:rsid w:val="00A051CC"/>
    <w:rsid w:val="00A057B3"/>
    <w:rsid w:val="00A05AB4"/>
    <w:rsid w:val="00A05B8F"/>
    <w:rsid w:val="00A06D89"/>
    <w:rsid w:val="00A07403"/>
    <w:rsid w:val="00A077C8"/>
    <w:rsid w:val="00A077FA"/>
    <w:rsid w:val="00A07969"/>
    <w:rsid w:val="00A07A3A"/>
    <w:rsid w:val="00A07C90"/>
    <w:rsid w:val="00A07EEB"/>
    <w:rsid w:val="00A101A2"/>
    <w:rsid w:val="00A10E9B"/>
    <w:rsid w:val="00A119F2"/>
    <w:rsid w:val="00A12363"/>
    <w:rsid w:val="00A124A9"/>
    <w:rsid w:val="00A1258B"/>
    <w:rsid w:val="00A129A2"/>
    <w:rsid w:val="00A13060"/>
    <w:rsid w:val="00A1355F"/>
    <w:rsid w:val="00A13701"/>
    <w:rsid w:val="00A13AD4"/>
    <w:rsid w:val="00A14A65"/>
    <w:rsid w:val="00A14BBD"/>
    <w:rsid w:val="00A14BEA"/>
    <w:rsid w:val="00A154B8"/>
    <w:rsid w:val="00A155C9"/>
    <w:rsid w:val="00A157FC"/>
    <w:rsid w:val="00A15C99"/>
    <w:rsid w:val="00A160B9"/>
    <w:rsid w:val="00A16163"/>
    <w:rsid w:val="00A16435"/>
    <w:rsid w:val="00A1765E"/>
    <w:rsid w:val="00A1787F"/>
    <w:rsid w:val="00A17AAD"/>
    <w:rsid w:val="00A17C40"/>
    <w:rsid w:val="00A17EEA"/>
    <w:rsid w:val="00A2019A"/>
    <w:rsid w:val="00A201B0"/>
    <w:rsid w:val="00A20465"/>
    <w:rsid w:val="00A204F2"/>
    <w:rsid w:val="00A20D22"/>
    <w:rsid w:val="00A20E33"/>
    <w:rsid w:val="00A21380"/>
    <w:rsid w:val="00A213D7"/>
    <w:rsid w:val="00A219F8"/>
    <w:rsid w:val="00A21D5D"/>
    <w:rsid w:val="00A21F42"/>
    <w:rsid w:val="00A21F45"/>
    <w:rsid w:val="00A22174"/>
    <w:rsid w:val="00A224A4"/>
    <w:rsid w:val="00A22DE3"/>
    <w:rsid w:val="00A22E34"/>
    <w:rsid w:val="00A22EB7"/>
    <w:rsid w:val="00A22ECF"/>
    <w:rsid w:val="00A234C6"/>
    <w:rsid w:val="00A23539"/>
    <w:rsid w:val="00A23F75"/>
    <w:rsid w:val="00A240E5"/>
    <w:rsid w:val="00A24538"/>
    <w:rsid w:val="00A249E4"/>
    <w:rsid w:val="00A24DC0"/>
    <w:rsid w:val="00A24E36"/>
    <w:rsid w:val="00A25035"/>
    <w:rsid w:val="00A2504A"/>
    <w:rsid w:val="00A25755"/>
    <w:rsid w:val="00A2583E"/>
    <w:rsid w:val="00A25866"/>
    <w:rsid w:val="00A258BA"/>
    <w:rsid w:val="00A258EA"/>
    <w:rsid w:val="00A259AE"/>
    <w:rsid w:val="00A25DAA"/>
    <w:rsid w:val="00A265C3"/>
    <w:rsid w:val="00A270F8"/>
    <w:rsid w:val="00A274C2"/>
    <w:rsid w:val="00A2757A"/>
    <w:rsid w:val="00A2761F"/>
    <w:rsid w:val="00A30370"/>
    <w:rsid w:val="00A31760"/>
    <w:rsid w:val="00A31799"/>
    <w:rsid w:val="00A317E0"/>
    <w:rsid w:val="00A3213B"/>
    <w:rsid w:val="00A32266"/>
    <w:rsid w:val="00A329DE"/>
    <w:rsid w:val="00A32E59"/>
    <w:rsid w:val="00A331D0"/>
    <w:rsid w:val="00A332C9"/>
    <w:rsid w:val="00A33314"/>
    <w:rsid w:val="00A33F0E"/>
    <w:rsid w:val="00A352C5"/>
    <w:rsid w:val="00A35A13"/>
    <w:rsid w:val="00A35F42"/>
    <w:rsid w:val="00A35FC3"/>
    <w:rsid w:val="00A3600F"/>
    <w:rsid w:val="00A363FF"/>
    <w:rsid w:val="00A3644C"/>
    <w:rsid w:val="00A3694D"/>
    <w:rsid w:val="00A36953"/>
    <w:rsid w:val="00A3752B"/>
    <w:rsid w:val="00A375CF"/>
    <w:rsid w:val="00A376B1"/>
    <w:rsid w:val="00A379CB"/>
    <w:rsid w:val="00A37E0D"/>
    <w:rsid w:val="00A400BC"/>
    <w:rsid w:val="00A402F9"/>
    <w:rsid w:val="00A40368"/>
    <w:rsid w:val="00A40796"/>
    <w:rsid w:val="00A40DAF"/>
    <w:rsid w:val="00A40F84"/>
    <w:rsid w:val="00A411D1"/>
    <w:rsid w:val="00A4136C"/>
    <w:rsid w:val="00A418B6"/>
    <w:rsid w:val="00A41968"/>
    <w:rsid w:val="00A41C6C"/>
    <w:rsid w:val="00A41E99"/>
    <w:rsid w:val="00A42055"/>
    <w:rsid w:val="00A42543"/>
    <w:rsid w:val="00A426D0"/>
    <w:rsid w:val="00A42D41"/>
    <w:rsid w:val="00A42E13"/>
    <w:rsid w:val="00A43C04"/>
    <w:rsid w:val="00A43C9C"/>
    <w:rsid w:val="00A43D73"/>
    <w:rsid w:val="00A445FB"/>
    <w:rsid w:val="00A44CDB"/>
    <w:rsid w:val="00A45135"/>
    <w:rsid w:val="00A46391"/>
    <w:rsid w:val="00A46453"/>
    <w:rsid w:val="00A469BB"/>
    <w:rsid w:val="00A46E5E"/>
    <w:rsid w:val="00A479BE"/>
    <w:rsid w:val="00A479F9"/>
    <w:rsid w:val="00A5004B"/>
    <w:rsid w:val="00A50717"/>
    <w:rsid w:val="00A50E0E"/>
    <w:rsid w:val="00A512A6"/>
    <w:rsid w:val="00A51368"/>
    <w:rsid w:val="00A51645"/>
    <w:rsid w:val="00A52291"/>
    <w:rsid w:val="00A524A7"/>
    <w:rsid w:val="00A52963"/>
    <w:rsid w:val="00A52979"/>
    <w:rsid w:val="00A52F80"/>
    <w:rsid w:val="00A53248"/>
    <w:rsid w:val="00A53283"/>
    <w:rsid w:val="00A53A6F"/>
    <w:rsid w:val="00A53C57"/>
    <w:rsid w:val="00A54836"/>
    <w:rsid w:val="00A548D1"/>
    <w:rsid w:val="00A54CA3"/>
    <w:rsid w:val="00A54FCE"/>
    <w:rsid w:val="00A550AE"/>
    <w:rsid w:val="00A5552E"/>
    <w:rsid w:val="00A55654"/>
    <w:rsid w:val="00A55B22"/>
    <w:rsid w:val="00A55EF1"/>
    <w:rsid w:val="00A56553"/>
    <w:rsid w:val="00A56CD8"/>
    <w:rsid w:val="00A571C5"/>
    <w:rsid w:val="00A571D6"/>
    <w:rsid w:val="00A57CA3"/>
    <w:rsid w:val="00A57D3D"/>
    <w:rsid w:val="00A57E83"/>
    <w:rsid w:val="00A57EBE"/>
    <w:rsid w:val="00A57EF3"/>
    <w:rsid w:val="00A60187"/>
    <w:rsid w:val="00A60285"/>
    <w:rsid w:val="00A60634"/>
    <w:rsid w:val="00A607E8"/>
    <w:rsid w:val="00A60A85"/>
    <w:rsid w:val="00A60F54"/>
    <w:rsid w:val="00A6100E"/>
    <w:rsid w:val="00A61576"/>
    <w:rsid w:val="00A61A77"/>
    <w:rsid w:val="00A61BF8"/>
    <w:rsid w:val="00A61DC5"/>
    <w:rsid w:val="00A62639"/>
    <w:rsid w:val="00A62734"/>
    <w:rsid w:val="00A62BE1"/>
    <w:rsid w:val="00A62C22"/>
    <w:rsid w:val="00A6400B"/>
    <w:rsid w:val="00A64837"/>
    <w:rsid w:val="00A64C22"/>
    <w:rsid w:val="00A656B1"/>
    <w:rsid w:val="00A6595D"/>
    <w:rsid w:val="00A65A1A"/>
    <w:rsid w:val="00A65D06"/>
    <w:rsid w:val="00A65DEC"/>
    <w:rsid w:val="00A65F8D"/>
    <w:rsid w:val="00A66183"/>
    <w:rsid w:val="00A6643A"/>
    <w:rsid w:val="00A6681F"/>
    <w:rsid w:val="00A701BC"/>
    <w:rsid w:val="00A70244"/>
    <w:rsid w:val="00A707C1"/>
    <w:rsid w:val="00A70E55"/>
    <w:rsid w:val="00A70F74"/>
    <w:rsid w:val="00A711FC"/>
    <w:rsid w:val="00A71783"/>
    <w:rsid w:val="00A71EE0"/>
    <w:rsid w:val="00A722C1"/>
    <w:rsid w:val="00A72984"/>
    <w:rsid w:val="00A736DA"/>
    <w:rsid w:val="00A73A28"/>
    <w:rsid w:val="00A73C62"/>
    <w:rsid w:val="00A73EE6"/>
    <w:rsid w:val="00A73F58"/>
    <w:rsid w:val="00A742C2"/>
    <w:rsid w:val="00A7482B"/>
    <w:rsid w:val="00A750B1"/>
    <w:rsid w:val="00A75501"/>
    <w:rsid w:val="00A75917"/>
    <w:rsid w:val="00A759A9"/>
    <w:rsid w:val="00A75A46"/>
    <w:rsid w:val="00A760EA"/>
    <w:rsid w:val="00A76DA0"/>
    <w:rsid w:val="00A76DE1"/>
    <w:rsid w:val="00A77281"/>
    <w:rsid w:val="00A772B5"/>
    <w:rsid w:val="00A77F56"/>
    <w:rsid w:val="00A80030"/>
    <w:rsid w:val="00A80A90"/>
    <w:rsid w:val="00A80D13"/>
    <w:rsid w:val="00A80FAB"/>
    <w:rsid w:val="00A81416"/>
    <w:rsid w:val="00A81C24"/>
    <w:rsid w:val="00A82352"/>
    <w:rsid w:val="00A82DB4"/>
    <w:rsid w:val="00A830B3"/>
    <w:rsid w:val="00A8326C"/>
    <w:rsid w:val="00A836AE"/>
    <w:rsid w:val="00A838B0"/>
    <w:rsid w:val="00A83969"/>
    <w:rsid w:val="00A83C5D"/>
    <w:rsid w:val="00A83D50"/>
    <w:rsid w:val="00A84021"/>
    <w:rsid w:val="00A84371"/>
    <w:rsid w:val="00A849D6"/>
    <w:rsid w:val="00A85955"/>
    <w:rsid w:val="00A85BAC"/>
    <w:rsid w:val="00A85D11"/>
    <w:rsid w:val="00A85E2F"/>
    <w:rsid w:val="00A85E53"/>
    <w:rsid w:val="00A86353"/>
    <w:rsid w:val="00A8644C"/>
    <w:rsid w:val="00A86889"/>
    <w:rsid w:val="00A86AEB"/>
    <w:rsid w:val="00A86DD9"/>
    <w:rsid w:val="00A86F3E"/>
    <w:rsid w:val="00A8766F"/>
    <w:rsid w:val="00A905FE"/>
    <w:rsid w:val="00A907A5"/>
    <w:rsid w:val="00A907AA"/>
    <w:rsid w:val="00A909EB"/>
    <w:rsid w:val="00A90AC3"/>
    <w:rsid w:val="00A90FAB"/>
    <w:rsid w:val="00A91971"/>
    <w:rsid w:val="00A91BE0"/>
    <w:rsid w:val="00A91CCD"/>
    <w:rsid w:val="00A92063"/>
    <w:rsid w:val="00A921ED"/>
    <w:rsid w:val="00A926B7"/>
    <w:rsid w:val="00A92CCD"/>
    <w:rsid w:val="00A93A0E"/>
    <w:rsid w:val="00A93C37"/>
    <w:rsid w:val="00A9402E"/>
    <w:rsid w:val="00A94046"/>
    <w:rsid w:val="00A9419E"/>
    <w:rsid w:val="00A942FB"/>
    <w:rsid w:val="00A94AE2"/>
    <w:rsid w:val="00A94CFE"/>
    <w:rsid w:val="00A95284"/>
    <w:rsid w:val="00A955A5"/>
    <w:rsid w:val="00A957F0"/>
    <w:rsid w:val="00A960A2"/>
    <w:rsid w:val="00A9633A"/>
    <w:rsid w:val="00A96351"/>
    <w:rsid w:val="00A9637B"/>
    <w:rsid w:val="00A9660D"/>
    <w:rsid w:val="00A96792"/>
    <w:rsid w:val="00A96A14"/>
    <w:rsid w:val="00A972A8"/>
    <w:rsid w:val="00A97475"/>
    <w:rsid w:val="00A977F3"/>
    <w:rsid w:val="00A97848"/>
    <w:rsid w:val="00AA00AD"/>
    <w:rsid w:val="00AA0984"/>
    <w:rsid w:val="00AA0E38"/>
    <w:rsid w:val="00AA1919"/>
    <w:rsid w:val="00AA1A14"/>
    <w:rsid w:val="00AA1ACA"/>
    <w:rsid w:val="00AA2064"/>
    <w:rsid w:val="00AA21C0"/>
    <w:rsid w:val="00AA2474"/>
    <w:rsid w:val="00AA24E8"/>
    <w:rsid w:val="00AA2659"/>
    <w:rsid w:val="00AA266A"/>
    <w:rsid w:val="00AA30A0"/>
    <w:rsid w:val="00AA38CF"/>
    <w:rsid w:val="00AA3D1B"/>
    <w:rsid w:val="00AA3E14"/>
    <w:rsid w:val="00AA3EAE"/>
    <w:rsid w:val="00AA3F3C"/>
    <w:rsid w:val="00AA3F7B"/>
    <w:rsid w:val="00AA425F"/>
    <w:rsid w:val="00AA42B3"/>
    <w:rsid w:val="00AA4958"/>
    <w:rsid w:val="00AA4A2E"/>
    <w:rsid w:val="00AA5132"/>
    <w:rsid w:val="00AA51A3"/>
    <w:rsid w:val="00AA5478"/>
    <w:rsid w:val="00AA567A"/>
    <w:rsid w:val="00AA584F"/>
    <w:rsid w:val="00AA656C"/>
    <w:rsid w:val="00AA693B"/>
    <w:rsid w:val="00AA6AB7"/>
    <w:rsid w:val="00AA6DEE"/>
    <w:rsid w:val="00AA7224"/>
    <w:rsid w:val="00AA750E"/>
    <w:rsid w:val="00AA7672"/>
    <w:rsid w:val="00AA7A86"/>
    <w:rsid w:val="00AB00C4"/>
    <w:rsid w:val="00AB0120"/>
    <w:rsid w:val="00AB061F"/>
    <w:rsid w:val="00AB06A0"/>
    <w:rsid w:val="00AB0C73"/>
    <w:rsid w:val="00AB0D7E"/>
    <w:rsid w:val="00AB0EF8"/>
    <w:rsid w:val="00AB10AD"/>
    <w:rsid w:val="00AB12E7"/>
    <w:rsid w:val="00AB14A9"/>
    <w:rsid w:val="00AB1525"/>
    <w:rsid w:val="00AB1E07"/>
    <w:rsid w:val="00AB1EEA"/>
    <w:rsid w:val="00AB2042"/>
    <w:rsid w:val="00AB2208"/>
    <w:rsid w:val="00AB2568"/>
    <w:rsid w:val="00AB263A"/>
    <w:rsid w:val="00AB2E4E"/>
    <w:rsid w:val="00AB2F6B"/>
    <w:rsid w:val="00AB3121"/>
    <w:rsid w:val="00AB3782"/>
    <w:rsid w:val="00AB420E"/>
    <w:rsid w:val="00AB427C"/>
    <w:rsid w:val="00AB4524"/>
    <w:rsid w:val="00AB4657"/>
    <w:rsid w:val="00AB4A59"/>
    <w:rsid w:val="00AB4BA2"/>
    <w:rsid w:val="00AB4DE4"/>
    <w:rsid w:val="00AB4DF0"/>
    <w:rsid w:val="00AB51FB"/>
    <w:rsid w:val="00AB5DC1"/>
    <w:rsid w:val="00AB6194"/>
    <w:rsid w:val="00AB698B"/>
    <w:rsid w:val="00AB6A00"/>
    <w:rsid w:val="00AB70D5"/>
    <w:rsid w:val="00AB7176"/>
    <w:rsid w:val="00AB7631"/>
    <w:rsid w:val="00AB766E"/>
    <w:rsid w:val="00AB7B2A"/>
    <w:rsid w:val="00AC06F8"/>
    <w:rsid w:val="00AC10DA"/>
    <w:rsid w:val="00AC11D2"/>
    <w:rsid w:val="00AC12EE"/>
    <w:rsid w:val="00AC144D"/>
    <w:rsid w:val="00AC1647"/>
    <w:rsid w:val="00AC1B72"/>
    <w:rsid w:val="00AC1CE0"/>
    <w:rsid w:val="00AC1FEB"/>
    <w:rsid w:val="00AC25DB"/>
    <w:rsid w:val="00AC2C6F"/>
    <w:rsid w:val="00AC338B"/>
    <w:rsid w:val="00AC33BA"/>
    <w:rsid w:val="00AC3B3C"/>
    <w:rsid w:val="00AC406E"/>
    <w:rsid w:val="00AC4ACC"/>
    <w:rsid w:val="00AC4D04"/>
    <w:rsid w:val="00AC4F5A"/>
    <w:rsid w:val="00AC5111"/>
    <w:rsid w:val="00AC5EBC"/>
    <w:rsid w:val="00AC62DC"/>
    <w:rsid w:val="00AC670F"/>
    <w:rsid w:val="00AC695E"/>
    <w:rsid w:val="00AC6A18"/>
    <w:rsid w:val="00AC6D54"/>
    <w:rsid w:val="00AC703B"/>
    <w:rsid w:val="00AC707F"/>
    <w:rsid w:val="00AC72CA"/>
    <w:rsid w:val="00AC757E"/>
    <w:rsid w:val="00AC7785"/>
    <w:rsid w:val="00AC7AB4"/>
    <w:rsid w:val="00AC7CE5"/>
    <w:rsid w:val="00AD038F"/>
    <w:rsid w:val="00AD0516"/>
    <w:rsid w:val="00AD076D"/>
    <w:rsid w:val="00AD0A56"/>
    <w:rsid w:val="00AD0AB1"/>
    <w:rsid w:val="00AD0C2B"/>
    <w:rsid w:val="00AD1F8B"/>
    <w:rsid w:val="00AD21A7"/>
    <w:rsid w:val="00AD231D"/>
    <w:rsid w:val="00AD2382"/>
    <w:rsid w:val="00AD2A6C"/>
    <w:rsid w:val="00AD2EE1"/>
    <w:rsid w:val="00AD2F96"/>
    <w:rsid w:val="00AD31EA"/>
    <w:rsid w:val="00AD3470"/>
    <w:rsid w:val="00AD360F"/>
    <w:rsid w:val="00AD3CAE"/>
    <w:rsid w:val="00AD40E9"/>
    <w:rsid w:val="00AD451B"/>
    <w:rsid w:val="00AD522D"/>
    <w:rsid w:val="00AD5236"/>
    <w:rsid w:val="00AD54B1"/>
    <w:rsid w:val="00AD556D"/>
    <w:rsid w:val="00AD5656"/>
    <w:rsid w:val="00AD6549"/>
    <w:rsid w:val="00AD65CF"/>
    <w:rsid w:val="00AD7848"/>
    <w:rsid w:val="00AE0173"/>
    <w:rsid w:val="00AE0379"/>
    <w:rsid w:val="00AE045F"/>
    <w:rsid w:val="00AE0C2E"/>
    <w:rsid w:val="00AE11EC"/>
    <w:rsid w:val="00AE1417"/>
    <w:rsid w:val="00AE1463"/>
    <w:rsid w:val="00AE154D"/>
    <w:rsid w:val="00AE182D"/>
    <w:rsid w:val="00AE1EAE"/>
    <w:rsid w:val="00AE242B"/>
    <w:rsid w:val="00AE2443"/>
    <w:rsid w:val="00AE2B73"/>
    <w:rsid w:val="00AE2DC8"/>
    <w:rsid w:val="00AE3239"/>
    <w:rsid w:val="00AE3327"/>
    <w:rsid w:val="00AE3937"/>
    <w:rsid w:val="00AE3991"/>
    <w:rsid w:val="00AE3D91"/>
    <w:rsid w:val="00AE3DED"/>
    <w:rsid w:val="00AE42E6"/>
    <w:rsid w:val="00AE43AE"/>
    <w:rsid w:val="00AE46C8"/>
    <w:rsid w:val="00AE476F"/>
    <w:rsid w:val="00AE51E7"/>
    <w:rsid w:val="00AE5529"/>
    <w:rsid w:val="00AE55BB"/>
    <w:rsid w:val="00AE5805"/>
    <w:rsid w:val="00AE5877"/>
    <w:rsid w:val="00AE6859"/>
    <w:rsid w:val="00AE6CC9"/>
    <w:rsid w:val="00AE6F47"/>
    <w:rsid w:val="00AE7038"/>
    <w:rsid w:val="00AE72F9"/>
    <w:rsid w:val="00AE75B0"/>
    <w:rsid w:val="00AE7647"/>
    <w:rsid w:val="00AE7D8D"/>
    <w:rsid w:val="00AE7EE7"/>
    <w:rsid w:val="00AF107C"/>
    <w:rsid w:val="00AF110D"/>
    <w:rsid w:val="00AF1680"/>
    <w:rsid w:val="00AF2FF7"/>
    <w:rsid w:val="00AF32B9"/>
    <w:rsid w:val="00AF36CF"/>
    <w:rsid w:val="00AF3777"/>
    <w:rsid w:val="00AF4A5D"/>
    <w:rsid w:val="00AF4B20"/>
    <w:rsid w:val="00AF52EA"/>
    <w:rsid w:val="00AF53A7"/>
    <w:rsid w:val="00AF5B2D"/>
    <w:rsid w:val="00AF5FDE"/>
    <w:rsid w:val="00AF6357"/>
    <w:rsid w:val="00AF6D97"/>
    <w:rsid w:val="00AF791F"/>
    <w:rsid w:val="00AF79BA"/>
    <w:rsid w:val="00AF7B01"/>
    <w:rsid w:val="00AF7D4A"/>
    <w:rsid w:val="00B0035D"/>
    <w:rsid w:val="00B00A97"/>
    <w:rsid w:val="00B00BD3"/>
    <w:rsid w:val="00B01807"/>
    <w:rsid w:val="00B01BC6"/>
    <w:rsid w:val="00B0238B"/>
    <w:rsid w:val="00B023EE"/>
    <w:rsid w:val="00B02C16"/>
    <w:rsid w:val="00B02FB5"/>
    <w:rsid w:val="00B031AD"/>
    <w:rsid w:val="00B034C4"/>
    <w:rsid w:val="00B03550"/>
    <w:rsid w:val="00B038C5"/>
    <w:rsid w:val="00B03C75"/>
    <w:rsid w:val="00B04054"/>
    <w:rsid w:val="00B042EA"/>
    <w:rsid w:val="00B0431D"/>
    <w:rsid w:val="00B05B8F"/>
    <w:rsid w:val="00B05E31"/>
    <w:rsid w:val="00B05ED9"/>
    <w:rsid w:val="00B05FA9"/>
    <w:rsid w:val="00B0626A"/>
    <w:rsid w:val="00B0647B"/>
    <w:rsid w:val="00B064B4"/>
    <w:rsid w:val="00B07349"/>
    <w:rsid w:val="00B074DD"/>
    <w:rsid w:val="00B0763F"/>
    <w:rsid w:val="00B07873"/>
    <w:rsid w:val="00B10497"/>
    <w:rsid w:val="00B104C8"/>
    <w:rsid w:val="00B10C2A"/>
    <w:rsid w:val="00B10CA9"/>
    <w:rsid w:val="00B10D2F"/>
    <w:rsid w:val="00B110C8"/>
    <w:rsid w:val="00B1143B"/>
    <w:rsid w:val="00B11AC8"/>
    <w:rsid w:val="00B11BC8"/>
    <w:rsid w:val="00B12543"/>
    <w:rsid w:val="00B1304F"/>
    <w:rsid w:val="00B1335C"/>
    <w:rsid w:val="00B13367"/>
    <w:rsid w:val="00B136ED"/>
    <w:rsid w:val="00B1382B"/>
    <w:rsid w:val="00B13F78"/>
    <w:rsid w:val="00B14112"/>
    <w:rsid w:val="00B14FBB"/>
    <w:rsid w:val="00B158F3"/>
    <w:rsid w:val="00B167A0"/>
    <w:rsid w:val="00B16AA6"/>
    <w:rsid w:val="00B16C9E"/>
    <w:rsid w:val="00B16F97"/>
    <w:rsid w:val="00B171C7"/>
    <w:rsid w:val="00B173B0"/>
    <w:rsid w:val="00B173E5"/>
    <w:rsid w:val="00B17835"/>
    <w:rsid w:val="00B17EC8"/>
    <w:rsid w:val="00B2055A"/>
    <w:rsid w:val="00B2069B"/>
    <w:rsid w:val="00B20A2F"/>
    <w:rsid w:val="00B20E74"/>
    <w:rsid w:val="00B2100D"/>
    <w:rsid w:val="00B21042"/>
    <w:rsid w:val="00B214FD"/>
    <w:rsid w:val="00B21817"/>
    <w:rsid w:val="00B21D7C"/>
    <w:rsid w:val="00B21DFB"/>
    <w:rsid w:val="00B2203E"/>
    <w:rsid w:val="00B22276"/>
    <w:rsid w:val="00B2251D"/>
    <w:rsid w:val="00B22AB4"/>
    <w:rsid w:val="00B22D94"/>
    <w:rsid w:val="00B22EA6"/>
    <w:rsid w:val="00B2336B"/>
    <w:rsid w:val="00B23406"/>
    <w:rsid w:val="00B235E5"/>
    <w:rsid w:val="00B23709"/>
    <w:rsid w:val="00B23AD0"/>
    <w:rsid w:val="00B23C20"/>
    <w:rsid w:val="00B23C25"/>
    <w:rsid w:val="00B23EAE"/>
    <w:rsid w:val="00B241B2"/>
    <w:rsid w:val="00B24474"/>
    <w:rsid w:val="00B254D8"/>
    <w:rsid w:val="00B25552"/>
    <w:rsid w:val="00B25672"/>
    <w:rsid w:val="00B25972"/>
    <w:rsid w:val="00B25EFF"/>
    <w:rsid w:val="00B26502"/>
    <w:rsid w:val="00B2705B"/>
    <w:rsid w:val="00B27089"/>
    <w:rsid w:val="00B272FE"/>
    <w:rsid w:val="00B274B6"/>
    <w:rsid w:val="00B27546"/>
    <w:rsid w:val="00B276EC"/>
    <w:rsid w:val="00B3030E"/>
    <w:rsid w:val="00B30931"/>
    <w:rsid w:val="00B309EB"/>
    <w:rsid w:val="00B3151C"/>
    <w:rsid w:val="00B315C3"/>
    <w:rsid w:val="00B32502"/>
    <w:rsid w:val="00B32876"/>
    <w:rsid w:val="00B32AB1"/>
    <w:rsid w:val="00B332E7"/>
    <w:rsid w:val="00B33322"/>
    <w:rsid w:val="00B336D6"/>
    <w:rsid w:val="00B338FC"/>
    <w:rsid w:val="00B33902"/>
    <w:rsid w:val="00B33A9E"/>
    <w:rsid w:val="00B33D60"/>
    <w:rsid w:val="00B345BF"/>
    <w:rsid w:val="00B3478B"/>
    <w:rsid w:val="00B347AC"/>
    <w:rsid w:val="00B351B7"/>
    <w:rsid w:val="00B35214"/>
    <w:rsid w:val="00B358AC"/>
    <w:rsid w:val="00B35950"/>
    <w:rsid w:val="00B35A2C"/>
    <w:rsid w:val="00B36CC8"/>
    <w:rsid w:val="00B36CD3"/>
    <w:rsid w:val="00B36DEF"/>
    <w:rsid w:val="00B37B60"/>
    <w:rsid w:val="00B40099"/>
    <w:rsid w:val="00B40E7B"/>
    <w:rsid w:val="00B412E3"/>
    <w:rsid w:val="00B41588"/>
    <w:rsid w:val="00B41687"/>
    <w:rsid w:val="00B416B9"/>
    <w:rsid w:val="00B41D5C"/>
    <w:rsid w:val="00B41F01"/>
    <w:rsid w:val="00B42230"/>
    <w:rsid w:val="00B42686"/>
    <w:rsid w:val="00B42FB0"/>
    <w:rsid w:val="00B4334C"/>
    <w:rsid w:val="00B435E3"/>
    <w:rsid w:val="00B4377B"/>
    <w:rsid w:val="00B449EF"/>
    <w:rsid w:val="00B44A90"/>
    <w:rsid w:val="00B44E02"/>
    <w:rsid w:val="00B44EDA"/>
    <w:rsid w:val="00B44EF5"/>
    <w:rsid w:val="00B44EF6"/>
    <w:rsid w:val="00B45181"/>
    <w:rsid w:val="00B451CC"/>
    <w:rsid w:val="00B45C0C"/>
    <w:rsid w:val="00B45D28"/>
    <w:rsid w:val="00B45DDE"/>
    <w:rsid w:val="00B461F9"/>
    <w:rsid w:val="00B4677F"/>
    <w:rsid w:val="00B46EF7"/>
    <w:rsid w:val="00B470BF"/>
    <w:rsid w:val="00B47338"/>
    <w:rsid w:val="00B47B86"/>
    <w:rsid w:val="00B47D4E"/>
    <w:rsid w:val="00B47E43"/>
    <w:rsid w:val="00B47E45"/>
    <w:rsid w:val="00B5071A"/>
    <w:rsid w:val="00B51415"/>
    <w:rsid w:val="00B51880"/>
    <w:rsid w:val="00B51906"/>
    <w:rsid w:val="00B51A55"/>
    <w:rsid w:val="00B51CE4"/>
    <w:rsid w:val="00B5234F"/>
    <w:rsid w:val="00B52853"/>
    <w:rsid w:val="00B52B73"/>
    <w:rsid w:val="00B5336F"/>
    <w:rsid w:val="00B53377"/>
    <w:rsid w:val="00B53A21"/>
    <w:rsid w:val="00B53C7B"/>
    <w:rsid w:val="00B53EA4"/>
    <w:rsid w:val="00B54040"/>
    <w:rsid w:val="00B5415C"/>
    <w:rsid w:val="00B54243"/>
    <w:rsid w:val="00B5489C"/>
    <w:rsid w:val="00B54C7C"/>
    <w:rsid w:val="00B55636"/>
    <w:rsid w:val="00B55C88"/>
    <w:rsid w:val="00B563AD"/>
    <w:rsid w:val="00B56586"/>
    <w:rsid w:val="00B56940"/>
    <w:rsid w:val="00B571CB"/>
    <w:rsid w:val="00B5727C"/>
    <w:rsid w:val="00B57921"/>
    <w:rsid w:val="00B57B78"/>
    <w:rsid w:val="00B57ED5"/>
    <w:rsid w:val="00B603DC"/>
    <w:rsid w:val="00B6078B"/>
    <w:rsid w:val="00B6117B"/>
    <w:rsid w:val="00B61633"/>
    <w:rsid w:val="00B616D8"/>
    <w:rsid w:val="00B618E7"/>
    <w:rsid w:val="00B61FD6"/>
    <w:rsid w:val="00B629EF"/>
    <w:rsid w:val="00B62ACE"/>
    <w:rsid w:val="00B62CB3"/>
    <w:rsid w:val="00B63066"/>
    <w:rsid w:val="00B63423"/>
    <w:rsid w:val="00B6497B"/>
    <w:rsid w:val="00B64B16"/>
    <w:rsid w:val="00B6525C"/>
    <w:rsid w:val="00B65348"/>
    <w:rsid w:val="00B65A50"/>
    <w:rsid w:val="00B65F3A"/>
    <w:rsid w:val="00B6607F"/>
    <w:rsid w:val="00B667B1"/>
    <w:rsid w:val="00B6729A"/>
    <w:rsid w:val="00B67D3C"/>
    <w:rsid w:val="00B71052"/>
    <w:rsid w:val="00B710E8"/>
    <w:rsid w:val="00B71432"/>
    <w:rsid w:val="00B72295"/>
    <w:rsid w:val="00B724BF"/>
    <w:rsid w:val="00B733B0"/>
    <w:rsid w:val="00B73B87"/>
    <w:rsid w:val="00B7401A"/>
    <w:rsid w:val="00B743A8"/>
    <w:rsid w:val="00B74463"/>
    <w:rsid w:val="00B74707"/>
    <w:rsid w:val="00B74C93"/>
    <w:rsid w:val="00B74CE9"/>
    <w:rsid w:val="00B754D2"/>
    <w:rsid w:val="00B7553E"/>
    <w:rsid w:val="00B75576"/>
    <w:rsid w:val="00B7580E"/>
    <w:rsid w:val="00B75F16"/>
    <w:rsid w:val="00B75FAC"/>
    <w:rsid w:val="00B76A6F"/>
    <w:rsid w:val="00B76B11"/>
    <w:rsid w:val="00B76F1F"/>
    <w:rsid w:val="00B76F75"/>
    <w:rsid w:val="00B77A15"/>
    <w:rsid w:val="00B77B65"/>
    <w:rsid w:val="00B77CB3"/>
    <w:rsid w:val="00B77D70"/>
    <w:rsid w:val="00B80541"/>
    <w:rsid w:val="00B80605"/>
    <w:rsid w:val="00B806F8"/>
    <w:rsid w:val="00B80853"/>
    <w:rsid w:val="00B80B07"/>
    <w:rsid w:val="00B80E01"/>
    <w:rsid w:val="00B8110A"/>
    <w:rsid w:val="00B8188E"/>
    <w:rsid w:val="00B81892"/>
    <w:rsid w:val="00B81B62"/>
    <w:rsid w:val="00B81CE1"/>
    <w:rsid w:val="00B81E4A"/>
    <w:rsid w:val="00B81FE3"/>
    <w:rsid w:val="00B823B4"/>
    <w:rsid w:val="00B825FB"/>
    <w:rsid w:val="00B82D9F"/>
    <w:rsid w:val="00B8320B"/>
    <w:rsid w:val="00B834D3"/>
    <w:rsid w:val="00B83790"/>
    <w:rsid w:val="00B83985"/>
    <w:rsid w:val="00B83A7B"/>
    <w:rsid w:val="00B8419D"/>
    <w:rsid w:val="00B84377"/>
    <w:rsid w:val="00B8492F"/>
    <w:rsid w:val="00B84D0D"/>
    <w:rsid w:val="00B84D31"/>
    <w:rsid w:val="00B84D82"/>
    <w:rsid w:val="00B84FC0"/>
    <w:rsid w:val="00B8513F"/>
    <w:rsid w:val="00B8516E"/>
    <w:rsid w:val="00B85FF7"/>
    <w:rsid w:val="00B86341"/>
    <w:rsid w:val="00B8697B"/>
    <w:rsid w:val="00B86F94"/>
    <w:rsid w:val="00B87039"/>
    <w:rsid w:val="00B87427"/>
    <w:rsid w:val="00B87904"/>
    <w:rsid w:val="00B87CB3"/>
    <w:rsid w:val="00B90605"/>
    <w:rsid w:val="00B90A6B"/>
    <w:rsid w:val="00B90AE7"/>
    <w:rsid w:val="00B90C5F"/>
    <w:rsid w:val="00B90EA2"/>
    <w:rsid w:val="00B91BFA"/>
    <w:rsid w:val="00B91EC3"/>
    <w:rsid w:val="00B91F4E"/>
    <w:rsid w:val="00B92809"/>
    <w:rsid w:val="00B92DAE"/>
    <w:rsid w:val="00B93201"/>
    <w:rsid w:val="00B9364C"/>
    <w:rsid w:val="00B93B6E"/>
    <w:rsid w:val="00B94239"/>
    <w:rsid w:val="00B9498F"/>
    <w:rsid w:val="00B949A4"/>
    <w:rsid w:val="00B94C70"/>
    <w:rsid w:val="00B94F47"/>
    <w:rsid w:val="00B954A5"/>
    <w:rsid w:val="00B95A5D"/>
    <w:rsid w:val="00B95BC4"/>
    <w:rsid w:val="00B9637A"/>
    <w:rsid w:val="00B96A7B"/>
    <w:rsid w:val="00B96CFA"/>
    <w:rsid w:val="00B96DD1"/>
    <w:rsid w:val="00B96EF5"/>
    <w:rsid w:val="00B971FF"/>
    <w:rsid w:val="00B976A9"/>
    <w:rsid w:val="00B9770F"/>
    <w:rsid w:val="00B97A03"/>
    <w:rsid w:val="00BA0218"/>
    <w:rsid w:val="00BA075C"/>
    <w:rsid w:val="00BA096D"/>
    <w:rsid w:val="00BA0D83"/>
    <w:rsid w:val="00BA0F6A"/>
    <w:rsid w:val="00BA10AF"/>
    <w:rsid w:val="00BA12F9"/>
    <w:rsid w:val="00BA14D6"/>
    <w:rsid w:val="00BA165C"/>
    <w:rsid w:val="00BA1A0C"/>
    <w:rsid w:val="00BA1B65"/>
    <w:rsid w:val="00BA1CCE"/>
    <w:rsid w:val="00BA29DD"/>
    <w:rsid w:val="00BA2B6A"/>
    <w:rsid w:val="00BA2F38"/>
    <w:rsid w:val="00BA333A"/>
    <w:rsid w:val="00BA38BC"/>
    <w:rsid w:val="00BA44AF"/>
    <w:rsid w:val="00BA4D64"/>
    <w:rsid w:val="00BA578F"/>
    <w:rsid w:val="00BA5C03"/>
    <w:rsid w:val="00BA6D0F"/>
    <w:rsid w:val="00BA6F6E"/>
    <w:rsid w:val="00BA71AC"/>
    <w:rsid w:val="00BA7473"/>
    <w:rsid w:val="00BA75BB"/>
    <w:rsid w:val="00BA7D32"/>
    <w:rsid w:val="00BA7EBC"/>
    <w:rsid w:val="00BB083F"/>
    <w:rsid w:val="00BB0DE8"/>
    <w:rsid w:val="00BB13AE"/>
    <w:rsid w:val="00BB1B5A"/>
    <w:rsid w:val="00BB1C3F"/>
    <w:rsid w:val="00BB1F03"/>
    <w:rsid w:val="00BB2249"/>
    <w:rsid w:val="00BB23EF"/>
    <w:rsid w:val="00BB2A4B"/>
    <w:rsid w:val="00BB37D0"/>
    <w:rsid w:val="00BB391C"/>
    <w:rsid w:val="00BB43F8"/>
    <w:rsid w:val="00BB442F"/>
    <w:rsid w:val="00BB469C"/>
    <w:rsid w:val="00BB48C6"/>
    <w:rsid w:val="00BB4985"/>
    <w:rsid w:val="00BB4DB5"/>
    <w:rsid w:val="00BB5472"/>
    <w:rsid w:val="00BB59AB"/>
    <w:rsid w:val="00BB5B25"/>
    <w:rsid w:val="00BB5BDC"/>
    <w:rsid w:val="00BB5FB1"/>
    <w:rsid w:val="00BB5FD4"/>
    <w:rsid w:val="00BB61FF"/>
    <w:rsid w:val="00BB6AF7"/>
    <w:rsid w:val="00BB6BFB"/>
    <w:rsid w:val="00BB6DAB"/>
    <w:rsid w:val="00BB6F93"/>
    <w:rsid w:val="00BB6F9A"/>
    <w:rsid w:val="00BB74FF"/>
    <w:rsid w:val="00BB7C8C"/>
    <w:rsid w:val="00BB7D95"/>
    <w:rsid w:val="00BC0C4A"/>
    <w:rsid w:val="00BC1EE6"/>
    <w:rsid w:val="00BC1FFD"/>
    <w:rsid w:val="00BC2E65"/>
    <w:rsid w:val="00BC3072"/>
    <w:rsid w:val="00BC3262"/>
    <w:rsid w:val="00BC387B"/>
    <w:rsid w:val="00BC411C"/>
    <w:rsid w:val="00BC44F3"/>
    <w:rsid w:val="00BC4867"/>
    <w:rsid w:val="00BC4910"/>
    <w:rsid w:val="00BC4FE2"/>
    <w:rsid w:val="00BC51B7"/>
    <w:rsid w:val="00BC5AA9"/>
    <w:rsid w:val="00BC5E44"/>
    <w:rsid w:val="00BC6376"/>
    <w:rsid w:val="00BC66AB"/>
    <w:rsid w:val="00BC6848"/>
    <w:rsid w:val="00BC6AF1"/>
    <w:rsid w:val="00BC6E4A"/>
    <w:rsid w:val="00BC6FDD"/>
    <w:rsid w:val="00BC7230"/>
    <w:rsid w:val="00BC7DA7"/>
    <w:rsid w:val="00BD01AC"/>
    <w:rsid w:val="00BD0899"/>
    <w:rsid w:val="00BD108B"/>
    <w:rsid w:val="00BD110B"/>
    <w:rsid w:val="00BD1530"/>
    <w:rsid w:val="00BD18D2"/>
    <w:rsid w:val="00BD1995"/>
    <w:rsid w:val="00BD20B2"/>
    <w:rsid w:val="00BD24C1"/>
    <w:rsid w:val="00BD2503"/>
    <w:rsid w:val="00BD2A21"/>
    <w:rsid w:val="00BD2CF9"/>
    <w:rsid w:val="00BD309E"/>
    <w:rsid w:val="00BD38D2"/>
    <w:rsid w:val="00BD47C6"/>
    <w:rsid w:val="00BD4906"/>
    <w:rsid w:val="00BD4B42"/>
    <w:rsid w:val="00BD4F4D"/>
    <w:rsid w:val="00BD5059"/>
    <w:rsid w:val="00BD50E0"/>
    <w:rsid w:val="00BD53E2"/>
    <w:rsid w:val="00BD5413"/>
    <w:rsid w:val="00BD5D4C"/>
    <w:rsid w:val="00BD66C4"/>
    <w:rsid w:val="00BD70DA"/>
    <w:rsid w:val="00BD7546"/>
    <w:rsid w:val="00BD7B44"/>
    <w:rsid w:val="00BD7BF4"/>
    <w:rsid w:val="00BE00B2"/>
    <w:rsid w:val="00BE02FD"/>
    <w:rsid w:val="00BE046C"/>
    <w:rsid w:val="00BE0618"/>
    <w:rsid w:val="00BE065F"/>
    <w:rsid w:val="00BE0D04"/>
    <w:rsid w:val="00BE12C2"/>
    <w:rsid w:val="00BE1313"/>
    <w:rsid w:val="00BE1602"/>
    <w:rsid w:val="00BE17A3"/>
    <w:rsid w:val="00BE17E4"/>
    <w:rsid w:val="00BE1CB1"/>
    <w:rsid w:val="00BE2639"/>
    <w:rsid w:val="00BE2663"/>
    <w:rsid w:val="00BE2AEC"/>
    <w:rsid w:val="00BE2CDB"/>
    <w:rsid w:val="00BE2E3C"/>
    <w:rsid w:val="00BE302D"/>
    <w:rsid w:val="00BE356F"/>
    <w:rsid w:val="00BE393E"/>
    <w:rsid w:val="00BE3A7C"/>
    <w:rsid w:val="00BE444A"/>
    <w:rsid w:val="00BE4DD4"/>
    <w:rsid w:val="00BE4E55"/>
    <w:rsid w:val="00BE4F9F"/>
    <w:rsid w:val="00BE500E"/>
    <w:rsid w:val="00BE51A9"/>
    <w:rsid w:val="00BE570D"/>
    <w:rsid w:val="00BE5739"/>
    <w:rsid w:val="00BE5D2F"/>
    <w:rsid w:val="00BE6152"/>
    <w:rsid w:val="00BE61D2"/>
    <w:rsid w:val="00BE65A9"/>
    <w:rsid w:val="00BE65E6"/>
    <w:rsid w:val="00BE6ED7"/>
    <w:rsid w:val="00BE720E"/>
    <w:rsid w:val="00BE753E"/>
    <w:rsid w:val="00BE75E4"/>
    <w:rsid w:val="00BE7942"/>
    <w:rsid w:val="00BE7C94"/>
    <w:rsid w:val="00BF09C7"/>
    <w:rsid w:val="00BF0A88"/>
    <w:rsid w:val="00BF0D09"/>
    <w:rsid w:val="00BF1352"/>
    <w:rsid w:val="00BF15BF"/>
    <w:rsid w:val="00BF1FFA"/>
    <w:rsid w:val="00BF2828"/>
    <w:rsid w:val="00BF3368"/>
    <w:rsid w:val="00BF3404"/>
    <w:rsid w:val="00BF39A3"/>
    <w:rsid w:val="00BF40CE"/>
    <w:rsid w:val="00BF4789"/>
    <w:rsid w:val="00BF4A48"/>
    <w:rsid w:val="00BF4FA1"/>
    <w:rsid w:val="00BF5147"/>
    <w:rsid w:val="00BF5995"/>
    <w:rsid w:val="00BF5E2E"/>
    <w:rsid w:val="00BF5EF9"/>
    <w:rsid w:val="00BF626A"/>
    <w:rsid w:val="00BF6B99"/>
    <w:rsid w:val="00BF6D6D"/>
    <w:rsid w:val="00BF7640"/>
    <w:rsid w:val="00BF77C3"/>
    <w:rsid w:val="00BF78FE"/>
    <w:rsid w:val="00BF7F64"/>
    <w:rsid w:val="00C001B2"/>
    <w:rsid w:val="00C00CFD"/>
    <w:rsid w:val="00C00DAA"/>
    <w:rsid w:val="00C00DAD"/>
    <w:rsid w:val="00C01325"/>
    <w:rsid w:val="00C01939"/>
    <w:rsid w:val="00C0199E"/>
    <w:rsid w:val="00C01BE7"/>
    <w:rsid w:val="00C01E55"/>
    <w:rsid w:val="00C02101"/>
    <w:rsid w:val="00C02650"/>
    <w:rsid w:val="00C02BA6"/>
    <w:rsid w:val="00C02C79"/>
    <w:rsid w:val="00C02EDE"/>
    <w:rsid w:val="00C0327B"/>
    <w:rsid w:val="00C034D1"/>
    <w:rsid w:val="00C03591"/>
    <w:rsid w:val="00C03665"/>
    <w:rsid w:val="00C03FE8"/>
    <w:rsid w:val="00C04970"/>
    <w:rsid w:val="00C04E96"/>
    <w:rsid w:val="00C05611"/>
    <w:rsid w:val="00C05752"/>
    <w:rsid w:val="00C05B59"/>
    <w:rsid w:val="00C05F5A"/>
    <w:rsid w:val="00C06A2C"/>
    <w:rsid w:val="00C06C4C"/>
    <w:rsid w:val="00C071D7"/>
    <w:rsid w:val="00C07A99"/>
    <w:rsid w:val="00C10039"/>
    <w:rsid w:val="00C1026A"/>
    <w:rsid w:val="00C1047E"/>
    <w:rsid w:val="00C106A5"/>
    <w:rsid w:val="00C10790"/>
    <w:rsid w:val="00C10D88"/>
    <w:rsid w:val="00C10D97"/>
    <w:rsid w:val="00C11069"/>
    <w:rsid w:val="00C11351"/>
    <w:rsid w:val="00C113C9"/>
    <w:rsid w:val="00C114C2"/>
    <w:rsid w:val="00C11833"/>
    <w:rsid w:val="00C11F6C"/>
    <w:rsid w:val="00C1222B"/>
    <w:rsid w:val="00C1236F"/>
    <w:rsid w:val="00C125E1"/>
    <w:rsid w:val="00C12A2C"/>
    <w:rsid w:val="00C1319B"/>
    <w:rsid w:val="00C1395D"/>
    <w:rsid w:val="00C13C44"/>
    <w:rsid w:val="00C13D1C"/>
    <w:rsid w:val="00C13F1C"/>
    <w:rsid w:val="00C142B6"/>
    <w:rsid w:val="00C147BF"/>
    <w:rsid w:val="00C1502F"/>
    <w:rsid w:val="00C15068"/>
    <w:rsid w:val="00C157EA"/>
    <w:rsid w:val="00C158B4"/>
    <w:rsid w:val="00C15977"/>
    <w:rsid w:val="00C1683D"/>
    <w:rsid w:val="00C17058"/>
    <w:rsid w:val="00C17685"/>
    <w:rsid w:val="00C17CDB"/>
    <w:rsid w:val="00C17F3A"/>
    <w:rsid w:val="00C20CA3"/>
    <w:rsid w:val="00C20D99"/>
    <w:rsid w:val="00C21A7D"/>
    <w:rsid w:val="00C21FB3"/>
    <w:rsid w:val="00C22218"/>
    <w:rsid w:val="00C222B1"/>
    <w:rsid w:val="00C22470"/>
    <w:rsid w:val="00C2248C"/>
    <w:rsid w:val="00C22D29"/>
    <w:rsid w:val="00C22F56"/>
    <w:rsid w:val="00C22F9A"/>
    <w:rsid w:val="00C2312E"/>
    <w:rsid w:val="00C23404"/>
    <w:rsid w:val="00C234FA"/>
    <w:rsid w:val="00C23A6A"/>
    <w:rsid w:val="00C24086"/>
    <w:rsid w:val="00C24274"/>
    <w:rsid w:val="00C242B6"/>
    <w:rsid w:val="00C242EE"/>
    <w:rsid w:val="00C24663"/>
    <w:rsid w:val="00C2467C"/>
    <w:rsid w:val="00C24D12"/>
    <w:rsid w:val="00C258E5"/>
    <w:rsid w:val="00C25B79"/>
    <w:rsid w:val="00C25DD3"/>
    <w:rsid w:val="00C265A2"/>
    <w:rsid w:val="00C27309"/>
    <w:rsid w:val="00C274A2"/>
    <w:rsid w:val="00C276C7"/>
    <w:rsid w:val="00C27729"/>
    <w:rsid w:val="00C27734"/>
    <w:rsid w:val="00C27A5E"/>
    <w:rsid w:val="00C27AE3"/>
    <w:rsid w:val="00C27B57"/>
    <w:rsid w:val="00C27E88"/>
    <w:rsid w:val="00C304BF"/>
    <w:rsid w:val="00C3126E"/>
    <w:rsid w:val="00C313AB"/>
    <w:rsid w:val="00C31576"/>
    <w:rsid w:val="00C31A3A"/>
    <w:rsid w:val="00C31B0F"/>
    <w:rsid w:val="00C31C45"/>
    <w:rsid w:val="00C32321"/>
    <w:rsid w:val="00C32549"/>
    <w:rsid w:val="00C330D1"/>
    <w:rsid w:val="00C33424"/>
    <w:rsid w:val="00C3346B"/>
    <w:rsid w:val="00C337A4"/>
    <w:rsid w:val="00C33A2C"/>
    <w:rsid w:val="00C33B5A"/>
    <w:rsid w:val="00C33D0D"/>
    <w:rsid w:val="00C346CE"/>
    <w:rsid w:val="00C34AC7"/>
    <w:rsid w:val="00C34C08"/>
    <w:rsid w:val="00C34D04"/>
    <w:rsid w:val="00C34F36"/>
    <w:rsid w:val="00C354C7"/>
    <w:rsid w:val="00C35AEF"/>
    <w:rsid w:val="00C35AFC"/>
    <w:rsid w:val="00C35B3F"/>
    <w:rsid w:val="00C35C48"/>
    <w:rsid w:val="00C35C9E"/>
    <w:rsid w:val="00C36FE5"/>
    <w:rsid w:val="00C371E4"/>
    <w:rsid w:val="00C374E4"/>
    <w:rsid w:val="00C37559"/>
    <w:rsid w:val="00C37694"/>
    <w:rsid w:val="00C3771F"/>
    <w:rsid w:val="00C37A4F"/>
    <w:rsid w:val="00C4077D"/>
    <w:rsid w:val="00C40882"/>
    <w:rsid w:val="00C40A24"/>
    <w:rsid w:val="00C414A9"/>
    <w:rsid w:val="00C41C92"/>
    <w:rsid w:val="00C41D91"/>
    <w:rsid w:val="00C41F23"/>
    <w:rsid w:val="00C4269A"/>
    <w:rsid w:val="00C42C29"/>
    <w:rsid w:val="00C43383"/>
    <w:rsid w:val="00C434AE"/>
    <w:rsid w:val="00C436B3"/>
    <w:rsid w:val="00C44375"/>
    <w:rsid w:val="00C44582"/>
    <w:rsid w:val="00C44886"/>
    <w:rsid w:val="00C449A9"/>
    <w:rsid w:val="00C45E84"/>
    <w:rsid w:val="00C46C92"/>
    <w:rsid w:val="00C470AC"/>
    <w:rsid w:val="00C4713B"/>
    <w:rsid w:val="00C50146"/>
    <w:rsid w:val="00C50223"/>
    <w:rsid w:val="00C504B4"/>
    <w:rsid w:val="00C506CE"/>
    <w:rsid w:val="00C50ACB"/>
    <w:rsid w:val="00C50B9F"/>
    <w:rsid w:val="00C51103"/>
    <w:rsid w:val="00C51465"/>
    <w:rsid w:val="00C51530"/>
    <w:rsid w:val="00C516B2"/>
    <w:rsid w:val="00C5185B"/>
    <w:rsid w:val="00C51C61"/>
    <w:rsid w:val="00C51DE6"/>
    <w:rsid w:val="00C520D0"/>
    <w:rsid w:val="00C52107"/>
    <w:rsid w:val="00C524F3"/>
    <w:rsid w:val="00C52BB5"/>
    <w:rsid w:val="00C52C0B"/>
    <w:rsid w:val="00C52E4A"/>
    <w:rsid w:val="00C52E7E"/>
    <w:rsid w:val="00C53041"/>
    <w:rsid w:val="00C53768"/>
    <w:rsid w:val="00C5390C"/>
    <w:rsid w:val="00C54B78"/>
    <w:rsid w:val="00C54D8D"/>
    <w:rsid w:val="00C54EAD"/>
    <w:rsid w:val="00C54F25"/>
    <w:rsid w:val="00C5626D"/>
    <w:rsid w:val="00C568F9"/>
    <w:rsid w:val="00C56998"/>
    <w:rsid w:val="00C56A71"/>
    <w:rsid w:val="00C56AE6"/>
    <w:rsid w:val="00C56B2C"/>
    <w:rsid w:val="00C56BB5"/>
    <w:rsid w:val="00C57005"/>
    <w:rsid w:val="00C573BE"/>
    <w:rsid w:val="00C57672"/>
    <w:rsid w:val="00C576E7"/>
    <w:rsid w:val="00C57705"/>
    <w:rsid w:val="00C57B0B"/>
    <w:rsid w:val="00C57FC3"/>
    <w:rsid w:val="00C61782"/>
    <w:rsid w:val="00C6187E"/>
    <w:rsid w:val="00C621FB"/>
    <w:rsid w:val="00C6225B"/>
    <w:rsid w:val="00C6231C"/>
    <w:rsid w:val="00C626F3"/>
    <w:rsid w:val="00C627AF"/>
    <w:rsid w:val="00C62853"/>
    <w:rsid w:val="00C628C7"/>
    <w:rsid w:val="00C6294F"/>
    <w:rsid w:val="00C62F56"/>
    <w:rsid w:val="00C630AC"/>
    <w:rsid w:val="00C630C8"/>
    <w:rsid w:val="00C63234"/>
    <w:rsid w:val="00C64709"/>
    <w:rsid w:val="00C64827"/>
    <w:rsid w:val="00C650EC"/>
    <w:rsid w:val="00C65187"/>
    <w:rsid w:val="00C65474"/>
    <w:rsid w:val="00C6549C"/>
    <w:rsid w:val="00C658DA"/>
    <w:rsid w:val="00C65AA3"/>
    <w:rsid w:val="00C65DF4"/>
    <w:rsid w:val="00C65E72"/>
    <w:rsid w:val="00C65FE3"/>
    <w:rsid w:val="00C6616E"/>
    <w:rsid w:val="00C66317"/>
    <w:rsid w:val="00C664EE"/>
    <w:rsid w:val="00C6668A"/>
    <w:rsid w:val="00C66780"/>
    <w:rsid w:val="00C668BB"/>
    <w:rsid w:val="00C66A05"/>
    <w:rsid w:val="00C66E84"/>
    <w:rsid w:val="00C672A6"/>
    <w:rsid w:val="00C677E8"/>
    <w:rsid w:val="00C6790C"/>
    <w:rsid w:val="00C70B24"/>
    <w:rsid w:val="00C70B5A"/>
    <w:rsid w:val="00C71302"/>
    <w:rsid w:val="00C717D9"/>
    <w:rsid w:val="00C71847"/>
    <w:rsid w:val="00C719AA"/>
    <w:rsid w:val="00C725C3"/>
    <w:rsid w:val="00C725E4"/>
    <w:rsid w:val="00C72A64"/>
    <w:rsid w:val="00C72BED"/>
    <w:rsid w:val="00C730FE"/>
    <w:rsid w:val="00C7311D"/>
    <w:rsid w:val="00C731A2"/>
    <w:rsid w:val="00C732A1"/>
    <w:rsid w:val="00C735BD"/>
    <w:rsid w:val="00C739DD"/>
    <w:rsid w:val="00C73C7F"/>
    <w:rsid w:val="00C73E35"/>
    <w:rsid w:val="00C73E77"/>
    <w:rsid w:val="00C74048"/>
    <w:rsid w:val="00C741A6"/>
    <w:rsid w:val="00C74A8A"/>
    <w:rsid w:val="00C74B3B"/>
    <w:rsid w:val="00C74C4E"/>
    <w:rsid w:val="00C74CDE"/>
    <w:rsid w:val="00C74F91"/>
    <w:rsid w:val="00C7507F"/>
    <w:rsid w:val="00C753AC"/>
    <w:rsid w:val="00C763A2"/>
    <w:rsid w:val="00C769B2"/>
    <w:rsid w:val="00C76F41"/>
    <w:rsid w:val="00C7742C"/>
    <w:rsid w:val="00C77545"/>
    <w:rsid w:val="00C77773"/>
    <w:rsid w:val="00C777B8"/>
    <w:rsid w:val="00C779AB"/>
    <w:rsid w:val="00C77F11"/>
    <w:rsid w:val="00C806DF"/>
    <w:rsid w:val="00C80D1F"/>
    <w:rsid w:val="00C80E1A"/>
    <w:rsid w:val="00C81498"/>
    <w:rsid w:val="00C81554"/>
    <w:rsid w:val="00C821E8"/>
    <w:rsid w:val="00C828C2"/>
    <w:rsid w:val="00C83617"/>
    <w:rsid w:val="00C83F3D"/>
    <w:rsid w:val="00C84D37"/>
    <w:rsid w:val="00C84EAC"/>
    <w:rsid w:val="00C85006"/>
    <w:rsid w:val="00C8551B"/>
    <w:rsid w:val="00C856BE"/>
    <w:rsid w:val="00C85917"/>
    <w:rsid w:val="00C85B3B"/>
    <w:rsid w:val="00C86636"/>
    <w:rsid w:val="00C86A88"/>
    <w:rsid w:val="00C86AA1"/>
    <w:rsid w:val="00C86CB8"/>
    <w:rsid w:val="00C907BA"/>
    <w:rsid w:val="00C90E84"/>
    <w:rsid w:val="00C90FCB"/>
    <w:rsid w:val="00C91C7E"/>
    <w:rsid w:val="00C91FF3"/>
    <w:rsid w:val="00C920AE"/>
    <w:rsid w:val="00C92272"/>
    <w:rsid w:val="00C92563"/>
    <w:rsid w:val="00C92B74"/>
    <w:rsid w:val="00C92CA2"/>
    <w:rsid w:val="00C92DD0"/>
    <w:rsid w:val="00C931D2"/>
    <w:rsid w:val="00C932BF"/>
    <w:rsid w:val="00C935A2"/>
    <w:rsid w:val="00C9369E"/>
    <w:rsid w:val="00C93753"/>
    <w:rsid w:val="00C93872"/>
    <w:rsid w:val="00C93AA8"/>
    <w:rsid w:val="00C93F57"/>
    <w:rsid w:val="00C94428"/>
    <w:rsid w:val="00C94F92"/>
    <w:rsid w:val="00C9504D"/>
    <w:rsid w:val="00C9520C"/>
    <w:rsid w:val="00C95EB5"/>
    <w:rsid w:val="00C95F9C"/>
    <w:rsid w:val="00C96840"/>
    <w:rsid w:val="00C96F98"/>
    <w:rsid w:val="00C97784"/>
    <w:rsid w:val="00C977A7"/>
    <w:rsid w:val="00C97981"/>
    <w:rsid w:val="00C979B2"/>
    <w:rsid w:val="00CA003D"/>
    <w:rsid w:val="00CA0722"/>
    <w:rsid w:val="00CA0877"/>
    <w:rsid w:val="00CA09F8"/>
    <w:rsid w:val="00CA1180"/>
    <w:rsid w:val="00CA19B9"/>
    <w:rsid w:val="00CA20CE"/>
    <w:rsid w:val="00CA2247"/>
    <w:rsid w:val="00CA2680"/>
    <w:rsid w:val="00CA2A7C"/>
    <w:rsid w:val="00CA31C7"/>
    <w:rsid w:val="00CA398A"/>
    <w:rsid w:val="00CA4751"/>
    <w:rsid w:val="00CA4BDD"/>
    <w:rsid w:val="00CA4CCB"/>
    <w:rsid w:val="00CA4DC9"/>
    <w:rsid w:val="00CA556E"/>
    <w:rsid w:val="00CA6236"/>
    <w:rsid w:val="00CA6819"/>
    <w:rsid w:val="00CA6A32"/>
    <w:rsid w:val="00CA6FB7"/>
    <w:rsid w:val="00CA7701"/>
    <w:rsid w:val="00CB08CF"/>
    <w:rsid w:val="00CB0C10"/>
    <w:rsid w:val="00CB149A"/>
    <w:rsid w:val="00CB1B48"/>
    <w:rsid w:val="00CB208F"/>
    <w:rsid w:val="00CB22C2"/>
    <w:rsid w:val="00CB24B2"/>
    <w:rsid w:val="00CB29D5"/>
    <w:rsid w:val="00CB2A7B"/>
    <w:rsid w:val="00CB2ECA"/>
    <w:rsid w:val="00CB3A35"/>
    <w:rsid w:val="00CB3DA8"/>
    <w:rsid w:val="00CB4193"/>
    <w:rsid w:val="00CB4BE8"/>
    <w:rsid w:val="00CB4F5F"/>
    <w:rsid w:val="00CB5088"/>
    <w:rsid w:val="00CB5839"/>
    <w:rsid w:val="00CB5887"/>
    <w:rsid w:val="00CB5A22"/>
    <w:rsid w:val="00CB5E5A"/>
    <w:rsid w:val="00CB5FAB"/>
    <w:rsid w:val="00CB6074"/>
    <w:rsid w:val="00CB635A"/>
    <w:rsid w:val="00CB6FD1"/>
    <w:rsid w:val="00CB71F9"/>
    <w:rsid w:val="00CB7551"/>
    <w:rsid w:val="00CB7663"/>
    <w:rsid w:val="00CB7713"/>
    <w:rsid w:val="00CC0065"/>
    <w:rsid w:val="00CC02F6"/>
    <w:rsid w:val="00CC0309"/>
    <w:rsid w:val="00CC03D8"/>
    <w:rsid w:val="00CC055B"/>
    <w:rsid w:val="00CC0BB0"/>
    <w:rsid w:val="00CC12D5"/>
    <w:rsid w:val="00CC1BA0"/>
    <w:rsid w:val="00CC1C1E"/>
    <w:rsid w:val="00CC1EAD"/>
    <w:rsid w:val="00CC1F8B"/>
    <w:rsid w:val="00CC20DA"/>
    <w:rsid w:val="00CC21B9"/>
    <w:rsid w:val="00CC239A"/>
    <w:rsid w:val="00CC2C9E"/>
    <w:rsid w:val="00CC3200"/>
    <w:rsid w:val="00CC3224"/>
    <w:rsid w:val="00CC34A0"/>
    <w:rsid w:val="00CC393E"/>
    <w:rsid w:val="00CC3AF9"/>
    <w:rsid w:val="00CC3F3E"/>
    <w:rsid w:val="00CC418B"/>
    <w:rsid w:val="00CC4234"/>
    <w:rsid w:val="00CC46F9"/>
    <w:rsid w:val="00CC48A3"/>
    <w:rsid w:val="00CC48DC"/>
    <w:rsid w:val="00CC4B77"/>
    <w:rsid w:val="00CC4F7F"/>
    <w:rsid w:val="00CC57BE"/>
    <w:rsid w:val="00CC5D8C"/>
    <w:rsid w:val="00CC5E51"/>
    <w:rsid w:val="00CC6100"/>
    <w:rsid w:val="00CC64AA"/>
    <w:rsid w:val="00CC6862"/>
    <w:rsid w:val="00CC6B01"/>
    <w:rsid w:val="00CC6FD7"/>
    <w:rsid w:val="00CC7587"/>
    <w:rsid w:val="00CC77DC"/>
    <w:rsid w:val="00CC7CD4"/>
    <w:rsid w:val="00CD07FC"/>
    <w:rsid w:val="00CD0C9D"/>
    <w:rsid w:val="00CD0DC0"/>
    <w:rsid w:val="00CD11D0"/>
    <w:rsid w:val="00CD1445"/>
    <w:rsid w:val="00CD1C29"/>
    <w:rsid w:val="00CD20B1"/>
    <w:rsid w:val="00CD2355"/>
    <w:rsid w:val="00CD24B8"/>
    <w:rsid w:val="00CD29D1"/>
    <w:rsid w:val="00CD2EDF"/>
    <w:rsid w:val="00CD2FCB"/>
    <w:rsid w:val="00CD3003"/>
    <w:rsid w:val="00CD32ED"/>
    <w:rsid w:val="00CD33A5"/>
    <w:rsid w:val="00CD4EDD"/>
    <w:rsid w:val="00CD5374"/>
    <w:rsid w:val="00CD558B"/>
    <w:rsid w:val="00CD564F"/>
    <w:rsid w:val="00CD5864"/>
    <w:rsid w:val="00CD5CD0"/>
    <w:rsid w:val="00CD5D31"/>
    <w:rsid w:val="00CD5F7A"/>
    <w:rsid w:val="00CD65E7"/>
    <w:rsid w:val="00CD7269"/>
    <w:rsid w:val="00CD74A6"/>
    <w:rsid w:val="00CD76BF"/>
    <w:rsid w:val="00CE02E8"/>
    <w:rsid w:val="00CE0847"/>
    <w:rsid w:val="00CE0F67"/>
    <w:rsid w:val="00CE1058"/>
    <w:rsid w:val="00CE1359"/>
    <w:rsid w:val="00CE1502"/>
    <w:rsid w:val="00CE17E2"/>
    <w:rsid w:val="00CE194C"/>
    <w:rsid w:val="00CE195D"/>
    <w:rsid w:val="00CE1B41"/>
    <w:rsid w:val="00CE2091"/>
    <w:rsid w:val="00CE26F1"/>
    <w:rsid w:val="00CE2C35"/>
    <w:rsid w:val="00CE3353"/>
    <w:rsid w:val="00CE363B"/>
    <w:rsid w:val="00CE39B9"/>
    <w:rsid w:val="00CE3C0B"/>
    <w:rsid w:val="00CE423B"/>
    <w:rsid w:val="00CE4946"/>
    <w:rsid w:val="00CE4F2A"/>
    <w:rsid w:val="00CE4F80"/>
    <w:rsid w:val="00CE529A"/>
    <w:rsid w:val="00CE5677"/>
    <w:rsid w:val="00CE5EC5"/>
    <w:rsid w:val="00CE673C"/>
    <w:rsid w:val="00CE6A72"/>
    <w:rsid w:val="00CE6C0D"/>
    <w:rsid w:val="00CE6DBE"/>
    <w:rsid w:val="00CE78F8"/>
    <w:rsid w:val="00CE7D0D"/>
    <w:rsid w:val="00CE7D5C"/>
    <w:rsid w:val="00CF011B"/>
    <w:rsid w:val="00CF0654"/>
    <w:rsid w:val="00CF07B9"/>
    <w:rsid w:val="00CF0E9B"/>
    <w:rsid w:val="00CF1206"/>
    <w:rsid w:val="00CF13A6"/>
    <w:rsid w:val="00CF15CD"/>
    <w:rsid w:val="00CF164C"/>
    <w:rsid w:val="00CF1801"/>
    <w:rsid w:val="00CF193C"/>
    <w:rsid w:val="00CF1B28"/>
    <w:rsid w:val="00CF1CC6"/>
    <w:rsid w:val="00CF21D2"/>
    <w:rsid w:val="00CF25EC"/>
    <w:rsid w:val="00CF2987"/>
    <w:rsid w:val="00CF3116"/>
    <w:rsid w:val="00CF37DE"/>
    <w:rsid w:val="00CF3CE3"/>
    <w:rsid w:val="00CF456E"/>
    <w:rsid w:val="00CF4870"/>
    <w:rsid w:val="00CF4C57"/>
    <w:rsid w:val="00CF500C"/>
    <w:rsid w:val="00CF534D"/>
    <w:rsid w:val="00CF5B6A"/>
    <w:rsid w:val="00CF6339"/>
    <w:rsid w:val="00CF6395"/>
    <w:rsid w:val="00CF682E"/>
    <w:rsid w:val="00CF6A02"/>
    <w:rsid w:val="00CF6B38"/>
    <w:rsid w:val="00CF6DDB"/>
    <w:rsid w:val="00CF6F29"/>
    <w:rsid w:val="00CF7098"/>
    <w:rsid w:val="00CF7737"/>
    <w:rsid w:val="00CF7A2B"/>
    <w:rsid w:val="00D00BB0"/>
    <w:rsid w:val="00D00C05"/>
    <w:rsid w:val="00D0100C"/>
    <w:rsid w:val="00D01142"/>
    <w:rsid w:val="00D013EF"/>
    <w:rsid w:val="00D014F6"/>
    <w:rsid w:val="00D01557"/>
    <w:rsid w:val="00D0155E"/>
    <w:rsid w:val="00D01AB9"/>
    <w:rsid w:val="00D01C1F"/>
    <w:rsid w:val="00D0204E"/>
    <w:rsid w:val="00D0257C"/>
    <w:rsid w:val="00D02928"/>
    <w:rsid w:val="00D02A07"/>
    <w:rsid w:val="00D03638"/>
    <w:rsid w:val="00D038C5"/>
    <w:rsid w:val="00D03CFF"/>
    <w:rsid w:val="00D03D35"/>
    <w:rsid w:val="00D03FE2"/>
    <w:rsid w:val="00D04D03"/>
    <w:rsid w:val="00D04D7A"/>
    <w:rsid w:val="00D0537F"/>
    <w:rsid w:val="00D05388"/>
    <w:rsid w:val="00D05579"/>
    <w:rsid w:val="00D05811"/>
    <w:rsid w:val="00D05EB4"/>
    <w:rsid w:val="00D06085"/>
    <w:rsid w:val="00D06108"/>
    <w:rsid w:val="00D06531"/>
    <w:rsid w:val="00D06584"/>
    <w:rsid w:val="00D066B3"/>
    <w:rsid w:val="00D0674E"/>
    <w:rsid w:val="00D06847"/>
    <w:rsid w:val="00D07AFB"/>
    <w:rsid w:val="00D07B3B"/>
    <w:rsid w:val="00D07FE9"/>
    <w:rsid w:val="00D10108"/>
    <w:rsid w:val="00D10161"/>
    <w:rsid w:val="00D1020C"/>
    <w:rsid w:val="00D102FD"/>
    <w:rsid w:val="00D1071D"/>
    <w:rsid w:val="00D1072C"/>
    <w:rsid w:val="00D1098B"/>
    <w:rsid w:val="00D10B3F"/>
    <w:rsid w:val="00D10FB0"/>
    <w:rsid w:val="00D11869"/>
    <w:rsid w:val="00D1196A"/>
    <w:rsid w:val="00D11C92"/>
    <w:rsid w:val="00D1222C"/>
    <w:rsid w:val="00D1307C"/>
    <w:rsid w:val="00D130EB"/>
    <w:rsid w:val="00D131D5"/>
    <w:rsid w:val="00D13C3E"/>
    <w:rsid w:val="00D13DB0"/>
    <w:rsid w:val="00D1473C"/>
    <w:rsid w:val="00D148AB"/>
    <w:rsid w:val="00D14D03"/>
    <w:rsid w:val="00D1530C"/>
    <w:rsid w:val="00D155E9"/>
    <w:rsid w:val="00D16015"/>
    <w:rsid w:val="00D16D96"/>
    <w:rsid w:val="00D17334"/>
    <w:rsid w:val="00D17D46"/>
    <w:rsid w:val="00D20432"/>
    <w:rsid w:val="00D20B5B"/>
    <w:rsid w:val="00D20BF8"/>
    <w:rsid w:val="00D21044"/>
    <w:rsid w:val="00D21CE9"/>
    <w:rsid w:val="00D21DCF"/>
    <w:rsid w:val="00D23117"/>
    <w:rsid w:val="00D231EB"/>
    <w:rsid w:val="00D2332A"/>
    <w:rsid w:val="00D2380E"/>
    <w:rsid w:val="00D23D82"/>
    <w:rsid w:val="00D24B66"/>
    <w:rsid w:val="00D24C2B"/>
    <w:rsid w:val="00D24D96"/>
    <w:rsid w:val="00D2519B"/>
    <w:rsid w:val="00D2557D"/>
    <w:rsid w:val="00D25C6B"/>
    <w:rsid w:val="00D26734"/>
    <w:rsid w:val="00D26A26"/>
    <w:rsid w:val="00D26C0E"/>
    <w:rsid w:val="00D2730A"/>
    <w:rsid w:val="00D27EC2"/>
    <w:rsid w:val="00D27F13"/>
    <w:rsid w:val="00D27F44"/>
    <w:rsid w:val="00D302FB"/>
    <w:rsid w:val="00D306E8"/>
    <w:rsid w:val="00D3073B"/>
    <w:rsid w:val="00D313FF"/>
    <w:rsid w:val="00D315C2"/>
    <w:rsid w:val="00D3196B"/>
    <w:rsid w:val="00D31977"/>
    <w:rsid w:val="00D31A58"/>
    <w:rsid w:val="00D31CD2"/>
    <w:rsid w:val="00D32400"/>
    <w:rsid w:val="00D3256C"/>
    <w:rsid w:val="00D328D3"/>
    <w:rsid w:val="00D328D4"/>
    <w:rsid w:val="00D3318D"/>
    <w:rsid w:val="00D333B8"/>
    <w:rsid w:val="00D33755"/>
    <w:rsid w:val="00D33E28"/>
    <w:rsid w:val="00D33F64"/>
    <w:rsid w:val="00D34521"/>
    <w:rsid w:val="00D34EC1"/>
    <w:rsid w:val="00D3548C"/>
    <w:rsid w:val="00D358AB"/>
    <w:rsid w:val="00D35A0D"/>
    <w:rsid w:val="00D369D1"/>
    <w:rsid w:val="00D36AE0"/>
    <w:rsid w:val="00D36B39"/>
    <w:rsid w:val="00D36F3B"/>
    <w:rsid w:val="00D371D7"/>
    <w:rsid w:val="00D37354"/>
    <w:rsid w:val="00D377EE"/>
    <w:rsid w:val="00D37F09"/>
    <w:rsid w:val="00D4027E"/>
    <w:rsid w:val="00D40B12"/>
    <w:rsid w:val="00D40B4E"/>
    <w:rsid w:val="00D40C48"/>
    <w:rsid w:val="00D40FD6"/>
    <w:rsid w:val="00D41030"/>
    <w:rsid w:val="00D41185"/>
    <w:rsid w:val="00D418EC"/>
    <w:rsid w:val="00D41912"/>
    <w:rsid w:val="00D41992"/>
    <w:rsid w:val="00D41CF8"/>
    <w:rsid w:val="00D42480"/>
    <w:rsid w:val="00D42516"/>
    <w:rsid w:val="00D42682"/>
    <w:rsid w:val="00D42805"/>
    <w:rsid w:val="00D428F1"/>
    <w:rsid w:val="00D43495"/>
    <w:rsid w:val="00D434AF"/>
    <w:rsid w:val="00D43838"/>
    <w:rsid w:val="00D44482"/>
    <w:rsid w:val="00D4470E"/>
    <w:rsid w:val="00D44717"/>
    <w:rsid w:val="00D44BB9"/>
    <w:rsid w:val="00D44FE9"/>
    <w:rsid w:val="00D45355"/>
    <w:rsid w:val="00D46899"/>
    <w:rsid w:val="00D46958"/>
    <w:rsid w:val="00D46C47"/>
    <w:rsid w:val="00D46F20"/>
    <w:rsid w:val="00D476D1"/>
    <w:rsid w:val="00D47FC1"/>
    <w:rsid w:val="00D507DD"/>
    <w:rsid w:val="00D50B66"/>
    <w:rsid w:val="00D50DB6"/>
    <w:rsid w:val="00D50DBF"/>
    <w:rsid w:val="00D50EE1"/>
    <w:rsid w:val="00D50F19"/>
    <w:rsid w:val="00D515C6"/>
    <w:rsid w:val="00D51B26"/>
    <w:rsid w:val="00D51E43"/>
    <w:rsid w:val="00D51E90"/>
    <w:rsid w:val="00D51EA8"/>
    <w:rsid w:val="00D5208D"/>
    <w:rsid w:val="00D52341"/>
    <w:rsid w:val="00D534E7"/>
    <w:rsid w:val="00D536E5"/>
    <w:rsid w:val="00D53907"/>
    <w:rsid w:val="00D5410C"/>
    <w:rsid w:val="00D54389"/>
    <w:rsid w:val="00D54A75"/>
    <w:rsid w:val="00D54B6F"/>
    <w:rsid w:val="00D54BA5"/>
    <w:rsid w:val="00D54C20"/>
    <w:rsid w:val="00D54C59"/>
    <w:rsid w:val="00D5506E"/>
    <w:rsid w:val="00D55FA2"/>
    <w:rsid w:val="00D561E7"/>
    <w:rsid w:val="00D563CC"/>
    <w:rsid w:val="00D56632"/>
    <w:rsid w:val="00D569DB"/>
    <w:rsid w:val="00D56A0F"/>
    <w:rsid w:val="00D56FF9"/>
    <w:rsid w:val="00D57781"/>
    <w:rsid w:val="00D57930"/>
    <w:rsid w:val="00D57A58"/>
    <w:rsid w:val="00D57AEB"/>
    <w:rsid w:val="00D57F43"/>
    <w:rsid w:val="00D57FDA"/>
    <w:rsid w:val="00D6002C"/>
    <w:rsid w:val="00D60122"/>
    <w:rsid w:val="00D60428"/>
    <w:rsid w:val="00D609E5"/>
    <w:rsid w:val="00D60C94"/>
    <w:rsid w:val="00D60F53"/>
    <w:rsid w:val="00D611F4"/>
    <w:rsid w:val="00D613BA"/>
    <w:rsid w:val="00D616DE"/>
    <w:rsid w:val="00D62385"/>
    <w:rsid w:val="00D627D3"/>
    <w:rsid w:val="00D630F7"/>
    <w:rsid w:val="00D63D3B"/>
    <w:rsid w:val="00D6403F"/>
    <w:rsid w:val="00D643A6"/>
    <w:rsid w:val="00D644BD"/>
    <w:rsid w:val="00D64BDB"/>
    <w:rsid w:val="00D66057"/>
    <w:rsid w:val="00D6644E"/>
    <w:rsid w:val="00D668C7"/>
    <w:rsid w:val="00D66E16"/>
    <w:rsid w:val="00D66EB1"/>
    <w:rsid w:val="00D66F97"/>
    <w:rsid w:val="00D66FDA"/>
    <w:rsid w:val="00D6770B"/>
    <w:rsid w:val="00D67D80"/>
    <w:rsid w:val="00D70483"/>
    <w:rsid w:val="00D7075F"/>
    <w:rsid w:val="00D709AB"/>
    <w:rsid w:val="00D715DB"/>
    <w:rsid w:val="00D715F7"/>
    <w:rsid w:val="00D71607"/>
    <w:rsid w:val="00D71AB5"/>
    <w:rsid w:val="00D7211B"/>
    <w:rsid w:val="00D72569"/>
    <w:rsid w:val="00D727FD"/>
    <w:rsid w:val="00D72CA6"/>
    <w:rsid w:val="00D734BA"/>
    <w:rsid w:val="00D734BC"/>
    <w:rsid w:val="00D73946"/>
    <w:rsid w:val="00D73DA1"/>
    <w:rsid w:val="00D7427D"/>
    <w:rsid w:val="00D74662"/>
    <w:rsid w:val="00D74D74"/>
    <w:rsid w:val="00D7587C"/>
    <w:rsid w:val="00D75A9B"/>
    <w:rsid w:val="00D75FE1"/>
    <w:rsid w:val="00D75FFF"/>
    <w:rsid w:val="00D7616B"/>
    <w:rsid w:val="00D76186"/>
    <w:rsid w:val="00D7654F"/>
    <w:rsid w:val="00D76921"/>
    <w:rsid w:val="00D77370"/>
    <w:rsid w:val="00D7773D"/>
    <w:rsid w:val="00D77A66"/>
    <w:rsid w:val="00D77C35"/>
    <w:rsid w:val="00D77D9D"/>
    <w:rsid w:val="00D803E3"/>
    <w:rsid w:val="00D80740"/>
    <w:rsid w:val="00D80836"/>
    <w:rsid w:val="00D80CF4"/>
    <w:rsid w:val="00D8109D"/>
    <w:rsid w:val="00D812A4"/>
    <w:rsid w:val="00D8189A"/>
    <w:rsid w:val="00D81DD8"/>
    <w:rsid w:val="00D81E20"/>
    <w:rsid w:val="00D8209F"/>
    <w:rsid w:val="00D82133"/>
    <w:rsid w:val="00D821C3"/>
    <w:rsid w:val="00D822D8"/>
    <w:rsid w:val="00D8239E"/>
    <w:rsid w:val="00D823B8"/>
    <w:rsid w:val="00D827C9"/>
    <w:rsid w:val="00D828D8"/>
    <w:rsid w:val="00D83516"/>
    <w:rsid w:val="00D84565"/>
    <w:rsid w:val="00D84D03"/>
    <w:rsid w:val="00D86CF3"/>
    <w:rsid w:val="00D871DC"/>
    <w:rsid w:val="00D874C9"/>
    <w:rsid w:val="00D87AB1"/>
    <w:rsid w:val="00D87CB6"/>
    <w:rsid w:val="00D87FED"/>
    <w:rsid w:val="00D9044C"/>
    <w:rsid w:val="00D90466"/>
    <w:rsid w:val="00D904D5"/>
    <w:rsid w:val="00D910B4"/>
    <w:rsid w:val="00D91513"/>
    <w:rsid w:val="00D9163D"/>
    <w:rsid w:val="00D91A65"/>
    <w:rsid w:val="00D9227C"/>
    <w:rsid w:val="00D92B76"/>
    <w:rsid w:val="00D92DA5"/>
    <w:rsid w:val="00D92FC7"/>
    <w:rsid w:val="00D93422"/>
    <w:rsid w:val="00D93953"/>
    <w:rsid w:val="00D93AA1"/>
    <w:rsid w:val="00D93FF9"/>
    <w:rsid w:val="00D941C5"/>
    <w:rsid w:val="00D946AF"/>
    <w:rsid w:val="00D95323"/>
    <w:rsid w:val="00D959E1"/>
    <w:rsid w:val="00D95B26"/>
    <w:rsid w:val="00D95F67"/>
    <w:rsid w:val="00D9603B"/>
    <w:rsid w:val="00D961F9"/>
    <w:rsid w:val="00D963FF"/>
    <w:rsid w:val="00D96409"/>
    <w:rsid w:val="00D964E8"/>
    <w:rsid w:val="00D96B30"/>
    <w:rsid w:val="00D96BD6"/>
    <w:rsid w:val="00D96D4D"/>
    <w:rsid w:val="00D96E64"/>
    <w:rsid w:val="00D96F9A"/>
    <w:rsid w:val="00D9721F"/>
    <w:rsid w:val="00D97509"/>
    <w:rsid w:val="00D976F2"/>
    <w:rsid w:val="00D97BF4"/>
    <w:rsid w:val="00D97C55"/>
    <w:rsid w:val="00DA0165"/>
    <w:rsid w:val="00DA09E2"/>
    <w:rsid w:val="00DA0B69"/>
    <w:rsid w:val="00DA0FA7"/>
    <w:rsid w:val="00DA1214"/>
    <w:rsid w:val="00DA1760"/>
    <w:rsid w:val="00DA184B"/>
    <w:rsid w:val="00DA1DE4"/>
    <w:rsid w:val="00DA2913"/>
    <w:rsid w:val="00DA2C6F"/>
    <w:rsid w:val="00DA2FB5"/>
    <w:rsid w:val="00DA30E2"/>
    <w:rsid w:val="00DA3144"/>
    <w:rsid w:val="00DA31B3"/>
    <w:rsid w:val="00DA3426"/>
    <w:rsid w:val="00DA34CB"/>
    <w:rsid w:val="00DA36DB"/>
    <w:rsid w:val="00DA3B91"/>
    <w:rsid w:val="00DA3BA1"/>
    <w:rsid w:val="00DA3DB9"/>
    <w:rsid w:val="00DA4017"/>
    <w:rsid w:val="00DA47FA"/>
    <w:rsid w:val="00DA48B9"/>
    <w:rsid w:val="00DA518E"/>
    <w:rsid w:val="00DA54EC"/>
    <w:rsid w:val="00DA5C4C"/>
    <w:rsid w:val="00DA610E"/>
    <w:rsid w:val="00DA626D"/>
    <w:rsid w:val="00DA6615"/>
    <w:rsid w:val="00DA6EC0"/>
    <w:rsid w:val="00DA7684"/>
    <w:rsid w:val="00DA7F7C"/>
    <w:rsid w:val="00DB0099"/>
    <w:rsid w:val="00DB0199"/>
    <w:rsid w:val="00DB0230"/>
    <w:rsid w:val="00DB078F"/>
    <w:rsid w:val="00DB0A51"/>
    <w:rsid w:val="00DB13A5"/>
    <w:rsid w:val="00DB1B9D"/>
    <w:rsid w:val="00DB1E20"/>
    <w:rsid w:val="00DB1E21"/>
    <w:rsid w:val="00DB2AA2"/>
    <w:rsid w:val="00DB30A7"/>
    <w:rsid w:val="00DB39DA"/>
    <w:rsid w:val="00DB4A4E"/>
    <w:rsid w:val="00DB4F50"/>
    <w:rsid w:val="00DB522F"/>
    <w:rsid w:val="00DB5937"/>
    <w:rsid w:val="00DB64DF"/>
    <w:rsid w:val="00DB65A2"/>
    <w:rsid w:val="00DB688B"/>
    <w:rsid w:val="00DB6F8E"/>
    <w:rsid w:val="00DB71BD"/>
    <w:rsid w:val="00DB76FD"/>
    <w:rsid w:val="00DB7D0B"/>
    <w:rsid w:val="00DC057E"/>
    <w:rsid w:val="00DC0955"/>
    <w:rsid w:val="00DC09E0"/>
    <w:rsid w:val="00DC0C0C"/>
    <w:rsid w:val="00DC0EC7"/>
    <w:rsid w:val="00DC0F13"/>
    <w:rsid w:val="00DC1438"/>
    <w:rsid w:val="00DC144C"/>
    <w:rsid w:val="00DC194C"/>
    <w:rsid w:val="00DC2C6D"/>
    <w:rsid w:val="00DC3574"/>
    <w:rsid w:val="00DC3977"/>
    <w:rsid w:val="00DC3B91"/>
    <w:rsid w:val="00DC3DC0"/>
    <w:rsid w:val="00DC3FF5"/>
    <w:rsid w:val="00DC46D5"/>
    <w:rsid w:val="00DC4C6D"/>
    <w:rsid w:val="00DC4D80"/>
    <w:rsid w:val="00DC5149"/>
    <w:rsid w:val="00DC56C9"/>
    <w:rsid w:val="00DC57D9"/>
    <w:rsid w:val="00DC61D6"/>
    <w:rsid w:val="00DC6255"/>
    <w:rsid w:val="00DC67AC"/>
    <w:rsid w:val="00DC6F35"/>
    <w:rsid w:val="00DC6F3A"/>
    <w:rsid w:val="00DC700D"/>
    <w:rsid w:val="00DC70F2"/>
    <w:rsid w:val="00DC7766"/>
    <w:rsid w:val="00DC7A65"/>
    <w:rsid w:val="00DD0333"/>
    <w:rsid w:val="00DD05B2"/>
    <w:rsid w:val="00DD0AD9"/>
    <w:rsid w:val="00DD0B25"/>
    <w:rsid w:val="00DD0DE5"/>
    <w:rsid w:val="00DD1694"/>
    <w:rsid w:val="00DD16F1"/>
    <w:rsid w:val="00DD1BA1"/>
    <w:rsid w:val="00DD2008"/>
    <w:rsid w:val="00DD2069"/>
    <w:rsid w:val="00DD220F"/>
    <w:rsid w:val="00DD271E"/>
    <w:rsid w:val="00DD28DC"/>
    <w:rsid w:val="00DD2B8F"/>
    <w:rsid w:val="00DD2CEA"/>
    <w:rsid w:val="00DD2EBB"/>
    <w:rsid w:val="00DD2F11"/>
    <w:rsid w:val="00DD2FED"/>
    <w:rsid w:val="00DD33AE"/>
    <w:rsid w:val="00DD35A6"/>
    <w:rsid w:val="00DD35BD"/>
    <w:rsid w:val="00DD37C0"/>
    <w:rsid w:val="00DD3940"/>
    <w:rsid w:val="00DD3A00"/>
    <w:rsid w:val="00DD3C0F"/>
    <w:rsid w:val="00DD3CA0"/>
    <w:rsid w:val="00DD4014"/>
    <w:rsid w:val="00DD430B"/>
    <w:rsid w:val="00DD450E"/>
    <w:rsid w:val="00DD4957"/>
    <w:rsid w:val="00DD4F79"/>
    <w:rsid w:val="00DD5049"/>
    <w:rsid w:val="00DD509D"/>
    <w:rsid w:val="00DD529F"/>
    <w:rsid w:val="00DD5885"/>
    <w:rsid w:val="00DD5BF1"/>
    <w:rsid w:val="00DD6043"/>
    <w:rsid w:val="00DD6FDA"/>
    <w:rsid w:val="00DD7AC0"/>
    <w:rsid w:val="00DD7BB7"/>
    <w:rsid w:val="00DD7DB5"/>
    <w:rsid w:val="00DE011F"/>
    <w:rsid w:val="00DE0782"/>
    <w:rsid w:val="00DE0A76"/>
    <w:rsid w:val="00DE0DC9"/>
    <w:rsid w:val="00DE0E6F"/>
    <w:rsid w:val="00DE1774"/>
    <w:rsid w:val="00DE1C86"/>
    <w:rsid w:val="00DE1F4E"/>
    <w:rsid w:val="00DE1FC2"/>
    <w:rsid w:val="00DE200D"/>
    <w:rsid w:val="00DE2806"/>
    <w:rsid w:val="00DE28C5"/>
    <w:rsid w:val="00DE2E03"/>
    <w:rsid w:val="00DE3625"/>
    <w:rsid w:val="00DE3659"/>
    <w:rsid w:val="00DE3B97"/>
    <w:rsid w:val="00DE40EC"/>
    <w:rsid w:val="00DE40EE"/>
    <w:rsid w:val="00DE4FE8"/>
    <w:rsid w:val="00DE542D"/>
    <w:rsid w:val="00DE54D9"/>
    <w:rsid w:val="00DE64AD"/>
    <w:rsid w:val="00DE65CD"/>
    <w:rsid w:val="00DE6EDB"/>
    <w:rsid w:val="00DE7165"/>
    <w:rsid w:val="00DF015D"/>
    <w:rsid w:val="00DF059E"/>
    <w:rsid w:val="00DF0791"/>
    <w:rsid w:val="00DF080F"/>
    <w:rsid w:val="00DF0B40"/>
    <w:rsid w:val="00DF0F70"/>
    <w:rsid w:val="00DF1414"/>
    <w:rsid w:val="00DF15C7"/>
    <w:rsid w:val="00DF1833"/>
    <w:rsid w:val="00DF1FF6"/>
    <w:rsid w:val="00DF234F"/>
    <w:rsid w:val="00DF3826"/>
    <w:rsid w:val="00DF38C6"/>
    <w:rsid w:val="00DF3991"/>
    <w:rsid w:val="00DF3C09"/>
    <w:rsid w:val="00DF42D2"/>
    <w:rsid w:val="00DF4326"/>
    <w:rsid w:val="00DF463A"/>
    <w:rsid w:val="00DF4759"/>
    <w:rsid w:val="00DF4F54"/>
    <w:rsid w:val="00DF4F5B"/>
    <w:rsid w:val="00DF4F78"/>
    <w:rsid w:val="00DF57DB"/>
    <w:rsid w:val="00DF5923"/>
    <w:rsid w:val="00DF5BB4"/>
    <w:rsid w:val="00DF6058"/>
    <w:rsid w:val="00DF6F6F"/>
    <w:rsid w:val="00DF777B"/>
    <w:rsid w:val="00DF7BC0"/>
    <w:rsid w:val="00E00756"/>
    <w:rsid w:val="00E007BA"/>
    <w:rsid w:val="00E00836"/>
    <w:rsid w:val="00E00AC3"/>
    <w:rsid w:val="00E00BB7"/>
    <w:rsid w:val="00E00E63"/>
    <w:rsid w:val="00E0115E"/>
    <w:rsid w:val="00E01247"/>
    <w:rsid w:val="00E013B1"/>
    <w:rsid w:val="00E01676"/>
    <w:rsid w:val="00E01742"/>
    <w:rsid w:val="00E01A37"/>
    <w:rsid w:val="00E022E3"/>
    <w:rsid w:val="00E025B9"/>
    <w:rsid w:val="00E026C9"/>
    <w:rsid w:val="00E03D7C"/>
    <w:rsid w:val="00E03EF0"/>
    <w:rsid w:val="00E041C2"/>
    <w:rsid w:val="00E043C2"/>
    <w:rsid w:val="00E043E2"/>
    <w:rsid w:val="00E044CE"/>
    <w:rsid w:val="00E04513"/>
    <w:rsid w:val="00E04808"/>
    <w:rsid w:val="00E0491A"/>
    <w:rsid w:val="00E04AC0"/>
    <w:rsid w:val="00E050DA"/>
    <w:rsid w:val="00E05DFD"/>
    <w:rsid w:val="00E06A22"/>
    <w:rsid w:val="00E06A4C"/>
    <w:rsid w:val="00E06C4D"/>
    <w:rsid w:val="00E07401"/>
    <w:rsid w:val="00E07B83"/>
    <w:rsid w:val="00E07D9D"/>
    <w:rsid w:val="00E07E9E"/>
    <w:rsid w:val="00E07EFB"/>
    <w:rsid w:val="00E07FDD"/>
    <w:rsid w:val="00E1070E"/>
    <w:rsid w:val="00E10C15"/>
    <w:rsid w:val="00E10CAE"/>
    <w:rsid w:val="00E110B0"/>
    <w:rsid w:val="00E115E5"/>
    <w:rsid w:val="00E11CD9"/>
    <w:rsid w:val="00E11E0B"/>
    <w:rsid w:val="00E12122"/>
    <w:rsid w:val="00E122F8"/>
    <w:rsid w:val="00E12370"/>
    <w:rsid w:val="00E12DED"/>
    <w:rsid w:val="00E12E39"/>
    <w:rsid w:val="00E12F37"/>
    <w:rsid w:val="00E12FAD"/>
    <w:rsid w:val="00E13265"/>
    <w:rsid w:val="00E138BC"/>
    <w:rsid w:val="00E13E9B"/>
    <w:rsid w:val="00E14061"/>
    <w:rsid w:val="00E14367"/>
    <w:rsid w:val="00E14403"/>
    <w:rsid w:val="00E14412"/>
    <w:rsid w:val="00E14E42"/>
    <w:rsid w:val="00E15247"/>
    <w:rsid w:val="00E154CF"/>
    <w:rsid w:val="00E1572C"/>
    <w:rsid w:val="00E15749"/>
    <w:rsid w:val="00E157CA"/>
    <w:rsid w:val="00E15938"/>
    <w:rsid w:val="00E15B76"/>
    <w:rsid w:val="00E169C6"/>
    <w:rsid w:val="00E17764"/>
    <w:rsid w:val="00E17991"/>
    <w:rsid w:val="00E17AE6"/>
    <w:rsid w:val="00E17C56"/>
    <w:rsid w:val="00E2013A"/>
    <w:rsid w:val="00E206A6"/>
    <w:rsid w:val="00E206DB"/>
    <w:rsid w:val="00E20998"/>
    <w:rsid w:val="00E20A1F"/>
    <w:rsid w:val="00E20ADA"/>
    <w:rsid w:val="00E20D6E"/>
    <w:rsid w:val="00E21AD6"/>
    <w:rsid w:val="00E22505"/>
    <w:rsid w:val="00E22BE6"/>
    <w:rsid w:val="00E23AEA"/>
    <w:rsid w:val="00E23BE3"/>
    <w:rsid w:val="00E23D47"/>
    <w:rsid w:val="00E241EC"/>
    <w:rsid w:val="00E24595"/>
    <w:rsid w:val="00E2491D"/>
    <w:rsid w:val="00E24923"/>
    <w:rsid w:val="00E249F1"/>
    <w:rsid w:val="00E24AF8"/>
    <w:rsid w:val="00E24D70"/>
    <w:rsid w:val="00E24D82"/>
    <w:rsid w:val="00E24FDF"/>
    <w:rsid w:val="00E252F5"/>
    <w:rsid w:val="00E2532E"/>
    <w:rsid w:val="00E2560E"/>
    <w:rsid w:val="00E25851"/>
    <w:rsid w:val="00E266F3"/>
    <w:rsid w:val="00E26788"/>
    <w:rsid w:val="00E267B5"/>
    <w:rsid w:val="00E26819"/>
    <w:rsid w:val="00E268E7"/>
    <w:rsid w:val="00E26D60"/>
    <w:rsid w:val="00E26D8B"/>
    <w:rsid w:val="00E26F0D"/>
    <w:rsid w:val="00E27178"/>
    <w:rsid w:val="00E271FC"/>
    <w:rsid w:val="00E279FF"/>
    <w:rsid w:val="00E30363"/>
    <w:rsid w:val="00E30391"/>
    <w:rsid w:val="00E30529"/>
    <w:rsid w:val="00E30A60"/>
    <w:rsid w:val="00E30DA5"/>
    <w:rsid w:val="00E3163B"/>
    <w:rsid w:val="00E31801"/>
    <w:rsid w:val="00E3193B"/>
    <w:rsid w:val="00E31D57"/>
    <w:rsid w:val="00E31E8D"/>
    <w:rsid w:val="00E320CB"/>
    <w:rsid w:val="00E32E4F"/>
    <w:rsid w:val="00E33995"/>
    <w:rsid w:val="00E33DBB"/>
    <w:rsid w:val="00E341D5"/>
    <w:rsid w:val="00E3498C"/>
    <w:rsid w:val="00E34AC7"/>
    <w:rsid w:val="00E34CE7"/>
    <w:rsid w:val="00E35739"/>
    <w:rsid w:val="00E3601F"/>
    <w:rsid w:val="00E36148"/>
    <w:rsid w:val="00E3657B"/>
    <w:rsid w:val="00E3698D"/>
    <w:rsid w:val="00E36D97"/>
    <w:rsid w:val="00E37125"/>
    <w:rsid w:val="00E375FB"/>
    <w:rsid w:val="00E37690"/>
    <w:rsid w:val="00E37769"/>
    <w:rsid w:val="00E377AB"/>
    <w:rsid w:val="00E37F9C"/>
    <w:rsid w:val="00E409AC"/>
    <w:rsid w:val="00E40A94"/>
    <w:rsid w:val="00E40FC4"/>
    <w:rsid w:val="00E41E85"/>
    <w:rsid w:val="00E424FB"/>
    <w:rsid w:val="00E428C8"/>
    <w:rsid w:val="00E42EA2"/>
    <w:rsid w:val="00E43878"/>
    <w:rsid w:val="00E43893"/>
    <w:rsid w:val="00E4424E"/>
    <w:rsid w:val="00E44591"/>
    <w:rsid w:val="00E4462A"/>
    <w:rsid w:val="00E44D38"/>
    <w:rsid w:val="00E4500F"/>
    <w:rsid w:val="00E45054"/>
    <w:rsid w:val="00E45334"/>
    <w:rsid w:val="00E459F5"/>
    <w:rsid w:val="00E464BC"/>
    <w:rsid w:val="00E4655E"/>
    <w:rsid w:val="00E467B0"/>
    <w:rsid w:val="00E46A9B"/>
    <w:rsid w:val="00E46B69"/>
    <w:rsid w:val="00E46B78"/>
    <w:rsid w:val="00E46EA1"/>
    <w:rsid w:val="00E47D6B"/>
    <w:rsid w:val="00E47DE4"/>
    <w:rsid w:val="00E50005"/>
    <w:rsid w:val="00E500CF"/>
    <w:rsid w:val="00E504F1"/>
    <w:rsid w:val="00E50CA9"/>
    <w:rsid w:val="00E5110C"/>
    <w:rsid w:val="00E51337"/>
    <w:rsid w:val="00E5148A"/>
    <w:rsid w:val="00E5165B"/>
    <w:rsid w:val="00E5170D"/>
    <w:rsid w:val="00E51993"/>
    <w:rsid w:val="00E51E9C"/>
    <w:rsid w:val="00E51F93"/>
    <w:rsid w:val="00E5226C"/>
    <w:rsid w:val="00E52431"/>
    <w:rsid w:val="00E52874"/>
    <w:rsid w:val="00E52988"/>
    <w:rsid w:val="00E5322A"/>
    <w:rsid w:val="00E53721"/>
    <w:rsid w:val="00E53A2C"/>
    <w:rsid w:val="00E53D67"/>
    <w:rsid w:val="00E53D9A"/>
    <w:rsid w:val="00E5400A"/>
    <w:rsid w:val="00E5428E"/>
    <w:rsid w:val="00E54434"/>
    <w:rsid w:val="00E547E4"/>
    <w:rsid w:val="00E54905"/>
    <w:rsid w:val="00E54FC0"/>
    <w:rsid w:val="00E556D6"/>
    <w:rsid w:val="00E559C0"/>
    <w:rsid w:val="00E55BAE"/>
    <w:rsid w:val="00E5674A"/>
    <w:rsid w:val="00E568C8"/>
    <w:rsid w:val="00E56ADE"/>
    <w:rsid w:val="00E56CD0"/>
    <w:rsid w:val="00E57000"/>
    <w:rsid w:val="00E57342"/>
    <w:rsid w:val="00E574D1"/>
    <w:rsid w:val="00E576FC"/>
    <w:rsid w:val="00E577CF"/>
    <w:rsid w:val="00E57F8E"/>
    <w:rsid w:val="00E60065"/>
    <w:rsid w:val="00E6062C"/>
    <w:rsid w:val="00E60887"/>
    <w:rsid w:val="00E61E48"/>
    <w:rsid w:val="00E6285E"/>
    <w:rsid w:val="00E62CD7"/>
    <w:rsid w:val="00E62E6E"/>
    <w:rsid w:val="00E6385A"/>
    <w:rsid w:val="00E63A21"/>
    <w:rsid w:val="00E63AFA"/>
    <w:rsid w:val="00E640D6"/>
    <w:rsid w:val="00E64214"/>
    <w:rsid w:val="00E64456"/>
    <w:rsid w:val="00E64948"/>
    <w:rsid w:val="00E64BBA"/>
    <w:rsid w:val="00E6526E"/>
    <w:rsid w:val="00E664EC"/>
    <w:rsid w:val="00E6679A"/>
    <w:rsid w:val="00E66ECB"/>
    <w:rsid w:val="00E67AC0"/>
    <w:rsid w:val="00E70140"/>
    <w:rsid w:val="00E70364"/>
    <w:rsid w:val="00E70559"/>
    <w:rsid w:val="00E70D09"/>
    <w:rsid w:val="00E7165D"/>
    <w:rsid w:val="00E7187E"/>
    <w:rsid w:val="00E71A21"/>
    <w:rsid w:val="00E71DE2"/>
    <w:rsid w:val="00E72247"/>
    <w:rsid w:val="00E72416"/>
    <w:rsid w:val="00E72D17"/>
    <w:rsid w:val="00E73149"/>
    <w:rsid w:val="00E73701"/>
    <w:rsid w:val="00E739FA"/>
    <w:rsid w:val="00E73A75"/>
    <w:rsid w:val="00E73AB0"/>
    <w:rsid w:val="00E73C0E"/>
    <w:rsid w:val="00E73D6D"/>
    <w:rsid w:val="00E73EAC"/>
    <w:rsid w:val="00E747AB"/>
    <w:rsid w:val="00E748FC"/>
    <w:rsid w:val="00E74AF7"/>
    <w:rsid w:val="00E74BA5"/>
    <w:rsid w:val="00E75280"/>
    <w:rsid w:val="00E752B5"/>
    <w:rsid w:val="00E75442"/>
    <w:rsid w:val="00E75976"/>
    <w:rsid w:val="00E75A62"/>
    <w:rsid w:val="00E75BB3"/>
    <w:rsid w:val="00E75F17"/>
    <w:rsid w:val="00E760AE"/>
    <w:rsid w:val="00E76116"/>
    <w:rsid w:val="00E77111"/>
    <w:rsid w:val="00E77239"/>
    <w:rsid w:val="00E77883"/>
    <w:rsid w:val="00E778E3"/>
    <w:rsid w:val="00E77AD2"/>
    <w:rsid w:val="00E77B44"/>
    <w:rsid w:val="00E77C0C"/>
    <w:rsid w:val="00E8055D"/>
    <w:rsid w:val="00E80C2B"/>
    <w:rsid w:val="00E80C4C"/>
    <w:rsid w:val="00E80CEE"/>
    <w:rsid w:val="00E81240"/>
    <w:rsid w:val="00E8150C"/>
    <w:rsid w:val="00E81534"/>
    <w:rsid w:val="00E815F9"/>
    <w:rsid w:val="00E81905"/>
    <w:rsid w:val="00E82710"/>
    <w:rsid w:val="00E82AC4"/>
    <w:rsid w:val="00E82CFB"/>
    <w:rsid w:val="00E830FE"/>
    <w:rsid w:val="00E8324D"/>
    <w:rsid w:val="00E83596"/>
    <w:rsid w:val="00E83FE1"/>
    <w:rsid w:val="00E84592"/>
    <w:rsid w:val="00E847E0"/>
    <w:rsid w:val="00E84E01"/>
    <w:rsid w:val="00E84E5E"/>
    <w:rsid w:val="00E85173"/>
    <w:rsid w:val="00E85D72"/>
    <w:rsid w:val="00E85DE2"/>
    <w:rsid w:val="00E85FA3"/>
    <w:rsid w:val="00E8642E"/>
    <w:rsid w:val="00E868B1"/>
    <w:rsid w:val="00E87E5E"/>
    <w:rsid w:val="00E901BE"/>
    <w:rsid w:val="00E902A5"/>
    <w:rsid w:val="00E907AD"/>
    <w:rsid w:val="00E90E1A"/>
    <w:rsid w:val="00E90F99"/>
    <w:rsid w:val="00E9118E"/>
    <w:rsid w:val="00E9159D"/>
    <w:rsid w:val="00E91A20"/>
    <w:rsid w:val="00E9267A"/>
    <w:rsid w:val="00E9275F"/>
    <w:rsid w:val="00E92F07"/>
    <w:rsid w:val="00E93E23"/>
    <w:rsid w:val="00E94668"/>
    <w:rsid w:val="00E94795"/>
    <w:rsid w:val="00E94865"/>
    <w:rsid w:val="00E94B8E"/>
    <w:rsid w:val="00E9527E"/>
    <w:rsid w:val="00E95EAF"/>
    <w:rsid w:val="00E95F37"/>
    <w:rsid w:val="00E960EC"/>
    <w:rsid w:val="00E9647A"/>
    <w:rsid w:val="00E97776"/>
    <w:rsid w:val="00E97BEC"/>
    <w:rsid w:val="00E97EDE"/>
    <w:rsid w:val="00EA048C"/>
    <w:rsid w:val="00EA06F9"/>
    <w:rsid w:val="00EA1479"/>
    <w:rsid w:val="00EA1EAE"/>
    <w:rsid w:val="00EA1F8F"/>
    <w:rsid w:val="00EA2359"/>
    <w:rsid w:val="00EA25B2"/>
    <w:rsid w:val="00EA2946"/>
    <w:rsid w:val="00EA2BAD"/>
    <w:rsid w:val="00EA2E4E"/>
    <w:rsid w:val="00EA321D"/>
    <w:rsid w:val="00EA3FD9"/>
    <w:rsid w:val="00EA4198"/>
    <w:rsid w:val="00EA4CA0"/>
    <w:rsid w:val="00EA5147"/>
    <w:rsid w:val="00EA53BC"/>
    <w:rsid w:val="00EA56A8"/>
    <w:rsid w:val="00EA6CE0"/>
    <w:rsid w:val="00EA6D82"/>
    <w:rsid w:val="00EA6F37"/>
    <w:rsid w:val="00EA7130"/>
    <w:rsid w:val="00EA7258"/>
    <w:rsid w:val="00EA7293"/>
    <w:rsid w:val="00EA7FA7"/>
    <w:rsid w:val="00EB01D6"/>
    <w:rsid w:val="00EB08E4"/>
    <w:rsid w:val="00EB094B"/>
    <w:rsid w:val="00EB0C49"/>
    <w:rsid w:val="00EB0CAB"/>
    <w:rsid w:val="00EB19EC"/>
    <w:rsid w:val="00EB1A71"/>
    <w:rsid w:val="00EB1FF1"/>
    <w:rsid w:val="00EB21DA"/>
    <w:rsid w:val="00EB2872"/>
    <w:rsid w:val="00EB2A16"/>
    <w:rsid w:val="00EB2D26"/>
    <w:rsid w:val="00EB2E56"/>
    <w:rsid w:val="00EB3C9D"/>
    <w:rsid w:val="00EB3D03"/>
    <w:rsid w:val="00EB43D8"/>
    <w:rsid w:val="00EB44F2"/>
    <w:rsid w:val="00EB4647"/>
    <w:rsid w:val="00EB46E8"/>
    <w:rsid w:val="00EB4E10"/>
    <w:rsid w:val="00EB51F2"/>
    <w:rsid w:val="00EB552E"/>
    <w:rsid w:val="00EB5933"/>
    <w:rsid w:val="00EB5BA5"/>
    <w:rsid w:val="00EB623D"/>
    <w:rsid w:val="00EB6249"/>
    <w:rsid w:val="00EB6A92"/>
    <w:rsid w:val="00EB72C1"/>
    <w:rsid w:val="00EB72E5"/>
    <w:rsid w:val="00EB74EC"/>
    <w:rsid w:val="00EB778D"/>
    <w:rsid w:val="00EC04D4"/>
    <w:rsid w:val="00EC050A"/>
    <w:rsid w:val="00EC1A9E"/>
    <w:rsid w:val="00EC2A85"/>
    <w:rsid w:val="00EC2D95"/>
    <w:rsid w:val="00EC2DDF"/>
    <w:rsid w:val="00EC3532"/>
    <w:rsid w:val="00EC3C5B"/>
    <w:rsid w:val="00EC400B"/>
    <w:rsid w:val="00EC4206"/>
    <w:rsid w:val="00EC4918"/>
    <w:rsid w:val="00EC4A60"/>
    <w:rsid w:val="00EC5794"/>
    <w:rsid w:val="00EC62F8"/>
    <w:rsid w:val="00EC6AB9"/>
    <w:rsid w:val="00EC6ADE"/>
    <w:rsid w:val="00EC6B58"/>
    <w:rsid w:val="00EC6CF1"/>
    <w:rsid w:val="00EC7A1B"/>
    <w:rsid w:val="00EC7CD2"/>
    <w:rsid w:val="00ED01E3"/>
    <w:rsid w:val="00ED01E5"/>
    <w:rsid w:val="00ED0275"/>
    <w:rsid w:val="00ED02B3"/>
    <w:rsid w:val="00ED0889"/>
    <w:rsid w:val="00ED0BF9"/>
    <w:rsid w:val="00ED1115"/>
    <w:rsid w:val="00ED1792"/>
    <w:rsid w:val="00ED18EB"/>
    <w:rsid w:val="00ED1961"/>
    <w:rsid w:val="00ED1DD1"/>
    <w:rsid w:val="00ED271C"/>
    <w:rsid w:val="00ED31F5"/>
    <w:rsid w:val="00ED36A2"/>
    <w:rsid w:val="00ED3A1B"/>
    <w:rsid w:val="00ED3D0C"/>
    <w:rsid w:val="00ED4178"/>
    <w:rsid w:val="00ED49A6"/>
    <w:rsid w:val="00ED4CD0"/>
    <w:rsid w:val="00ED4E64"/>
    <w:rsid w:val="00ED4ED9"/>
    <w:rsid w:val="00ED54AD"/>
    <w:rsid w:val="00ED55C2"/>
    <w:rsid w:val="00ED598D"/>
    <w:rsid w:val="00ED5C4D"/>
    <w:rsid w:val="00ED6128"/>
    <w:rsid w:val="00ED6ADE"/>
    <w:rsid w:val="00ED7236"/>
    <w:rsid w:val="00ED771D"/>
    <w:rsid w:val="00ED79CE"/>
    <w:rsid w:val="00ED7F86"/>
    <w:rsid w:val="00EE098A"/>
    <w:rsid w:val="00EE0D1F"/>
    <w:rsid w:val="00EE0F23"/>
    <w:rsid w:val="00EE11D8"/>
    <w:rsid w:val="00EE153A"/>
    <w:rsid w:val="00EE18C6"/>
    <w:rsid w:val="00EE1E05"/>
    <w:rsid w:val="00EE2849"/>
    <w:rsid w:val="00EE28EC"/>
    <w:rsid w:val="00EE2C7D"/>
    <w:rsid w:val="00EE2CAD"/>
    <w:rsid w:val="00EE2D22"/>
    <w:rsid w:val="00EE2EA8"/>
    <w:rsid w:val="00EE32A5"/>
    <w:rsid w:val="00EE388C"/>
    <w:rsid w:val="00EE3CAE"/>
    <w:rsid w:val="00EE3DFB"/>
    <w:rsid w:val="00EE3EAE"/>
    <w:rsid w:val="00EE4139"/>
    <w:rsid w:val="00EE43E0"/>
    <w:rsid w:val="00EE46DE"/>
    <w:rsid w:val="00EE47AE"/>
    <w:rsid w:val="00EE4AE4"/>
    <w:rsid w:val="00EE51C5"/>
    <w:rsid w:val="00EE549E"/>
    <w:rsid w:val="00EE5B45"/>
    <w:rsid w:val="00EE5C82"/>
    <w:rsid w:val="00EE5E3D"/>
    <w:rsid w:val="00EE61CF"/>
    <w:rsid w:val="00EE674F"/>
    <w:rsid w:val="00EE6819"/>
    <w:rsid w:val="00EE6939"/>
    <w:rsid w:val="00EE7339"/>
    <w:rsid w:val="00EE73C8"/>
    <w:rsid w:val="00EE74F9"/>
    <w:rsid w:val="00EE7551"/>
    <w:rsid w:val="00EE7BD8"/>
    <w:rsid w:val="00EE7DA6"/>
    <w:rsid w:val="00EE7EEE"/>
    <w:rsid w:val="00EE7FFD"/>
    <w:rsid w:val="00EF02A0"/>
    <w:rsid w:val="00EF03D9"/>
    <w:rsid w:val="00EF0429"/>
    <w:rsid w:val="00EF045C"/>
    <w:rsid w:val="00EF0594"/>
    <w:rsid w:val="00EF070C"/>
    <w:rsid w:val="00EF078B"/>
    <w:rsid w:val="00EF0D05"/>
    <w:rsid w:val="00EF0D6B"/>
    <w:rsid w:val="00EF0E21"/>
    <w:rsid w:val="00EF0EB2"/>
    <w:rsid w:val="00EF1472"/>
    <w:rsid w:val="00EF1912"/>
    <w:rsid w:val="00EF192E"/>
    <w:rsid w:val="00EF1BD7"/>
    <w:rsid w:val="00EF2AF1"/>
    <w:rsid w:val="00EF2C84"/>
    <w:rsid w:val="00EF2F33"/>
    <w:rsid w:val="00EF3130"/>
    <w:rsid w:val="00EF3158"/>
    <w:rsid w:val="00EF335D"/>
    <w:rsid w:val="00EF34EB"/>
    <w:rsid w:val="00EF402A"/>
    <w:rsid w:val="00EF406C"/>
    <w:rsid w:val="00EF49EA"/>
    <w:rsid w:val="00EF4B6B"/>
    <w:rsid w:val="00EF592A"/>
    <w:rsid w:val="00EF604B"/>
    <w:rsid w:val="00EF64A1"/>
    <w:rsid w:val="00EF708D"/>
    <w:rsid w:val="00EF75E0"/>
    <w:rsid w:val="00EF7620"/>
    <w:rsid w:val="00EF771C"/>
    <w:rsid w:val="00EF7B9D"/>
    <w:rsid w:val="00EF7BA4"/>
    <w:rsid w:val="00EF7C4E"/>
    <w:rsid w:val="00EF7E01"/>
    <w:rsid w:val="00EF7FB7"/>
    <w:rsid w:val="00F00E5E"/>
    <w:rsid w:val="00F00F19"/>
    <w:rsid w:val="00F01902"/>
    <w:rsid w:val="00F0195B"/>
    <w:rsid w:val="00F01B61"/>
    <w:rsid w:val="00F01B7C"/>
    <w:rsid w:val="00F01D17"/>
    <w:rsid w:val="00F01EE3"/>
    <w:rsid w:val="00F03178"/>
    <w:rsid w:val="00F03BF2"/>
    <w:rsid w:val="00F03C14"/>
    <w:rsid w:val="00F03E20"/>
    <w:rsid w:val="00F0403C"/>
    <w:rsid w:val="00F0444F"/>
    <w:rsid w:val="00F04A6F"/>
    <w:rsid w:val="00F04AFC"/>
    <w:rsid w:val="00F04B23"/>
    <w:rsid w:val="00F04E00"/>
    <w:rsid w:val="00F05707"/>
    <w:rsid w:val="00F058A1"/>
    <w:rsid w:val="00F062FD"/>
    <w:rsid w:val="00F06429"/>
    <w:rsid w:val="00F0686D"/>
    <w:rsid w:val="00F06F5C"/>
    <w:rsid w:val="00F07377"/>
    <w:rsid w:val="00F0740F"/>
    <w:rsid w:val="00F07813"/>
    <w:rsid w:val="00F07E33"/>
    <w:rsid w:val="00F07F4C"/>
    <w:rsid w:val="00F10234"/>
    <w:rsid w:val="00F104E4"/>
    <w:rsid w:val="00F10561"/>
    <w:rsid w:val="00F105F7"/>
    <w:rsid w:val="00F10794"/>
    <w:rsid w:val="00F10822"/>
    <w:rsid w:val="00F10A8E"/>
    <w:rsid w:val="00F10BD6"/>
    <w:rsid w:val="00F10CE0"/>
    <w:rsid w:val="00F112BC"/>
    <w:rsid w:val="00F113E2"/>
    <w:rsid w:val="00F119EB"/>
    <w:rsid w:val="00F11F35"/>
    <w:rsid w:val="00F123A1"/>
    <w:rsid w:val="00F126D5"/>
    <w:rsid w:val="00F12887"/>
    <w:rsid w:val="00F12B33"/>
    <w:rsid w:val="00F12EAA"/>
    <w:rsid w:val="00F1348C"/>
    <w:rsid w:val="00F139BB"/>
    <w:rsid w:val="00F139E2"/>
    <w:rsid w:val="00F13F2B"/>
    <w:rsid w:val="00F140B4"/>
    <w:rsid w:val="00F14788"/>
    <w:rsid w:val="00F14CC9"/>
    <w:rsid w:val="00F150F7"/>
    <w:rsid w:val="00F1528C"/>
    <w:rsid w:val="00F1554B"/>
    <w:rsid w:val="00F15634"/>
    <w:rsid w:val="00F15717"/>
    <w:rsid w:val="00F16278"/>
    <w:rsid w:val="00F16AB1"/>
    <w:rsid w:val="00F16ABE"/>
    <w:rsid w:val="00F16CE5"/>
    <w:rsid w:val="00F177A2"/>
    <w:rsid w:val="00F17CAB"/>
    <w:rsid w:val="00F20080"/>
    <w:rsid w:val="00F2046F"/>
    <w:rsid w:val="00F204E2"/>
    <w:rsid w:val="00F2127C"/>
    <w:rsid w:val="00F21699"/>
    <w:rsid w:val="00F2180F"/>
    <w:rsid w:val="00F21895"/>
    <w:rsid w:val="00F21B14"/>
    <w:rsid w:val="00F21CA3"/>
    <w:rsid w:val="00F221FF"/>
    <w:rsid w:val="00F223F5"/>
    <w:rsid w:val="00F228CD"/>
    <w:rsid w:val="00F229B6"/>
    <w:rsid w:val="00F22BE3"/>
    <w:rsid w:val="00F22D70"/>
    <w:rsid w:val="00F22F1C"/>
    <w:rsid w:val="00F234BF"/>
    <w:rsid w:val="00F23586"/>
    <w:rsid w:val="00F235F7"/>
    <w:rsid w:val="00F240E1"/>
    <w:rsid w:val="00F24A50"/>
    <w:rsid w:val="00F24DD6"/>
    <w:rsid w:val="00F2566C"/>
    <w:rsid w:val="00F25A14"/>
    <w:rsid w:val="00F25FBA"/>
    <w:rsid w:val="00F26415"/>
    <w:rsid w:val="00F26727"/>
    <w:rsid w:val="00F268F3"/>
    <w:rsid w:val="00F26A2F"/>
    <w:rsid w:val="00F26F5A"/>
    <w:rsid w:val="00F26FB2"/>
    <w:rsid w:val="00F27AA8"/>
    <w:rsid w:val="00F27F60"/>
    <w:rsid w:val="00F30086"/>
    <w:rsid w:val="00F30646"/>
    <w:rsid w:val="00F30747"/>
    <w:rsid w:val="00F307A5"/>
    <w:rsid w:val="00F309A9"/>
    <w:rsid w:val="00F31BB7"/>
    <w:rsid w:val="00F32016"/>
    <w:rsid w:val="00F323C8"/>
    <w:rsid w:val="00F330CB"/>
    <w:rsid w:val="00F332BE"/>
    <w:rsid w:val="00F333A3"/>
    <w:rsid w:val="00F338A6"/>
    <w:rsid w:val="00F33CBB"/>
    <w:rsid w:val="00F33EA9"/>
    <w:rsid w:val="00F33F8E"/>
    <w:rsid w:val="00F33FB8"/>
    <w:rsid w:val="00F344CF"/>
    <w:rsid w:val="00F34604"/>
    <w:rsid w:val="00F348A3"/>
    <w:rsid w:val="00F34B26"/>
    <w:rsid w:val="00F34F1B"/>
    <w:rsid w:val="00F34FCD"/>
    <w:rsid w:val="00F351DF"/>
    <w:rsid w:val="00F353E6"/>
    <w:rsid w:val="00F35700"/>
    <w:rsid w:val="00F35963"/>
    <w:rsid w:val="00F359C3"/>
    <w:rsid w:val="00F35D01"/>
    <w:rsid w:val="00F368B0"/>
    <w:rsid w:val="00F36F46"/>
    <w:rsid w:val="00F378D7"/>
    <w:rsid w:val="00F37AAA"/>
    <w:rsid w:val="00F37CB2"/>
    <w:rsid w:val="00F4003D"/>
    <w:rsid w:val="00F4025C"/>
    <w:rsid w:val="00F40520"/>
    <w:rsid w:val="00F41113"/>
    <w:rsid w:val="00F4117C"/>
    <w:rsid w:val="00F411BA"/>
    <w:rsid w:val="00F416C2"/>
    <w:rsid w:val="00F41D08"/>
    <w:rsid w:val="00F41DAD"/>
    <w:rsid w:val="00F43655"/>
    <w:rsid w:val="00F43A9D"/>
    <w:rsid w:val="00F43B52"/>
    <w:rsid w:val="00F43C14"/>
    <w:rsid w:val="00F43C54"/>
    <w:rsid w:val="00F44108"/>
    <w:rsid w:val="00F4414A"/>
    <w:rsid w:val="00F4420A"/>
    <w:rsid w:val="00F44404"/>
    <w:rsid w:val="00F44789"/>
    <w:rsid w:val="00F448AC"/>
    <w:rsid w:val="00F4499C"/>
    <w:rsid w:val="00F44AB4"/>
    <w:rsid w:val="00F44B82"/>
    <w:rsid w:val="00F45593"/>
    <w:rsid w:val="00F4632F"/>
    <w:rsid w:val="00F465AB"/>
    <w:rsid w:val="00F47107"/>
    <w:rsid w:val="00F475E2"/>
    <w:rsid w:val="00F476C7"/>
    <w:rsid w:val="00F477CC"/>
    <w:rsid w:val="00F47D19"/>
    <w:rsid w:val="00F50746"/>
    <w:rsid w:val="00F50A6C"/>
    <w:rsid w:val="00F50C34"/>
    <w:rsid w:val="00F50C49"/>
    <w:rsid w:val="00F51037"/>
    <w:rsid w:val="00F5171C"/>
    <w:rsid w:val="00F517EF"/>
    <w:rsid w:val="00F51E28"/>
    <w:rsid w:val="00F520FF"/>
    <w:rsid w:val="00F522A0"/>
    <w:rsid w:val="00F528A8"/>
    <w:rsid w:val="00F52E67"/>
    <w:rsid w:val="00F534D5"/>
    <w:rsid w:val="00F535D7"/>
    <w:rsid w:val="00F5374D"/>
    <w:rsid w:val="00F539A8"/>
    <w:rsid w:val="00F53AC1"/>
    <w:rsid w:val="00F5420B"/>
    <w:rsid w:val="00F542B7"/>
    <w:rsid w:val="00F543B5"/>
    <w:rsid w:val="00F54CBD"/>
    <w:rsid w:val="00F54CC8"/>
    <w:rsid w:val="00F55332"/>
    <w:rsid w:val="00F555C2"/>
    <w:rsid w:val="00F557ED"/>
    <w:rsid w:val="00F55E8E"/>
    <w:rsid w:val="00F56389"/>
    <w:rsid w:val="00F56664"/>
    <w:rsid w:val="00F566DD"/>
    <w:rsid w:val="00F56D6B"/>
    <w:rsid w:val="00F571D7"/>
    <w:rsid w:val="00F57280"/>
    <w:rsid w:val="00F57B4B"/>
    <w:rsid w:val="00F60023"/>
    <w:rsid w:val="00F60493"/>
    <w:rsid w:val="00F60619"/>
    <w:rsid w:val="00F60D32"/>
    <w:rsid w:val="00F61007"/>
    <w:rsid w:val="00F6122A"/>
    <w:rsid w:val="00F61312"/>
    <w:rsid w:val="00F614B5"/>
    <w:rsid w:val="00F61B14"/>
    <w:rsid w:val="00F62098"/>
    <w:rsid w:val="00F622EE"/>
    <w:rsid w:val="00F627FE"/>
    <w:rsid w:val="00F62A62"/>
    <w:rsid w:val="00F630F6"/>
    <w:rsid w:val="00F6324E"/>
    <w:rsid w:val="00F63834"/>
    <w:rsid w:val="00F63925"/>
    <w:rsid w:val="00F63C3A"/>
    <w:rsid w:val="00F641A0"/>
    <w:rsid w:val="00F64209"/>
    <w:rsid w:val="00F64511"/>
    <w:rsid w:val="00F646E0"/>
    <w:rsid w:val="00F6481F"/>
    <w:rsid w:val="00F6486A"/>
    <w:rsid w:val="00F64DC5"/>
    <w:rsid w:val="00F64DDE"/>
    <w:rsid w:val="00F64FF8"/>
    <w:rsid w:val="00F652DE"/>
    <w:rsid w:val="00F6574D"/>
    <w:rsid w:val="00F65D0D"/>
    <w:rsid w:val="00F660B2"/>
    <w:rsid w:val="00F662E1"/>
    <w:rsid w:val="00F663CF"/>
    <w:rsid w:val="00F66783"/>
    <w:rsid w:val="00F66937"/>
    <w:rsid w:val="00F66D15"/>
    <w:rsid w:val="00F66D21"/>
    <w:rsid w:val="00F66E12"/>
    <w:rsid w:val="00F673D1"/>
    <w:rsid w:val="00F67766"/>
    <w:rsid w:val="00F704DF"/>
    <w:rsid w:val="00F714DC"/>
    <w:rsid w:val="00F718E8"/>
    <w:rsid w:val="00F71A8C"/>
    <w:rsid w:val="00F71D98"/>
    <w:rsid w:val="00F72C28"/>
    <w:rsid w:val="00F72C29"/>
    <w:rsid w:val="00F72C92"/>
    <w:rsid w:val="00F72F80"/>
    <w:rsid w:val="00F72FBB"/>
    <w:rsid w:val="00F73268"/>
    <w:rsid w:val="00F732C9"/>
    <w:rsid w:val="00F733A7"/>
    <w:rsid w:val="00F7368D"/>
    <w:rsid w:val="00F73A6E"/>
    <w:rsid w:val="00F73E7B"/>
    <w:rsid w:val="00F744CC"/>
    <w:rsid w:val="00F745BB"/>
    <w:rsid w:val="00F746BD"/>
    <w:rsid w:val="00F74B73"/>
    <w:rsid w:val="00F74C15"/>
    <w:rsid w:val="00F74E8D"/>
    <w:rsid w:val="00F74EED"/>
    <w:rsid w:val="00F75B67"/>
    <w:rsid w:val="00F76618"/>
    <w:rsid w:val="00F76E1C"/>
    <w:rsid w:val="00F774F7"/>
    <w:rsid w:val="00F77547"/>
    <w:rsid w:val="00F77715"/>
    <w:rsid w:val="00F778C2"/>
    <w:rsid w:val="00F77917"/>
    <w:rsid w:val="00F7795D"/>
    <w:rsid w:val="00F77F35"/>
    <w:rsid w:val="00F80543"/>
    <w:rsid w:val="00F8087B"/>
    <w:rsid w:val="00F80995"/>
    <w:rsid w:val="00F80C83"/>
    <w:rsid w:val="00F80F09"/>
    <w:rsid w:val="00F81560"/>
    <w:rsid w:val="00F816B2"/>
    <w:rsid w:val="00F81D4B"/>
    <w:rsid w:val="00F81DB0"/>
    <w:rsid w:val="00F82362"/>
    <w:rsid w:val="00F828EC"/>
    <w:rsid w:val="00F82918"/>
    <w:rsid w:val="00F829DE"/>
    <w:rsid w:val="00F830B5"/>
    <w:rsid w:val="00F83599"/>
    <w:rsid w:val="00F836CD"/>
    <w:rsid w:val="00F8390F"/>
    <w:rsid w:val="00F83B07"/>
    <w:rsid w:val="00F83CB7"/>
    <w:rsid w:val="00F83DB1"/>
    <w:rsid w:val="00F846B8"/>
    <w:rsid w:val="00F847BC"/>
    <w:rsid w:val="00F84884"/>
    <w:rsid w:val="00F84AC9"/>
    <w:rsid w:val="00F84D28"/>
    <w:rsid w:val="00F84EA7"/>
    <w:rsid w:val="00F85252"/>
    <w:rsid w:val="00F8536E"/>
    <w:rsid w:val="00F85786"/>
    <w:rsid w:val="00F85C64"/>
    <w:rsid w:val="00F85D7B"/>
    <w:rsid w:val="00F85ECB"/>
    <w:rsid w:val="00F85F62"/>
    <w:rsid w:val="00F85FAA"/>
    <w:rsid w:val="00F86C6C"/>
    <w:rsid w:val="00F86EAE"/>
    <w:rsid w:val="00F87979"/>
    <w:rsid w:val="00F90E45"/>
    <w:rsid w:val="00F9168B"/>
    <w:rsid w:val="00F9192C"/>
    <w:rsid w:val="00F91943"/>
    <w:rsid w:val="00F91DEC"/>
    <w:rsid w:val="00F91F1C"/>
    <w:rsid w:val="00F92191"/>
    <w:rsid w:val="00F92533"/>
    <w:rsid w:val="00F925A8"/>
    <w:rsid w:val="00F9289E"/>
    <w:rsid w:val="00F92990"/>
    <w:rsid w:val="00F92BA7"/>
    <w:rsid w:val="00F92F8F"/>
    <w:rsid w:val="00F933AE"/>
    <w:rsid w:val="00F93506"/>
    <w:rsid w:val="00F9358F"/>
    <w:rsid w:val="00F93728"/>
    <w:rsid w:val="00F9398F"/>
    <w:rsid w:val="00F93CEB"/>
    <w:rsid w:val="00F93E88"/>
    <w:rsid w:val="00F93EDF"/>
    <w:rsid w:val="00F941CC"/>
    <w:rsid w:val="00F9459A"/>
    <w:rsid w:val="00F947DF"/>
    <w:rsid w:val="00F9485A"/>
    <w:rsid w:val="00F94BA5"/>
    <w:rsid w:val="00F94D8E"/>
    <w:rsid w:val="00F950D0"/>
    <w:rsid w:val="00F953B8"/>
    <w:rsid w:val="00F95A19"/>
    <w:rsid w:val="00F95FD3"/>
    <w:rsid w:val="00F9632B"/>
    <w:rsid w:val="00F968DF"/>
    <w:rsid w:val="00F96BC3"/>
    <w:rsid w:val="00F971D3"/>
    <w:rsid w:val="00F971F8"/>
    <w:rsid w:val="00FA021A"/>
    <w:rsid w:val="00FA0275"/>
    <w:rsid w:val="00FA05CA"/>
    <w:rsid w:val="00FA1109"/>
    <w:rsid w:val="00FA183C"/>
    <w:rsid w:val="00FA1894"/>
    <w:rsid w:val="00FA1A9D"/>
    <w:rsid w:val="00FA1C13"/>
    <w:rsid w:val="00FA1DDF"/>
    <w:rsid w:val="00FA1E4D"/>
    <w:rsid w:val="00FA1FFA"/>
    <w:rsid w:val="00FA20DE"/>
    <w:rsid w:val="00FA225E"/>
    <w:rsid w:val="00FA25C9"/>
    <w:rsid w:val="00FA2633"/>
    <w:rsid w:val="00FA2B2D"/>
    <w:rsid w:val="00FA2C09"/>
    <w:rsid w:val="00FA2E0F"/>
    <w:rsid w:val="00FA2F44"/>
    <w:rsid w:val="00FA3058"/>
    <w:rsid w:val="00FA30CF"/>
    <w:rsid w:val="00FA3851"/>
    <w:rsid w:val="00FA398E"/>
    <w:rsid w:val="00FA3B05"/>
    <w:rsid w:val="00FA3DD5"/>
    <w:rsid w:val="00FA4865"/>
    <w:rsid w:val="00FA5A61"/>
    <w:rsid w:val="00FA5BE8"/>
    <w:rsid w:val="00FA5C61"/>
    <w:rsid w:val="00FA5D30"/>
    <w:rsid w:val="00FA5D76"/>
    <w:rsid w:val="00FA5FAB"/>
    <w:rsid w:val="00FA6018"/>
    <w:rsid w:val="00FA67FF"/>
    <w:rsid w:val="00FA6819"/>
    <w:rsid w:val="00FA68B4"/>
    <w:rsid w:val="00FA6973"/>
    <w:rsid w:val="00FA714E"/>
    <w:rsid w:val="00FA772E"/>
    <w:rsid w:val="00FA7E60"/>
    <w:rsid w:val="00FB02F2"/>
    <w:rsid w:val="00FB03B6"/>
    <w:rsid w:val="00FB0638"/>
    <w:rsid w:val="00FB08B9"/>
    <w:rsid w:val="00FB0A2C"/>
    <w:rsid w:val="00FB0D09"/>
    <w:rsid w:val="00FB13AB"/>
    <w:rsid w:val="00FB1690"/>
    <w:rsid w:val="00FB1CDF"/>
    <w:rsid w:val="00FB1D94"/>
    <w:rsid w:val="00FB2258"/>
    <w:rsid w:val="00FB2686"/>
    <w:rsid w:val="00FB27CC"/>
    <w:rsid w:val="00FB2CE2"/>
    <w:rsid w:val="00FB30D5"/>
    <w:rsid w:val="00FB36C1"/>
    <w:rsid w:val="00FB3A11"/>
    <w:rsid w:val="00FB3B08"/>
    <w:rsid w:val="00FB3C28"/>
    <w:rsid w:val="00FB3F94"/>
    <w:rsid w:val="00FB426A"/>
    <w:rsid w:val="00FB461E"/>
    <w:rsid w:val="00FB4920"/>
    <w:rsid w:val="00FB56E2"/>
    <w:rsid w:val="00FB6480"/>
    <w:rsid w:val="00FB65D3"/>
    <w:rsid w:val="00FB65FF"/>
    <w:rsid w:val="00FB727C"/>
    <w:rsid w:val="00FB74D6"/>
    <w:rsid w:val="00FB7B39"/>
    <w:rsid w:val="00FB7CB1"/>
    <w:rsid w:val="00FC016C"/>
    <w:rsid w:val="00FC0411"/>
    <w:rsid w:val="00FC08F5"/>
    <w:rsid w:val="00FC0B87"/>
    <w:rsid w:val="00FC0EF2"/>
    <w:rsid w:val="00FC0FE1"/>
    <w:rsid w:val="00FC1619"/>
    <w:rsid w:val="00FC29B6"/>
    <w:rsid w:val="00FC3536"/>
    <w:rsid w:val="00FC411D"/>
    <w:rsid w:val="00FC4D70"/>
    <w:rsid w:val="00FC4EA1"/>
    <w:rsid w:val="00FC50F5"/>
    <w:rsid w:val="00FC54D9"/>
    <w:rsid w:val="00FC5D84"/>
    <w:rsid w:val="00FC5E40"/>
    <w:rsid w:val="00FC61D1"/>
    <w:rsid w:val="00FC6A2A"/>
    <w:rsid w:val="00FC70D2"/>
    <w:rsid w:val="00FD0143"/>
    <w:rsid w:val="00FD0CEF"/>
    <w:rsid w:val="00FD12E9"/>
    <w:rsid w:val="00FD188E"/>
    <w:rsid w:val="00FD19B9"/>
    <w:rsid w:val="00FD1F8A"/>
    <w:rsid w:val="00FD20F5"/>
    <w:rsid w:val="00FD24F3"/>
    <w:rsid w:val="00FD2661"/>
    <w:rsid w:val="00FD2849"/>
    <w:rsid w:val="00FD3723"/>
    <w:rsid w:val="00FD3D3B"/>
    <w:rsid w:val="00FD44A1"/>
    <w:rsid w:val="00FD4A35"/>
    <w:rsid w:val="00FD4B21"/>
    <w:rsid w:val="00FD4DF7"/>
    <w:rsid w:val="00FD4EA9"/>
    <w:rsid w:val="00FD4F1E"/>
    <w:rsid w:val="00FD558C"/>
    <w:rsid w:val="00FD639D"/>
    <w:rsid w:val="00FD63E9"/>
    <w:rsid w:val="00FD66B0"/>
    <w:rsid w:val="00FD6D96"/>
    <w:rsid w:val="00FD70CA"/>
    <w:rsid w:val="00FD77FF"/>
    <w:rsid w:val="00FD79C8"/>
    <w:rsid w:val="00FD7CD3"/>
    <w:rsid w:val="00FE0042"/>
    <w:rsid w:val="00FE0064"/>
    <w:rsid w:val="00FE06CD"/>
    <w:rsid w:val="00FE0E52"/>
    <w:rsid w:val="00FE10F5"/>
    <w:rsid w:val="00FE1525"/>
    <w:rsid w:val="00FE2474"/>
    <w:rsid w:val="00FE2DAE"/>
    <w:rsid w:val="00FE3B12"/>
    <w:rsid w:val="00FE3EC8"/>
    <w:rsid w:val="00FE3F58"/>
    <w:rsid w:val="00FE4AFE"/>
    <w:rsid w:val="00FE5DFB"/>
    <w:rsid w:val="00FE6067"/>
    <w:rsid w:val="00FE6131"/>
    <w:rsid w:val="00FE61DA"/>
    <w:rsid w:val="00FE6249"/>
    <w:rsid w:val="00FE656E"/>
    <w:rsid w:val="00FE6D19"/>
    <w:rsid w:val="00FE77E1"/>
    <w:rsid w:val="00FE7A1E"/>
    <w:rsid w:val="00FE7E26"/>
    <w:rsid w:val="00FE7EB7"/>
    <w:rsid w:val="00FE7FB6"/>
    <w:rsid w:val="00FF061F"/>
    <w:rsid w:val="00FF10DF"/>
    <w:rsid w:val="00FF145F"/>
    <w:rsid w:val="00FF166F"/>
    <w:rsid w:val="00FF1A06"/>
    <w:rsid w:val="00FF1DF6"/>
    <w:rsid w:val="00FF22B6"/>
    <w:rsid w:val="00FF268A"/>
    <w:rsid w:val="00FF2A24"/>
    <w:rsid w:val="00FF2DF8"/>
    <w:rsid w:val="00FF3218"/>
    <w:rsid w:val="00FF366F"/>
    <w:rsid w:val="00FF36D5"/>
    <w:rsid w:val="00FF3B6E"/>
    <w:rsid w:val="00FF3F74"/>
    <w:rsid w:val="00FF45E3"/>
    <w:rsid w:val="00FF48FF"/>
    <w:rsid w:val="00FF4B5D"/>
    <w:rsid w:val="00FF4C16"/>
    <w:rsid w:val="00FF4E60"/>
    <w:rsid w:val="00FF5B00"/>
    <w:rsid w:val="00FF5DEA"/>
    <w:rsid w:val="00FF5F49"/>
    <w:rsid w:val="00FF643C"/>
    <w:rsid w:val="00FF69F3"/>
    <w:rsid w:val="00FF6C85"/>
    <w:rsid w:val="00FF70D1"/>
    <w:rsid w:val="00FF716F"/>
    <w:rsid w:val="00FF761D"/>
    <w:rsid w:val="00FF7C16"/>
    <w:rsid w:val="00FF7DB7"/>
    <w:rsid w:val="00FF7E18"/>
    <w:rsid w:val="02270AD7"/>
    <w:rsid w:val="2E5936E4"/>
    <w:rsid w:val="349AAB31"/>
    <w:rsid w:val="6380B52B"/>
    <w:rsid w:val="696A8F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96922C0"/>
  <w15:docId w15:val="{8304083E-0F0D-47E5-9B29-E2190572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FDA"/>
    <w:rPr>
      <w:rFonts w:ascii="Times New Roman" w:eastAsia="Times New Roman" w:hAnsi="Times New Roman" w:cs="Times New Roman"/>
    </w:rPr>
  </w:style>
  <w:style w:type="paragraph" w:styleId="Heading1">
    <w:name w:val="heading 1"/>
    <w:basedOn w:val="Normal"/>
    <w:link w:val="Heading1Char"/>
    <w:uiPriority w:val="9"/>
    <w:qFormat/>
    <w:rsid w:val="00383673"/>
    <w:pPr>
      <w:widowControl w:val="0"/>
      <w:autoSpaceDE w:val="0"/>
      <w:autoSpaceDN w:val="0"/>
      <w:ind w:left="160"/>
      <w:outlineLvl w:val="0"/>
    </w:pPr>
    <w:rPr>
      <w:rFonts w:ascii="Arial" w:eastAsia="Arial" w:hAnsi="Arial" w:cs="Arial"/>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6FDA"/>
    <w:rPr>
      <w:color w:val="0000FF"/>
      <w:u w:val="single"/>
    </w:rPr>
  </w:style>
  <w:style w:type="paragraph" w:customStyle="1" w:styleId="Section">
    <w:name w:val="_Section"/>
    <w:rsid w:val="00D66FDA"/>
    <w:pPr>
      <w:autoSpaceDE w:val="0"/>
      <w:autoSpaceDN w:val="0"/>
      <w:ind w:left="-2160"/>
    </w:pPr>
    <w:rPr>
      <w:rFonts w:ascii="Arial" w:eastAsia="Times New Roman" w:hAnsi="Arial" w:cs="Arial"/>
      <w:sz w:val="26"/>
      <w:szCs w:val="26"/>
    </w:rPr>
  </w:style>
  <w:style w:type="paragraph" w:styleId="Header">
    <w:name w:val="header"/>
    <w:basedOn w:val="Normal"/>
    <w:link w:val="HeaderChar"/>
    <w:uiPriority w:val="99"/>
    <w:rsid w:val="00D66FDA"/>
    <w:pPr>
      <w:tabs>
        <w:tab w:val="center" w:pos="4320"/>
        <w:tab w:val="right" w:pos="8640"/>
      </w:tabs>
    </w:pPr>
  </w:style>
  <w:style w:type="character" w:customStyle="1" w:styleId="HeaderChar">
    <w:name w:val="Header Char"/>
    <w:basedOn w:val="DefaultParagraphFont"/>
    <w:link w:val="Header"/>
    <w:uiPriority w:val="99"/>
    <w:rsid w:val="00D66FDA"/>
    <w:rPr>
      <w:rFonts w:ascii="Times New Roman" w:eastAsia="Times New Roman" w:hAnsi="Times New Roman" w:cs="Times New Roman"/>
      <w:sz w:val="24"/>
      <w:szCs w:val="24"/>
    </w:rPr>
  </w:style>
  <w:style w:type="paragraph" w:styleId="Footer">
    <w:name w:val="footer"/>
    <w:basedOn w:val="Normal"/>
    <w:link w:val="FooterChar"/>
    <w:semiHidden/>
    <w:rsid w:val="00D66FDA"/>
    <w:pPr>
      <w:tabs>
        <w:tab w:val="center" w:pos="4320"/>
        <w:tab w:val="right" w:pos="8640"/>
      </w:tabs>
    </w:pPr>
  </w:style>
  <w:style w:type="character" w:customStyle="1" w:styleId="FooterChar">
    <w:name w:val="Footer Char"/>
    <w:basedOn w:val="DefaultParagraphFont"/>
    <w:link w:val="Footer"/>
    <w:semiHidden/>
    <w:rsid w:val="00D66FDA"/>
    <w:rPr>
      <w:rFonts w:ascii="Times New Roman" w:eastAsia="Times New Roman" w:hAnsi="Times New Roman" w:cs="Times New Roman"/>
      <w:sz w:val="24"/>
      <w:szCs w:val="24"/>
    </w:rPr>
  </w:style>
  <w:style w:type="paragraph" w:styleId="BodyText">
    <w:name w:val="Body Text"/>
    <w:aliases w:val="Body Text Char1 Char,Body Text Char Char Char,Body Text Char1 Char Char Char,Body Text Char Char Char Char Char,Body Text Char1 Char Char Char Char Char,Body Text Char Char Char Char Char Char Char"/>
    <w:basedOn w:val="Normal"/>
    <w:link w:val="BodyTextChar"/>
    <w:semiHidden/>
    <w:rsid w:val="00D66FDA"/>
    <w:pPr>
      <w:spacing w:after="120"/>
      <w:jc w:val="center"/>
    </w:pPr>
    <w:rPr>
      <w:rFonts w:ascii="Garamond" w:hAnsi="Garamond"/>
      <w:i/>
      <w:szCs w:val="20"/>
    </w:rPr>
  </w:style>
  <w:style w:type="character" w:customStyle="1" w:styleId="BodyTextChar">
    <w:name w:val="Body Text Char"/>
    <w:aliases w:val="Body Text Char1 Char Char,Body Text Char Char Char Char,Body Text Char1 Char Char Char Char,Body Text Char Char Char Char Char Char,Body Text Char1 Char Char Char Char Char Char,Body Text Char Char Char Char Char Char Char Char"/>
    <w:basedOn w:val="DefaultParagraphFont"/>
    <w:link w:val="BodyText"/>
    <w:semiHidden/>
    <w:rsid w:val="00D66FDA"/>
    <w:rPr>
      <w:rFonts w:ascii="Garamond" w:eastAsia="Times New Roman" w:hAnsi="Garamond" w:cs="Times New Roman"/>
      <w:i/>
      <w:sz w:val="24"/>
    </w:rPr>
  </w:style>
  <w:style w:type="paragraph" w:customStyle="1" w:styleId="Default">
    <w:name w:val="Default"/>
    <w:rsid w:val="00D66FDA"/>
    <w:pPr>
      <w:widowControl w:val="0"/>
      <w:autoSpaceDE w:val="0"/>
      <w:autoSpaceDN w:val="0"/>
      <w:adjustRightInd w:val="0"/>
    </w:pPr>
    <w:rPr>
      <w:rFonts w:ascii="Arial" w:eastAsia="Times New Roman" w:hAnsi="Arial" w:cs="Arial"/>
      <w:color w:val="000000"/>
      <w:lang w:bidi="en-US"/>
    </w:rPr>
  </w:style>
  <w:style w:type="character" w:styleId="CommentReference">
    <w:name w:val="annotation reference"/>
    <w:basedOn w:val="DefaultParagraphFont"/>
    <w:unhideWhenUsed/>
    <w:rsid w:val="00D66FDA"/>
    <w:rPr>
      <w:sz w:val="16"/>
      <w:szCs w:val="16"/>
    </w:rPr>
  </w:style>
  <w:style w:type="paragraph" w:styleId="CommentText">
    <w:name w:val="annotation text"/>
    <w:basedOn w:val="Normal"/>
    <w:link w:val="CommentTextChar"/>
    <w:unhideWhenUsed/>
    <w:rsid w:val="00D66FDA"/>
    <w:rPr>
      <w:sz w:val="20"/>
      <w:szCs w:val="20"/>
    </w:rPr>
  </w:style>
  <w:style w:type="character" w:customStyle="1" w:styleId="CommentTextChar">
    <w:name w:val="Comment Text Char"/>
    <w:basedOn w:val="DefaultParagraphFont"/>
    <w:link w:val="CommentText"/>
    <w:rsid w:val="00D66FDA"/>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66FDA"/>
    <w:rPr>
      <w:b/>
      <w:bCs/>
    </w:rPr>
  </w:style>
  <w:style w:type="character" w:customStyle="1" w:styleId="CommentSubjectChar">
    <w:name w:val="Comment Subject Char"/>
    <w:basedOn w:val="CommentTextChar"/>
    <w:link w:val="CommentSubject"/>
    <w:uiPriority w:val="99"/>
    <w:semiHidden/>
    <w:rsid w:val="00D66FDA"/>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D66FDA"/>
    <w:rPr>
      <w:rFonts w:ascii="Tahoma" w:hAnsi="Tahoma" w:cs="Tahoma"/>
      <w:sz w:val="16"/>
      <w:szCs w:val="16"/>
    </w:rPr>
  </w:style>
  <w:style w:type="character" w:customStyle="1" w:styleId="BalloonTextChar">
    <w:name w:val="Balloon Text Char"/>
    <w:basedOn w:val="DefaultParagraphFont"/>
    <w:link w:val="BalloonText"/>
    <w:uiPriority w:val="99"/>
    <w:semiHidden/>
    <w:rsid w:val="00D66FDA"/>
    <w:rPr>
      <w:rFonts w:ascii="Tahoma" w:eastAsia="Times New Roman" w:hAnsi="Tahoma" w:cs="Tahoma"/>
      <w:sz w:val="16"/>
      <w:szCs w:val="16"/>
    </w:rPr>
  </w:style>
  <w:style w:type="paragraph" w:styleId="Revision">
    <w:name w:val="Revision"/>
    <w:hidden/>
    <w:uiPriority w:val="71"/>
    <w:rsid w:val="00D66FDA"/>
    <w:rPr>
      <w:rFonts w:ascii="Times New Roman" w:eastAsia="Times New Roman" w:hAnsi="Times New Roman" w:cs="Times New Roman"/>
    </w:rPr>
  </w:style>
  <w:style w:type="character" w:styleId="PageNumber">
    <w:name w:val="page number"/>
    <w:basedOn w:val="DefaultParagraphFont"/>
    <w:uiPriority w:val="99"/>
    <w:semiHidden/>
    <w:unhideWhenUsed/>
    <w:rsid w:val="00D66FDA"/>
  </w:style>
  <w:style w:type="paragraph" w:styleId="NoSpacing">
    <w:name w:val="No Spacing"/>
    <w:link w:val="NoSpacingChar"/>
    <w:uiPriority w:val="1"/>
    <w:qFormat/>
    <w:rsid w:val="001E3F18"/>
    <w:rPr>
      <w:sz w:val="22"/>
      <w:szCs w:val="22"/>
    </w:rPr>
  </w:style>
  <w:style w:type="paragraph" w:styleId="ListParagraph">
    <w:name w:val="List Paragraph"/>
    <w:basedOn w:val="Normal"/>
    <w:uiPriority w:val="1"/>
    <w:qFormat/>
    <w:rsid w:val="006967EA"/>
    <w:pPr>
      <w:ind w:left="720"/>
      <w:contextualSpacing/>
    </w:pPr>
  </w:style>
  <w:style w:type="character" w:customStyle="1" w:styleId="apple-converted-space">
    <w:name w:val="apple-converted-space"/>
    <w:basedOn w:val="DefaultParagraphFont"/>
    <w:rsid w:val="004148D9"/>
  </w:style>
  <w:style w:type="character" w:styleId="UnresolvedMention">
    <w:name w:val="Unresolved Mention"/>
    <w:basedOn w:val="DefaultParagraphFont"/>
    <w:uiPriority w:val="99"/>
    <w:semiHidden/>
    <w:unhideWhenUsed/>
    <w:rsid w:val="00577D24"/>
    <w:rPr>
      <w:color w:val="808080"/>
      <w:shd w:val="clear" w:color="auto" w:fill="E6E6E6"/>
    </w:rPr>
  </w:style>
  <w:style w:type="character" w:customStyle="1" w:styleId="Heading1Char">
    <w:name w:val="Heading 1 Char"/>
    <w:basedOn w:val="DefaultParagraphFont"/>
    <w:link w:val="Heading1"/>
    <w:uiPriority w:val="9"/>
    <w:rsid w:val="00383673"/>
    <w:rPr>
      <w:rFonts w:ascii="Arial" w:eastAsia="Arial" w:hAnsi="Arial" w:cs="Arial"/>
      <w:b/>
      <w:bCs/>
      <w:sz w:val="22"/>
      <w:szCs w:val="22"/>
    </w:rPr>
  </w:style>
  <w:style w:type="paragraph" w:customStyle="1" w:styleId="DataField11pt-Single">
    <w:name w:val="Data Field 11pt-Single"/>
    <w:basedOn w:val="Normal"/>
    <w:link w:val="DataField11pt-SingleChar"/>
    <w:rsid w:val="002358D3"/>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2358D3"/>
    <w:rPr>
      <w:rFonts w:ascii="Arial" w:eastAsia="Times New Roman" w:hAnsi="Arial" w:cs="Arial"/>
      <w:sz w:val="22"/>
      <w:szCs w:val="20"/>
    </w:rPr>
  </w:style>
  <w:style w:type="character" w:styleId="Strong">
    <w:name w:val="Strong"/>
    <w:basedOn w:val="DefaultParagraphFont"/>
    <w:qFormat/>
    <w:rsid w:val="002358D3"/>
    <w:rPr>
      <w:b/>
      <w:bCs/>
    </w:rPr>
  </w:style>
  <w:style w:type="character" w:customStyle="1" w:styleId="normaltextrun">
    <w:name w:val="normaltextrun"/>
    <w:basedOn w:val="DefaultParagraphFont"/>
    <w:rsid w:val="008A78CB"/>
  </w:style>
  <w:style w:type="character" w:customStyle="1" w:styleId="eop">
    <w:name w:val="eop"/>
    <w:basedOn w:val="DefaultParagraphFont"/>
    <w:rsid w:val="008A78CB"/>
  </w:style>
  <w:style w:type="character" w:customStyle="1" w:styleId="NoSpacingChar">
    <w:name w:val="No Spacing Char"/>
    <w:basedOn w:val="DefaultParagraphFont"/>
    <w:link w:val="NoSpacing"/>
    <w:uiPriority w:val="1"/>
    <w:rsid w:val="00727F79"/>
    <w:rPr>
      <w:sz w:val="22"/>
      <w:szCs w:val="22"/>
    </w:rPr>
  </w:style>
  <w:style w:type="character" w:customStyle="1" w:styleId="contentpasted0">
    <w:name w:val="contentpasted0"/>
    <w:basedOn w:val="DefaultParagraphFont"/>
    <w:rsid w:val="00CE0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2384">
      <w:bodyDiv w:val="1"/>
      <w:marLeft w:val="0"/>
      <w:marRight w:val="0"/>
      <w:marTop w:val="0"/>
      <w:marBottom w:val="0"/>
      <w:divBdr>
        <w:top w:val="none" w:sz="0" w:space="0" w:color="auto"/>
        <w:left w:val="none" w:sz="0" w:space="0" w:color="auto"/>
        <w:bottom w:val="none" w:sz="0" w:space="0" w:color="auto"/>
        <w:right w:val="none" w:sz="0" w:space="0" w:color="auto"/>
      </w:divBdr>
    </w:div>
    <w:div w:id="33163438">
      <w:bodyDiv w:val="1"/>
      <w:marLeft w:val="0"/>
      <w:marRight w:val="0"/>
      <w:marTop w:val="0"/>
      <w:marBottom w:val="0"/>
      <w:divBdr>
        <w:top w:val="none" w:sz="0" w:space="0" w:color="auto"/>
        <w:left w:val="none" w:sz="0" w:space="0" w:color="auto"/>
        <w:bottom w:val="none" w:sz="0" w:space="0" w:color="auto"/>
        <w:right w:val="none" w:sz="0" w:space="0" w:color="auto"/>
      </w:divBdr>
    </w:div>
    <w:div w:id="35859697">
      <w:bodyDiv w:val="1"/>
      <w:marLeft w:val="0"/>
      <w:marRight w:val="0"/>
      <w:marTop w:val="0"/>
      <w:marBottom w:val="0"/>
      <w:divBdr>
        <w:top w:val="none" w:sz="0" w:space="0" w:color="auto"/>
        <w:left w:val="none" w:sz="0" w:space="0" w:color="auto"/>
        <w:bottom w:val="none" w:sz="0" w:space="0" w:color="auto"/>
        <w:right w:val="none" w:sz="0" w:space="0" w:color="auto"/>
      </w:divBdr>
    </w:div>
    <w:div w:id="46877115">
      <w:bodyDiv w:val="1"/>
      <w:marLeft w:val="0"/>
      <w:marRight w:val="0"/>
      <w:marTop w:val="0"/>
      <w:marBottom w:val="0"/>
      <w:divBdr>
        <w:top w:val="none" w:sz="0" w:space="0" w:color="auto"/>
        <w:left w:val="none" w:sz="0" w:space="0" w:color="auto"/>
        <w:bottom w:val="none" w:sz="0" w:space="0" w:color="auto"/>
        <w:right w:val="none" w:sz="0" w:space="0" w:color="auto"/>
      </w:divBdr>
    </w:div>
    <w:div w:id="50888654">
      <w:bodyDiv w:val="1"/>
      <w:marLeft w:val="0"/>
      <w:marRight w:val="0"/>
      <w:marTop w:val="0"/>
      <w:marBottom w:val="0"/>
      <w:divBdr>
        <w:top w:val="none" w:sz="0" w:space="0" w:color="auto"/>
        <w:left w:val="none" w:sz="0" w:space="0" w:color="auto"/>
        <w:bottom w:val="none" w:sz="0" w:space="0" w:color="auto"/>
        <w:right w:val="none" w:sz="0" w:space="0" w:color="auto"/>
      </w:divBdr>
    </w:div>
    <w:div w:id="55711524">
      <w:bodyDiv w:val="1"/>
      <w:marLeft w:val="0"/>
      <w:marRight w:val="0"/>
      <w:marTop w:val="0"/>
      <w:marBottom w:val="0"/>
      <w:divBdr>
        <w:top w:val="none" w:sz="0" w:space="0" w:color="auto"/>
        <w:left w:val="none" w:sz="0" w:space="0" w:color="auto"/>
        <w:bottom w:val="none" w:sz="0" w:space="0" w:color="auto"/>
        <w:right w:val="none" w:sz="0" w:space="0" w:color="auto"/>
      </w:divBdr>
    </w:div>
    <w:div w:id="71316397">
      <w:bodyDiv w:val="1"/>
      <w:marLeft w:val="0"/>
      <w:marRight w:val="0"/>
      <w:marTop w:val="0"/>
      <w:marBottom w:val="0"/>
      <w:divBdr>
        <w:top w:val="none" w:sz="0" w:space="0" w:color="auto"/>
        <w:left w:val="none" w:sz="0" w:space="0" w:color="auto"/>
        <w:bottom w:val="none" w:sz="0" w:space="0" w:color="auto"/>
        <w:right w:val="none" w:sz="0" w:space="0" w:color="auto"/>
      </w:divBdr>
    </w:div>
    <w:div w:id="122231768">
      <w:bodyDiv w:val="1"/>
      <w:marLeft w:val="0"/>
      <w:marRight w:val="0"/>
      <w:marTop w:val="0"/>
      <w:marBottom w:val="0"/>
      <w:divBdr>
        <w:top w:val="none" w:sz="0" w:space="0" w:color="auto"/>
        <w:left w:val="none" w:sz="0" w:space="0" w:color="auto"/>
        <w:bottom w:val="none" w:sz="0" w:space="0" w:color="auto"/>
        <w:right w:val="none" w:sz="0" w:space="0" w:color="auto"/>
      </w:divBdr>
    </w:div>
    <w:div w:id="129520654">
      <w:bodyDiv w:val="1"/>
      <w:marLeft w:val="0"/>
      <w:marRight w:val="0"/>
      <w:marTop w:val="0"/>
      <w:marBottom w:val="0"/>
      <w:divBdr>
        <w:top w:val="none" w:sz="0" w:space="0" w:color="auto"/>
        <w:left w:val="none" w:sz="0" w:space="0" w:color="auto"/>
        <w:bottom w:val="none" w:sz="0" w:space="0" w:color="auto"/>
        <w:right w:val="none" w:sz="0" w:space="0" w:color="auto"/>
      </w:divBdr>
    </w:div>
    <w:div w:id="204148239">
      <w:bodyDiv w:val="1"/>
      <w:marLeft w:val="0"/>
      <w:marRight w:val="0"/>
      <w:marTop w:val="0"/>
      <w:marBottom w:val="0"/>
      <w:divBdr>
        <w:top w:val="none" w:sz="0" w:space="0" w:color="auto"/>
        <w:left w:val="none" w:sz="0" w:space="0" w:color="auto"/>
        <w:bottom w:val="none" w:sz="0" w:space="0" w:color="auto"/>
        <w:right w:val="none" w:sz="0" w:space="0" w:color="auto"/>
      </w:divBdr>
    </w:div>
    <w:div w:id="215942173">
      <w:bodyDiv w:val="1"/>
      <w:marLeft w:val="0"/>
      <w:marRight w:val="0"/>
      <w:marTop w:val="0"/>
      <w:marBottom w:val="0"/>
      <w:divBdr>
        <w:top w:val="none" w:sz="0" w:space="0" w:color="auto"/>
        <w:left w:val="none" w:sz="0" w:space="0" w:color="auto"/>
        <w:bottom w:val="none" w:sz="0" w:space="0" w:color="auto"/>
        <w:right w:val="none" w:sz="0" w:space="0" w:color="auto"/>
      </w:divBdr>
    </w:div>
    <w:div w:id="228197314">
      <w:bodyDiv w:val="1"/>
      <w:marLeft w:val="0"/>
      <w:marRight w:val="0"/>
      <w:marTop w:val="0"/>
      <w:marBottom w:val="0"/>
      <w:divBdr>
        <w:top w:val="none" w:sz="0" w:space="0" w:color="auto"/>
        <w:left w:val="none" w:sz="0" w:space="0" w:color="auto"/>
        <w:bottom w:val="none" w:sz="0" w:space="0" w:color="auto"/>
        <w:right w:val="none" w:sz="0" w:space="0" w:color="auto"/>
      </w:divBdr>
    </w:div>
    <w:div w:id="256863978">
      <w:bodyDiv w:val="1"/>
      <w:marLeft w:val="0"/>
      <w:marRight w:val="0"/>
      <w:marTop w:val="0"/>
      <w:marBottom w:val="0"/>
      <w:divBdr>
        <w:top w:val="none" w:sz="0" w:space="0" w:color="auto"/>
        <w:left w:val="none" w:sz="0" w:space="0" w:color="auto"/>
        <w:bottom w:val="none" w:sz="0" w:space="0" w:color="auto"/>
        <w:right w:val="none" w:sz="0" w:space="0" w:color="auto"/>
      </w:divBdr>
      <w:divsChild>
        <w:div w:id="1020014494">
          <w:marLeft w:val="0"/>
          <w:marRight w:val="0"/>
          <w:marTop w:val="0"/>
          <w:marBottom w:val="0"/>
          <w:divBdr>
            <w:top w:val="none" w:sz="0" w:space="0" w:color="auto"/>
            <w:left w:val="none" w:sz="0" w:space="0" w:color="auto"/>
            <w:bottom w:val="none" w:sz="0" w:space="0" w:color="auto"/>
            <w:right w:val="none" w:sz="0" w:space="0" w:color="auto"/>
          </w:divBdr>
        </w:div>
        <w:div w:id="1318920674">
          <w:marLeft w:val="0"/>
          <w:marRight w:val="0"/>
          <w:marTop w:val="0"/>
          <w:marBottom w:val="0"/>
          <w:divBdr>
            <w:top w:val="none" w:sz="0" w:space="0" w:color="auto"/>
            <w:left w:val="none" w:sz="0" w:space="0" w:color="auto"/>
            <w:bottom w:val="none" w:sz="0" w:space="0" w:color="auto"/>
            <w:right w:val="none" w:sz="0" w:space="0" w:color="auto"/>
          </w:divBdr>
        </w:div>
        <w:div w:id="1968077920">
          <w:marLeft w:val="0"/>
          <w:marRight w:val="0"/>
          <w:marTop w:val="0"/>
          <w:marBottom w:val="0"/>
          <w:divBdr>
            <w:top w:val="none" w:sz="0" w:space="0" w:color="auto"/>
            <w:left w:val="none" w:sz="0" w:space="0" w:color="auto"/>
            <w:bottom w:val="none" w:sz="0" w:space="0" w:color="auto"/>
            <w:right w:val="none" w:sz="0" w:space="0" w:color="auto"/>
          </w:divBdr>
        </w:div>
        <w:div w:id="404495643">
          <w:marLeft w:val="0"/>
          <w:marRight w:val="0"/>
          <w:marTop w:val="0"/>
          <w:marBottom w:val="0"/>
          <w:divBdr>
            <w:top w:val="none" w:sz="0" w:space="0" w:color="auto"/>
            <w:left w:val="none" w:sz="0" w:space="0" w:color="auto"/>
            <w:bottom w:val="none" w:sz="0" w:space="0" w:color="auto"/>
            <w:right w:val="none" w:sz="0" w:space="0" w:color="auto"/>
          </w:divBdr>
        </w:div>
        <w:div w:id="448814938">
          <w:marLeft w:val="0"/>
          <w:marRight w:val="0"/>
          <w:marTop w:val="0"/>
          <w:marBottom w:val="0"/>
          <w:divBdr>
            <w:top w:val="none" w:sz="0" w:space="0" w:color="auto"/>
            <w:left w:val="none" w:sz="0" w:space="0" w:color="auto"/>
            <w:bottom w:val="none" w:sz="0" w:space="0" w:color="auto"/>
            <w:right w:val="none" w:sz="0" w:space="0" w:color="auto"/>
          </w:divBdr>
        </w:div>
        <w:div w:id="739518456">
          <w:marLeft w:val="0"/>
          <w:marRight w:val="0"/>
          <w:marTop w:val="0"/>
          <w:marBottom w:val="0"/>
          <w:divBdr>
            <w:top w:val="none" w:sz="0" w:space="0" w:color="auto"/>
            <w:left w:val="none" w:sz="0" w:space="0" w:color="auto"/>
            <w:bottom w:val="none" w:sz="0" w:space="0" w:color="auto"/>
            <w:right w:val="none" w:sz="0" w:space="0" w:color="auto"/>
          </w:divBdr>
        </w:div>
        <w:div w:id="1529097534">
          <w:marLeft w:val="0"/>
          <w:marRight w:val="0"/>
          <w:marTop w:val="0"/>
          <w:marBottom w:val="0"/>
          <w:divBdr>
            <w:top w:val="none" w:sz="0" w:space="0" w:color="auto"/>
            <w:left w:val="none" w:sz="0" w:space="0" w:color="auto"/>
            <w:bottom w:val="none" w:sz="0" w:space="0" w:color="auto"/>
            <w:right w:val="none" w:sz="0" w:space="0" w:color="auto"/>
          </w:divBdr>
        </w:div>
        <w:div w:id="766577315">
          <w:marLeft w:val="0"/>
          <w:marRight w:val="0"/>
          <w:marTop w:val="0"/>
          <w:marBottom w:val="0"/>
          <w:divBdr>
            <w:top w:val="none" w:sz="0" w:space="0" w:color="auto"/>
            <w:left w:val="none" w:sz="0" w:space="0" w:color="auto"/>
            <w:bottom w:val="none" w:sz="0" w:space="0" w:color="auto"/>
            <w:right w:val="none" w:sz="0" w:space="0" w:color="auto"/>
          </w:divBdr>
        </w:div>
        <w:div w:id="713576145">
          <w:marLeft w:val="0"/>
          <w:marRight w:val="0"/>
          <w:marTop w:val="0"/>
          <w:marBottom w:val="0"/>
          <w:divBdr>
            <w:top w:val="none" w:sz="0" w:space="0" w:color="auto"/>
            <w:left w:val="none" w:sz="0" w:space="0" w:color="auto"/>
            <w:bottom w:val="none" w:sz="0" w:space="0" w:color="auto"/>
            <w:right w:val="none" w:sz="0" w:space="0" w:color="auto"/>
          </w:divBdr>
        </w:div>
        <w:div w:id="888226804">
          <w:marLeft w:val="0"/>
          <w:marRight w:val="0"/>
          <w:marTop w:val="0"/>
          <w:marBottom w:val="0"/>
          <w:divBdr>
            <w:top w:val="none" w:sz="0" w:space="0" w:color="auto"/>
            <w:left w:val="none" w:sz="0" w:space="0" w:color="auto"/>
            <w:bottom w:val="none" w:sz="0" w:space="0" w:color="auto"/>
            <w:right w:val="none" w:sz="0" w:space="0" w:color="auto"/>
          </w:divBdr>
        </w:div>
        <w:div w:id="185796709">
          <w:marLeft w:val="0"/>
          <w:marRight w:val="0"/>
          <w:marTop w:val="0"/>
          <w:marBottom w:val="0"/>
          <w:divBdr>
            <w:top w:val="none" w:sz="0" w:space="0" w:color="auto"/>
            <w:left w:val="none" w:sz="0" w:space="0" w:color="auto"/>
            <w:bottom w:val="none" w:sz="0" w:space="0" w:color="auto"/>
            <w:right w:val="none" w:sz="0" w:space="0" w:color="auto"/>
          </w:divBdr>
        </w:div>
        <w:div w:id="174539689">
          <w:marLeft w:val="0"/>
          <w:marRight w:val="0"/>
          <w:marTop w:val="0"/>
          <w:marBottom w:val="0"/>
          <w:divBdr>
            <w:top w:val="none" w:sz="0" w:space="0" w:color="auto"/>
            <w:left w:val="none" w:sz="0" w:space="0" w:color="auto"/>
            <w:bottom w:val="none" w:sz="0" w:space="0" w:color="auto"/>
            <w:right w:val="none" w:sz="0" w:space="0" w:color="auto"/>
          </w:divBdr>
        </w:div>
        <w:div w:id="1284507429">
          <w:marLeft w:val="0"/>
          <w:marRight w:val="0"/>
          <w:marTop w:val="0"/>
          <w:marBottom w:val="0"/>
          <w:divBdr>
            <w:top w:val="none" w:sz="0" w:space="0" w:color="auto"/>
            <w:left w:val="none" w:sz="0" w:space="0" w:color="auto"/>
            <w:bottom w:val="none" w:sz="0" w:space="0" w:color="auto"/>
            <w:right w:val="none" w:sz="0" w:space="0" w:color="auto"/>
          </w:divBdr>
        </w:div>
        <w:div w:id="370109012">
          <w:marLeft w:val="0"/>
          <w:marRight w:val="0"/>
          <w:marTop w:val="0"/>
          <w:marBottom w:val="0"/>
          <w:divBdr>
            <w:top w:val="none" w:sz="0" w:space="0" w:color="auto"/>
            <w:left w:val="none" w:sz="0" w:space="0" w:color="auto"/>
            <w:bottom w:val="none" w:sz="0" w:space="0" w:color="auto"/>
            <w:right w:val="none" w:sz="0" w:space="0" w:color="auto"/>
          </w:divBdr>
        </w:div>
        <w:div w:id="1090925541">
          <w:marLeft w:val="0"/>
          <w:marRight w:val="0"/>
          <w:marTop w:val="0"/>
          <w:marBottom w:val="0"/>
          <w:divBdr>
            <w:top w:val="none" w:sz="0" w:space="0" w:color="auto"/>
            <w:left w:val="none" w:sz="0" w:space="0" w:color="auto"/>
            <w:bottom w:val="none" w:sz="0" w:space="0" w:color="auto"/>
            <w:right w:val="none" w:sz="0" w:space="0" w:color="auto"/>
          </w:divBdr>
        </w:div>
        <w:div w:id="2068068697">
          <w:marLeft w:val="0"/>
          <w:marRight w:val="0"/>
          <w:marTop w:val="0"/>
          <w:marBottom w:val="0"/>
          <w:divBdr>
            <w:top w:val="none" w:sz="0" w:space="0" w:color="auto"/>
            <w:left w:val="none" w:sz="0" w:space="0" w:color="auto"/>
            <w:bottom w:val="none" w:sz="0" w:space="0" w:color="auto"/>
            <w:right w:val="none" w:sz="0" w:space="0" w:color="auto"/>
          </w:divBdr>
        </w:div>
        <w:div w:id="629361781">
          <w:marLeft w:val="0"/>
          <w:marRight w:val="0"/>
          <w:marTop w:val="0"/>
          <w:marBottom w:val="0"/>
          <w:divBdr>
            <w:top w:val="none" w:sz="0" w:space="0" w:color="auto"/>
            <w:left w:val="none" w:sz="0" w:space="0" w:color="auto"/>
            <w:bottom w:val="none" w:sz="0" w:space="0" w:color="auto"/>
            <w:right w:val="none" w:sz="0" w:space="0" w:color="auto"/>
          </w:divBdr>
        </w:div>
        <w:div w:id="1145657453">
          <w:marLeft w:val="0"/>
          <w:marRight w:val="0"/>
          <w:marTop w:val="0"/>
          <w:marBottom w:val="0"/>
          <w:divBdr>
            <w:top w:val="none" w:sz="0" w:space="0" w:color="auto"/>
            <w:left w:val="none" w:sz="0" w:space="0" w:color="auto"/>
            <w:bottom w:val="none" w:sz="0" w:space="0" w:color="auto"/>
            <w:right w:val="none" w:sz="0" w:space="0" w:color="auto"/>
          </w:divBdr>
        </w:div>
        <w:div w:id="1797021883">
          <w:marLeft w:val="0"/>
          <w:marRight w:val="0"/>
          <w:marTop w:val="0"/>
          <w:marBottom w:val="0"/>
          <w:divBdr>
            <w:top w:val="none" w:sz="0" w:space="0" w:color="auto"/>
            <w:left w:val="none" w:sz="0" w:space="0" w:color="auto"/>
            <w:bottom w:val="none" w:sz="0" w:space="0" w:color="auto"/>
            <w:right w:val="none" w:sz="0" w:space="0" w:color="auto"/>
          </w:divBdr>
        </w:div>
      </w:divsChild>
    </w:div>
    <w:div w:id="283734704">
      <w:bodyDiv w:val="1"/>
      <w:marLeft w:val="0"/>
      <w:marRight w:val="0"/>
      <w:marTop w:val="0"/>
      <w:marBottom w:val="0"/>
      <w:divBdr>
        <w:top w:val="none" w:sz="0" w:space="0" w:color="auto"/>
        <w:left w:val="none" w:sz="0" w:space="0" w:color="auto"/>
        <w:bottom w:val="none" w:sz="0" w:space="0" w:color="auto"/>
        <w:right w:val="none" w:sz="0" w:space="0" w:color="auto"/>
      </w:divBdr>
    </w:div>
    <w:div w:id="417945022">
      <w:bodyDiv w:val="1"/>
      <w:marLeft w:val="0"/>
      <w:marRight w:val="0"/>
      <w:marTop w:val="0"/>
      <w:marBottom w:val="0"/>
      <w:divBdr>
        <w:top w:val="none" w:sz="0" w:space="0" w:color="auto"/>
        <w:left w:val="none" w:sz="0" w:space="0" w:color="auto"/>
        <w:bottom w:val="none" w:sz="0" w:space="0" w:color="auto"/>
        <w:right w:val="none" w:sz="0" w:space="0" w:color="auto"/>
      </w:divBdr>
    </w:div>
    <w:div w:id="435641097">
      <w:bodyDiv w:val="1"/>
      <w:marLeft w:val="0"/>
      <w:marRight w:val="0"/>
      <w:marTop w:val="0"/>
      <w:marBottom w:val="0"/>
      <w:divBdr>
        <w:top w:val="none" w:sz="0" w:space="0" w:color="auto"/>
        <w:left w:val="none" w:sz="0" w:space="0" w:color="auto"/>
        <w:bottom w:val="none" w:sz="0" w:space="0" w:color="auto"/>
        <w:right w:val="none" w:sz="0" w:space="0" w:color="auto"/>
      </w:divBdr>
    </w:div>
    <w:div w:id="486437425">
      <w:bodyDiv w:val="1"/>
      <w:marLeft w:val="0"/>
      <w:marRight w:val="0"/>
      <w:marTop w:val="0"/>
      <w:marBottom w:val="0"/>
      <w:divBdr>
        <w:top w:val="none" w:sz="0" w:space="0" w:color="auto"/>
        <w:left w:val="none" w:sz="0" w:space="0" w:color="auto"/>
        <w:bottom w:val="none" w:sz="0" w:space="0" w:color="auto"/>
        <w:right w:val="none" w:sz="0" w:space="0" w:color="auto"/>
      </w:divBdr>
    </w:div>
    <w:div w:id="560408599">
      <w:bodyDiv w:val="1"/>
      <w:marLeft w:val="0"/>
      <w:marRight w:val="0"/>
      <w:marTop w:val="0"/>
      <w:marBottom w:val="0"/>
      <w:divBdr>
        <w:top w:val="none" w:sz="0" w:space="0" w:color="auto"/>
        <w:left w:val="none" w:sz="0" w:space="0" w:color="auto"/>
        <w:bottom w:val="none" w:sz="0" w:space="0" w:color="auto"/>
        <w:right w:val="none" w:sz="0" w:space="0" w:color="auto"/>
      </w:divBdr>
    </w:div>
    <w:div w:id="570384529">
      <w:bodyDiv w:val="1"/>
      <w:marLeft w:val="0"/>
      <w:marRight w:val="0"/>
      <w:marTop w:val="0"/>
      <w:marBottom w:val="0"/>
      <w:divBdr>
        <w:top w:val="none" w:sz="0" w:space="0" w:color="auto"/>
        <w:left w:val="none" w:sz="0" w:space="0" w:color="auto"/>
        <w:bottom w:val="none" w:sz="0" w:space="0" w:color="auto"/>
        <w:right w:val="none" w:sz="0" w:space="0" w:color="auto"/>
      </w:divBdr>
    </w:div>
    <w:div w:id="595602476">
      <w:bodyDiv w:val="1"/>
      <w:marLeft w:val="0"/>
      <w:marRight w:val="0"/>
      <w:marTop w:val="0"/>
      <w:marBottom w:val="0"/>
      <w:divBdr>
        <w:top w:val="none" w:sz="0" w:space="0" w:color="auto"/>
        <w:left w:val="none" w:sz="0" w:space="0" w:color="auto"/>
        <w:bottom w:val="none" w:sz="0" w:space="0" w:color="auto"/>
        <w:right w:val="none" w:sz="0" w:space="0" w:color="auto"/>
      </w:divBdr>
    </w:div>
    <w:div w:id="689532026">
      <w:bodyDiv w:val="1"/>
      <w:marLeft w:val="0"/>
      <w:marRight w:val="0"/>
      <w:marTop w:val="0"/>
      <w:marBottom w:val="0"/>
      <w:divBdr>
        <w:top w:val="none" w:sz="0" w:space="0" w:color="auto"/>
        <w:left w:val="none" w:sz="0" w:space="0" w:color="auto"/>
        <w:bottom w:val="none" w:sz="0" w:space="0" w:color="auto"/>
        <w:right w:val="none" w:sz="0" w:space="0" w:color="auto"/>
      </w:divBdr>
    </w:div>
    <w:div w:id="707682125">
      <w:bodyDiv w:val="1"/>
      <w:marLeft w:val="0"/>
      <w:marRight w:val="0"/>
      <w:marTop w:val="0"/>
      <w:marBottom w:val="0"/>
      <w:divBdr>
        <w:top w:val="none" w:sz="0" w:space="0" w:color="auto"/>
        <w:left w:val="none" w:sz="0" w:space="0" w:color="auto"/>
        <w:bottom w:val="none" w:sz="0" w:space="0" w:color="auto"/>
        <w:right w:val="none" w:sz="0" w:space="0" w:color="auto"/>
      </w:divBdr>
    </w:div>
    <w:div w:id="739868266">
      <w:bodyDiv w:val="1"/>
      <w:marLeft w:val="0"/>
      <w:marRight w:val="0"/>
      <w:marTop w:val="0"/>
      <w:marBottom w:val="0"/>
      <w:divBdr>
        <w:top w:val="none" w:sz="0" w:space="0" w:color="auto"/>
        <w:left w:val="none" w:sz="0" w:space="0" w:color="auto"/>
        <w:bottom w:val="none" w:sz="0" w:space="0" w:color="auto"/>
        <w:right w:val="none" w:sz="0" w:space="0" w:color="auto"/>
      </w:divBdr>
      <w:divsChild>
        <w:div w:id="671834288">
          <w:marLeft w:val="0"/>
          <w:marRight w:val="0"/>
          <w:marTop w:val="0"/>
          <w:marBottom w:val="0"/>
          <w:divBdr>
            <w:top w:val="none" w:sz="0" w:space="0" w:color="auto"/>
            <w:left w:val="none" w:sz="0" w:space="0" w:color="auto"/>
            <w:bottom w:val="none" w:sz="0" w:space="0" w:color="auto"/>
            <w:right w:val="none" w:sz="0" w:space="0" w:color="auto"/>
          </w:divBdr>
        </w:div>
        <w:div w:id="1650862950">
          <w:marLeft w:val="0"/>
          <w:marRight w:val="0"/>
          <w:marTop w:val="0"/>
          <w:marBottom w:val="0"/>
          <w:divBdr>
            <w:top w:val="none" w:sz="0" w:space="0" w:color="auto"/>
            <w:left w:val="none" w:sz="0" w:space="0" w:color="auto"/>
            <w:bottom w:val="none" w:sz="0" w:space="0" w:color="auto"/>
            <w:right w:val="none" w:sz="0" w:space="0" w:color="auto"/>
          </w:divBdr>
        </w:div>
        <w:div w:id="124129491">
          <w:marLeft w:val="0"/>
          <w:marRight w:val="0"/>
          <w:marTop w:val="0"/>
          <w:marBottom w:val="0"/>
          <w:divBdr>
            <w:top w:val="none" w:sz="0" w:space="0" w:color="auto"/>
            <w:left w:val="none" w:sz="0" w:space="0" w:color="auto"/>
            <w:bottom w:val="none" w:sz="0" w:space="0" w:color="auto"/>
            <w:right w:val="none" w:sz="0" w:space="0" w:color="auto"/>
          </w:divBdr>
        </w:div>
        <w:div w:id="2134517120">
          <w:marLeft w:val="0"/>
          <w:marRight w:val="0"/>
          <w:marTop w:val="0"/>
          <w:marBottom w:val="0"/>
          <w:divBdr>
            <w:top w:val="none" w:sz="0" w:space="0" w:color="auto"/>
            <w:left w:val="none" w:sz="0" w:space="0" w:color="auto"/>
            <w:bottom w:val="none" w:sz="0" w:space="0" w:color="auto"/>
            <w:right w:val="none" w:sz="0" w:space="0" w:color="auto"/>
          </w:divBdr>
        </w:div>
        <w:div w:id="683554622">
          <w:marLeft w:val="0"/>
          <w:marRight w:val="0"/>
          <w:marTop w:val="0"/>
          <w:marBottom w:val="0"/>
          <w:divBdr>
            <w:top w:val="none" w:sz="0" w:space="0" w:color="auto"/>
            <w:left w:val="none" w:sz="0" w:space="0" w:color="auto"/>
            <w:bottom w:val="none" w:sz="0" w:space="0" w:color="auto"/>
            <w:right w:val="none" w:sz="0" w:space="0" w:color="auto"/>
          </w:divBdr>
        </w:div>
        <w:div w:id="1750929363">
          <w:marLeft w:val="0"/>
          <w:marRight w:val="0"/>
          <w:marTop w:val="0"/>
          <w:marBottom w:val="0"/>
          <w:divBdr>
            <w:top w:val="none" w:sz="0" w:space="0" w:color="auto"/>
            <w:left w:val="none" w:sz="0" w:space="0" w:color="auto"/>
            <w:bottom w:val="none" w:sz="0" w:space="0" w:color="auto"/>
            <w:right w:val="none" w:sz="0" w:space="0" w:color="auto"/>
          </w:divBdr>
        </w:div>
      </w:divsChild>
    </w:div>
    <w:div w:id="767388583">
      <w:bodyDiv w:val="1"/>
      <w:marLeft w:val="0"/>
      <w:marRight w:val="0"/>
      <w:marTop w:val="0"/>
      <w:marBottom w:val="0"/>
      <w:divBdr>
        <w:top w:val="none" w:sz="0" w:space="0" w:color="auto"/>
        <w:left w:val="none" w:sz="0" w:space="0" w:color="auto"/>
        <w:bottom w:val="none" w:sz="0" w:space="0" w:color="auto"/>
        <w:right w:val="none" w:sz="0" w:space="0" w:color="auto"/>
      </w:divBdr>
    </w:div>
    <w:div w:id="792211465">
      <w:bodyDiv w:val="1"/>
      <w:marLeft w:val="0"/>
      <w:marRight w:val="0"/>
      <w:marTop w:val="0"/>
      <w:marBottom w:val="0"/>
      <w:divBdr>
        <w:top w:val="none" w:sz="0" w:space="0" w:color="auto"/>
        <w:left w:val="none" w:sz="0" w:space="0" w:color="auto"/>
        <w:bottom w:val="none" w:sz="0" w:space="0" w:color="auto"/>
        <w:right w:val="none" w:sz="0" w:space="0" w:color="auto"/>
      </w:divBdr>
    </w:div>
    <w:div w:id="905411232">
      <w:bodyDiv w:val="1"/>
      <w:marLeft w:val="0"/>
      <w:marRight w:val="0"/>
      <w:marTop w:val="0"/>
      <w:marBottom w:val="0"/>
      <w:divBdr>
        <w:top w:val="none" w:sz="0" w:space="0" w:color="auto"/>
        <w:left w:val="none" w:sz="0" w:space="0" w:color="auto"/>
        <w:bottom w:val="none" w:sz="0" w:space="0" w:color="auto"/>
        <w:right w:val="none" w:sz="0" w:space="0" w:color="auto"/>
      </w:divBdr>
      <w:divsChild>
        <w:div w:id="1081220198">
          <w:marLeft w:val="0"/>
          <w:marRight w:val="0"/>
          <w:marTop w:val="0"/>
          <w:marBottom w:val="0"/>
          <w:divBdr>
            <w:top w:val="none" w:sz="0" w:space="0" w:color="auto"/>
            <w:left w:val="none" w:sz="0" w:space="0" w:color="auto"/>
            <w:bottom w:val="none" w:sz="0" w:space="0" w:color="auto"/>
            <w:right w:val="none" w:sz="0" w:space="0" w:color="auto"/>
          </w:divBdr>
        </w:div>
        <w:div w:id="2054301655">
          <w:marLeft w:val="0"/>
          <w:marRight w:val="0"/>
          <w:marTop w:val="0"/>
          <w:marBottom w:val="0"/>
          <w:divBdr>
            <w:top w:val="none" w:sz="0" w:space="0" w:color="auto"/>
            <w:left w:val="none" w:sz="0" w:space="0" w:color="auto"/>
            <w:bottom w:val="none" w:sz="0" w:space="0" w:color="auto"/>
            <w:right w:val="none" w:sz="0" w:space="0" w:color="auto"/>
          </w:divBdr>
        </w:div>
        <w:div w:id="2084528100">
          <w:marLeft w:val="0"/>
          <w:marRight w:val="0"/>
          <w:marTop w:val="0"/>
          <w:marBottom w:val="0"/>
          <w:divBdr>
            <w:top w:val="none" w:sz="0" w:space="0" w:color="auto"/>
            <w:left w:val="none" w:sz="0" w:space="0" w:color="auto"/>
            <w:bottom w:val="none" w:sz="0" w:space="0" w:color="auto"/>
            <w:right w:val="none" w:sz="0" w:space="0" w:color="auto"/>
          </w:divBdr>
        </w:div>
        <w:div w:id="1471970967">
          <w:marLeft w:val="0"/>
          <w:marRight w:val="0"/>
          <w:marTop w:val="0"/>
          <w:marBottom w:val="0"/>
          <w:divBdr>
            <w:top w:val="none" w:sz="0" w:space="0" w:color="auto"/>
            <w:left w:val="none" w:sz="0" w:space="0" w:color="auto"/>
            <w:bottom w:val="none" w:sz="0" w:space="0" w:color="auto"/>
            <w:right w:val="none" w:sz="0" w:space="0" w:color="auto"/>
          </w:divBdr>
        </w:div>
        <w:div w:id="599535374">
          <w:marLeft w:val="0"/>
          <w:marRight w:val="0"/>
          <w:marTop w:val="0"/>
          <w:marBottom w:val="0"/>
          <w:divBdr>
            <w:top w:val="none" w:sz="0" w:space="0" w:color="auto"/>
            <w:left w:val="none" w:sz="0" w:space="0" w:color="auto"/>
            <w:bottom w:val="none" w:sz="0" w:space="0" w:color="auto"/>
            <w:right w:val="none" w:sz="0" w:space="0" w:color="auto"/>
          </w:divBdr>
        </w:div>
      </w:divsChild>
    </w:div>
    <w:div w:id="934629410">
      <w:bodyDiv w:val="1"/>
      <w:marLeft w:val="0"/>
      <w:marRight w:val="0"/>
      <w:marTop w:val="0"/>
      <w:marBottom w:val="0"/>
      <w:divBdr>
        <w:top w:val="none" w:sz="0" w:space="0" w:color="auto"/>
        <w:left w:val="none" w:sz="0" w:space="0" w:color="auto"/>
        <w:bottom w:val="none" w:sz="0" w:space="0" w:color="auto"/>
        <w:right w:val="none" w:sz="0" w:space="0" w:color="auto"/>
      </w:divBdr>
    </w:div>
    <w:div w:id="938877508">
      <w:bodyDiv w:val="1"/>
      <w:marLeft w:val="0"/>
      <w:marRight w:val="0"/>
      <w:marTop w:val="0"/>
      <w:marBottom w:val="0"/>
      <w:divBdr>
        <w:top w:val="none" w:sz="0" w:space="0" w:color="auto"/>
        <w:left w:val="none" w:sz="0" w:space="0" w:color="auto"/>
        <w:bottom w:val="none" w:sz="0" w:space="0" w:color="auto"/>
        <w:right w:val="none" w:sz="0" w:space="0" w:color="auto"/>
      </w:divBdr>
    </w:div>
    <w:div w:id="958606414">
      <w:bodyDiv w:val="1"/>
      <w:marLeft w:val="0"/>
      <w:marRight w:val="0"/>
      <w:marTop w:val="0"/>
      <w:marBottom w:val="0"/>
      <w:divBdr>
        <w:top w:val="none" w:sz="0" w:space="0" w:color="auto"/>
        <w:left w:val="none" w:sz="0" w:space="0" w:color="auto"/>
        <w:bottom w:val="none" w:sz="0" w:space="0" w:color="auto"/>
        <w:right w:val="none" w:sz="0" w:space="0" w:color="auto"/>
      </w:divBdr>
    </w:div>
    <w:div w:id="1033504151">
      <w:bodyDiv w:val="1"/>
      <w:marLeft w:val="0"/>
      <w:marRight w:val="0"/>
      <w:marTop w:val="0"/>
      <w:marBottom w:val="0"/>
      <w:divBdr>
        <w:top w:val="none" w:sz="0" w:space="0" w:color="auto"/>
        <w:left w:val="none" w:sz="0" w:space="0" w:color="auto"/>
        <w:bottom w:val="none" w:sz="0" w:space="0" w:color="auto"/>
        <w:right w:val="none" w:sz="0" w:space="0" w:color="auto"/>
      </w:divBdr>
    </w:div>
    <w:div w:id="1049110765">
      <w:bodyDiv w:val="1"/>
      <w:marLeft w:val="0"/>
      <w:marRight w:val="0"/>
      <w:marTop w:val="0"/>
      <w:marBottom w:val="0"/>
      <w:divBdr>
        <w:top w:val="none" w:sz="0" w:space="0" w:color="auto"/>
        <w:left w:val="none" w:sz="0" w:space="0" w:color="auto"/>
        <w:bottom w:val="none" w:sz="0" w:space="0" w:color="auto"/>
        <w:right w:val="none" w:sz="0" w:space="0" w:color="auto"/>
      </w:divBdr>
    </w:div>
    <w:div w:id="1067726459">
      <w:bodyDiv w:val="1"/>
      <w:marLeft w:val="0"/>
      <w:marRight w:val="0"/>
      <w:marTop w:val="0"/>
      <w:marBottom w:val="0"/>
      <w:divBdr>
        <w:top w:val="none" w:sz="0" w:space="0" w:color="auto"/>
        <w:left w:val="none" w:sz="0" w:space="0" w:color="auto"/>
        <w:bottom w:val="none" w:sz="0" w:space="0" w:color="auto"/>
        <w:right w:val="none" w:sz="0" w:space="0" w:color="auto"/>
      </w:divBdr>
      <w:divsChild>
        <w:div w:id="1768189264">
          <w:marLeft w:val="0"/>
          <w:marRight w:val="0"/>
          <w:marTop w:val="30"/>
          <w:marBottom w:val="105"/>
          <w:divBdr>
            <w:top w:val="none" w:sz="0" w:space="0" w:color="auto"/>
            <w:left w:val="none" w:sz="0" w:space="0" w:color="auto"/>
            <w:bottom w:val="single" w:sz="6" w:space="0" w:color="CCCCCC"/>
            <w:right w:val="none" w:sz="0" w:space="0" w:color="auto"/>
          </w:divBdr>
          <w:divsChild>
            <w:div w:id="1344209306">
              <w:marLeft w:val="0"/>
              <w:marRight w:val="0"/>
              <w:marTop w:val="0"/>
              <w:marBottom w:val="0"/>
              <w:divBdr>
                <w:top w:val="none" w:sz="0" w:space="0" w:color="auto"/>
                <w:left w:val="none" w:sz="0" w:space="0" w:color="auto"/>
                <w:bottom w:val="none" w:sz="0" w:space="0" w:color="auto"/>
                <w:right w:val="none" w:sz="0" w:space="0" w:color="auto"/>
              </w:divBdr>
              <w:divsChild>
                <w:div w:id="1945764606">
                  <w:marLeft w:val="0"/>
                  <w:marRight w:val="0"/>
                  <w:marTop w:val="0"/>
                  <w:marBottom w:val="0"/>
                  <w:divBdr>
                    <w:top w:val="none" w:sz="0" w:space="0" w:color="auto"/>
                    <w:left w:val="none" w:sz="0" w:space="0" w:color="auto"/>
                    <w:bottom w:val="none" w:sz="0" w:space="0" w:color="auto"/>
                    <w:right w:val="none" w:sz="0" w:space="0" w:color="auto"/>
                  </w:divBdr>
                  <w:divsChild>
                    <w:div w:id="499391466">
                      <w:marLeft w:val="0"/>
                      <w:marRight w:val="0"/>
                      <w:marTop w:val="0"/>
                      <w:marBottom w:val="0"/>
                      <w:divBdr>
                        <w:top w:val="none" w:sz="0" w:space="0" w:color="auto"/>
                        <w:left w:val="none" w:sz="0" w:space="0" w:color="auto"/>
                        <w:bottom w:val="none" w:sz="0" w:space="0" w:color="auto"/>
                        <w:right w:val="none" w:sz="0" w:space="0" w:color="auto"/>
                      </w:divBdr>
                      <w:divsChild>
                        <w:div w:id="1710733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884038">
      <w:bodyDiv w:val="1"/>
      <w:marLeft w:val="0"/>
      <w:marRight w:val="0"/>
      <w:marTop w:val="0"/>
      <w:marBottom w:val="0"/>
      <w:divBdr>
        <w:top w:val="none" w:sz="0" w:space="0" w:color="auto"/>
        <w:left w:val="none" w:sz="0" w:space="0" w:color="auto"/>
        <w:bottom w:val="none" w:sz="0" w:space="0" w:color="auto"/>
        <w:right w:val="none" w:sz="0" w:space="0" w:color="auto"/>
      </w:divBdr>
    </w:div>
    <w:div w:id="1111164565">
      <w:bodyDiv w:val="1"/>
      <w:marLeft w:val="0"/>
      <w:marRight w:val="0"/>
      <w:marTop w:val="0"/>
      <w:marBottom w:val="0"/>
      <w:divBdr>
        <w:top w:val="none" w:sz="0" w:space="0" w:color="auto"/>
        <w:left w:val="none" w:sz="0" w:space="0" w:color="auto"/>
        <w:bottom w:val="none" w:sz="0" w:space="0" w:color="auto"/>
        <w:right w:val="none" w:sz="0" w:space="0" w:color="auto"/>
      </w:divBdr>
    </w:div>
    <w:div w:id="1172062900">
      <w:bodyDiv w:val="1"/>
      <w:marLeft w:val="0"/>
      <w:marRight w:val="0"/>
      <w:marTop w:val="0"/>
      <w:marBottom w:val="0"/>
      <w:divBdr>
        <w:top w:val="none" w:sz="0" w:space="0" w:color="auto"/>
        <w:left w:val="none" w:sz="0" w:space="0" w:color="auto"/>
        <w:bottom w:val="none" w:sz="0" w:space="0" w:color="auto"/>
        <w:right w:val="none" w:sz="0" w:space="0" w:color="auto"/>
      </w:divBdr>
      <w:divsChild>
        <w:div w:id="1964386402">
          <w:marLeft w:val="0"/>
          <w:marRight w:val="0"/>
          <w:marTop w:val="0"/>
          <w:marBottom w:val="0"/>
          <w:divBdr>
            <w:top w:val="none" w:sz="0" w:space="0" w:color="auto"/>
            <w:left w:val="none" w:sz="0" w:space="0" w:color="auto"/>
            <w:bottom w:val="none" w:sz="0" w:space="0" w:color="auto"/>
            <w:right w:val="none" w:sz="0" w:space="0" w:color="auto"/>
          </w:divBdr>
        </w:div>
        <w:div w:id="1180778295">
          <w:marLeft w:val="0"/>
          <w:marRight w:val="0"/>
          <w:marTop w:val="0"/>
          <w:marBottom w:val="0"/>
          <w:divBdr>
            <w:top w:val="none" w:sz="0" w:space="0" w:color="auto"/>
            <w:left w:val="none" w:sz="0" w:space="0" w:color="auto"/>
            <w:bottom w:val="none" w:sz="0" w:space="0" w:color="auto"/>
            <w:right w:val="none" w:sz="0" w:space="0" w:color="auto"/>
          </w:divBdr>
        </w:div>
        <w:div w:id="794062896">
          <w:marLeft w:val="0"/>
          <w:marRight w:val="0"/>
          <w:marTop w:val="0"/>
          <w:marBottom w:val="0"/>
          <w:divBdr>
            <w:top w:val="none" w:sz="0" w:space="0" w:color="auto"/>
            <w:left w:val="none" w:sz="0" w:space="0" w:color="auto"/>
            <w:bottom w:val="none" w:sz="0" w:space="0" w:color="auto"/>
            <w:right w:val="none" w:sz="0" w:space="0" w:color="auto"/>
          </w:divBdr>
        </w:div>
        <w:div w:id="158036281">
          <w:marLeft w:val="0"/>
          <w:marRight w:val="0"/>
          <w:marTop w:val="0"/>
          <w:marBottom w:val="0"/>
          <w:divBdr>
            <w:top w:val="none" w:sz="0" w:space="0" w:color="auto"/>
            <w:left w:val="none" w:sz="0" w:space="0" w:color="auto"/>
            <w:bottom w:val="none" w:sz="0" w:space="0" w:color="auto"/>
            <w:right w:val="none" w:sz="0" w:space="0" w:color="auto"/>
          </w:divBdr>
        </w:div>
        <w:div w:id="1298947355">
          <w:marLeft w:val="0"/>
          <w:marRight w:val="0"/>
          <w:marTop w:val="0"/>
          <w:marBottom w:val="0"/>
          <w:divBdr>
            <w:top w:val="none" w:sz="0" w:space="0" w:color="auto"/>
            <w:left w:val="none" w:sz="0" w:space="0" w:color="auto"/>
            <w:bottom w:val="none" w:sz="0" w:space="0" w:color="auto"/>
            <w:right w:val="none" w:sz="0" w:space="0" w:color="auto"/>
          </w:divBdr>
        </w:div>
        <w:div w:id="7682088">
          <w:marLeft w:val="0"/>
          <w:marRight w:val="0"/>
          <w:marTop w:val="0"/>
          <w:marBottom w:val="0"/>
          <w:divBdr>
            <w:top w:val="none" w:sz="0" w:space="0" w:color="auto"/>
            <w:left w:val="none" w:sz="0" w:space="0" w:color="auto"/>
            <w:bottom w:val="none" w:sz="0" w:space="0" w:color="auto"/>
            <w:right w:val="none" w:sz="0" w:space="0" w:color="auto"/>
          </w:divBdr>
        </w:div>
        <w:div w:id="1942109207">
          <w:marLeft w:val="0"/>
          <w:marRight w:val="0"/>
          <w:marTop w:val="0"/>
          <w:marBottom w:val="0"/>
          <w:divBdr>
            <w:top w:val="none" w:sz="0" w:space="0" w:color="auto"/>
            <w:left w:val="none" w:sz="0" w:space="0" w:color="auto"/>
            <w:bottom w:val="none" w:sz="0" w:space="0" w:color="auto"/>
            <w:right w:val="none" w:sz="0" w:space="0" w:color="auto"/>
          </w:divBdr>
        </w:div>
        <w:div w:id="1457217305">
          <w:marLeft w:val="0"/>
          <w:marRight w:val="0"/>
          <w:marTop w:val="0"/>
          <w:marBottom w:val="0"/>
          <w:divBdr>
            <w:top w:val="none" w:sz="0" w:space="0" w:color="auto"/>
            <w:left w:val="none" w:sz="0" w:space="0" w:color="auto"/>
            <w:bottom w:val="none" w:sz="0" w:space="0" w:color="auto"/>
            <w:right w:val="none" w:sz="0" w:space="0" w:color="auto"/>
          </w:divBdr>
        </w:div>
        <w:div w:id="1772434075">
          <w:marLeft w:val="0"/>
          <w:marRight w:val="0"/>
          <w:marTop w:val="0"/>
          <w:marBottom w:val="0"/>
          <w:divBdr>
            <w:top w:val="none" w:sz="0" w:space="0" w:color="auto"/>
            <w:left w:val="none" w:sz="0" w:space="0" w:color="auto"/>
            <w:bottom w:val="none" w:sz="0" w:space="0" w:color="auto"/>
            <w:right w:val="none" w:sz="0" w:space="0" w:color="auto"/>
          </w:divBdr>
        </w:div>
        <w:div w:id="1784569014">
          <w:marLeft w:val="0"/>
          <w:marRight w:val="0"/>
          <w:marTop w:val="0"/>
          <w:marBottom w:val="0"/>
          <w:divBdr>
            <w:top w:val="none" w:sz="0" w:space="0" w:color="auto"/>
            <w:left w:val="none" w:sz="0" w:space="0" w:color="auto"/>
            <w:bottom w:val="none" w:sz="0" w:space="0" w:color="auto"/>
            <w:right w:val="none" w:sz="0" w:space="0" w:color="auto"/>
          </w:divBdr>
        </w:div>
        <w:div w:id="1129934795">
          <w:marLeft w:val="0"/>
          <w:marRight w:val="0"/>
          <w:marTop w:val="0"/>
          <w:marBottom w:val="0"/>
          <w:divBdr>
            <w:top w:val="none" w:sz="0" w:space="0" w:color="auto"/>
            <w:left w:val="none" w:sz="0" w:space="0" w:color="auto"/>
            <w:bottom w:val="none" w:sz="0" w:space="0" w:color="auto"/>
            <w:right w:val="none" w:sz="0" w:space="0" w:color="auto"/>
          </w:divBdr>
        </w:div>
        <w:div w:id="1662198946">
          <w:marLeft w:val="0"/>
          <w:marRight w:val="0"/>
          <w:marTop w:val="0"/>
          <w:marBottom w:val="0"/>
          <w:divBdr>
            <w:top w:val="none" w:sz="0" w:space="0" w:color="auto"/>
            <w:left w:val="none" w:sz="0" w:space="0" w:color="auto"/>
            <w:bottom w:val="none" w:sz="0" w:space="0" w:color="auto"/>
            <w:right w:val="none" w:sz="0" w:space="0" w:color="auto"/>
          </w:divBdr>
        </w:div>
        <w:div w:id="1835952006">
          <w:marLeft w:val="0"/>
          <w:marRight w:val="0"/>
          <w:marTop w:val="0"/>
          <w:marBottom w:val="0"/>
          <w:divBdr>
            <w:top w:val="none" w:sz="0" w:space="0" w:color="auto"/>
            <w:left w:val="none" w:sz="0" w:space="0" w:color="auto"/>
            <w:bottom w:val="none" w:sz="0" w:space="0" w:color="auto"/>
            <w:right w:val="none" w:sz="0" w:space="0" w:color="auto"/>
          </w:divBdr>
        </w:div>
        <w:div w:id="399642596">
          <w:marLeft w:val="0"/>
          <w:marRight w:val="0"/>
          <w:marTop w:val="0"/>
          <w:marBottom w:val="0"/>
          <w:divBdr>
            <w:top w:val="none" w:sz="0" w:space="0" w:color="auto"/>
            <w:left w:val="none" w:sz="0" w:space="0" w:color="auto"/>
            <w:bottom w:val="none" w:sz="0" w:space="0" w:color="auto"/>
            <w:right w:val="none" w:sz="0" w:space="0" w:color="auto"/>
          </w:divBdr>
        </w:div>
        <w:div w:id="773983189">
          <w:marLeft w:val="0"/>
          <w:marRight w:val="0"/>
          <w:marTop w:val="0"/>
          <w:marBottom w:val="0"/>
          <w:divBdr>
            <w:top w:val="none" w:sz="0" w:space="0" w:color="auto"/>
            <w:left w:val="none" w:sz="0" w:space="0" w:color="auto"/>
            <w:bottom w:val="none" w:sz="0" w:space="0" w:color="auto"/>
            <w:right w:val="none" w:sz="0" w:space="0" w:color="auto"/>
          </w:divBdr>
        </w:div>
        <w:div w:id="2095005721">
          <w:marLeft w:val="0"/>
          <w:marRight w:val="0"/>
          <w:marTop w:val="0"/>
          <w:marBottom w:val="0"/>
          <w:divBdr>
            <w:top w:val="none" w:sz="0" w:space="0" w:color="auto"/>
            <w:left w:val="none" w:sz="0" w:space="0" w:color="auto"/>
            <w:bottom w:val="none" w:sz="0" w:space="0" w:color="auto"/>
            <w:right w:val="none" w:sz="0" w:space="0" w:color="auto"/>
          </w:divBdr>
        </w:div>
        <w:div w:id="726341715">
          <w:marLeft w:val="0"/>
          <w:marRight w:val="0"/>
          <w:marTop w:val="0"/>
          <w:marBottom w:val="0"/>
          <w:divBdr>
            <w:top w:val="none" w:sz="0" w:space="0" w:color="auto"/>
            <w:left w:val="none" w:sz="0" w:space="0" w:color="auto"/>
            <w:bottom w:val="none" w:sz="0" w:space="0" w:color="auto"/>
            <w:right w:val="none" w:sz="0" w:space="0" w:color="auto"/>
          </w:divBdr>
        </w:div>
        <w:div w:id="1017735700">
          <w:marLeft w:val="0"/>
          <w:marRight w:val="0"/>
          <w:marTop w:val="0"/>
          <w:marBottom w:val="0"/>
          <w:divBdr>
            <w:top w:val="none" w:sz="0" w:space="0" w:color="auto"/>
            <w:left w:val="none" w:sz="0" w:space="0" w:color="auto"/>
            <w:bottom w:val="none" w:sz="0" w:space="0" w:color="auto"/>
            <w:right w:val="none" w:sz="0" w:space="0" w:color="auto"/>
          </w:divBdr>
        </w:div>
        <w:div w:id="643659152">
          <w:marLeft w:val="0"/>
          <w:marRight w:val="0"/>
          <w:marTop w:val="0"/>
          <w:marBottom w:val="0"/>
          <w:divBdr>
            <w:top w:val="none" w:sz="0" w:space="0" w:color="auto"/>
            <w:left w:val="none" w:sz="0" w:space="0" w:color="auto"/>
            <w:bottom w:val="none" w:sz="0" w:space="0" w:color="auto"/>
            <w:right w:val="none" w:sz="0" w:space="0" w:color="auto"/>
          </w:divBdr>
        </w:div>
      </w:divsChild>
    </w:div>
    <w:div w:id="1198466274">
      <w:bodyDiv w:val="1"/>
      <w:marLeft w:val="0"/>
      <w:marRight w:val="0"/>
      <w:marTop w:val="0"/>
      <w:marBottom w:val="0"/>
      <w:divBdr>
        <w:top w:val="none" w:sz="0" w:space="0" w:color="auto"/>
        <w:left w:val="none" w:sz="0" w:space="0" w:color="auto"/>
        <w:bottom w:val="none" w:sz="0" w:space="0" w:color="auto"/>
        <w:right w:val="none" w:sz="0" w:space="0" w:color="auto"/>
      </w:divBdr>
      <w:divsChild>
        <w:div w:id="137261868">
          <w:marLeft w:val="0"/>
          <w:marRight w:val="0"/>
          <w:marTop w:val="0"/>
          <w:marBottom w:val="0"/>
          <w:divBdr>
            <w:top w:val="none" w:sz="0" w:space="0" w:color="auto"/>
            <w:left w:val="none" w:sz="0" w:space="0" w:color="auto"/>
            <w:bottom w:val="none" w:sz="0" w:space="0" w:color="auto"/>
            <w:right w:val="none" w:sz="0" w:space="0" w:color="auto"/>
          </w:divBdr>
        </w:div>
        <w:div w:id="188495808">
          <w:marLeft w:val="0"/>
          <w:marRight w:val="0"/>
          <w:marTop w:val="0"/>
          <w:marBottom w:val="0"/>
          <w:divBdr>
            <w:top w:val="none" w:sz="0" w:space="0" w:color="auto"/>
            <w:left w:val="none" w:sz="0" w:space="0" w:color="auto"/>
            <w:bottom w:val="none" w:sz="0" w:space="0" w:color="auto"/>
            <w:right w:val="none" w:sz="0" w:space="0" w:color="auto"/>
          </w:divBdr>
        </w:div>
        <w:div w:id="1778520295">
          <w:marLeft w:val="0"/>
          <w:marRight w:val="0"/>
          <w:marTop w:val="0"/>
          <w:marBottom w:val="0"/>
          <w:divBdr>
            <w:top w:val="none" w:sz="0" w:space="0" w:color="auto"/>
            <w:left w:val="none" w:sz="0" w:space="0" w:color="auto"/>
            <w:bottom w:val="none" w:sz="0" w:space="0" w:color="auto"/>
            <w:right w:val="none" w:sz="0" w:space="0" w:color="auto"/>
          </w:divBdr>
        </w:div>
        <w:div w:id="1836261632">
          <w:marLeft w:val="0"/>
          <w:marRight w:val="0"/>
          <w:marTop w:val="0"/>
          <w:marBottom w:val="0"/>
          <w:divBdr>
            <w:top w:val="none" w:sz="0" w:space="0" w:color="auto"/>
            <w:left w:val="none" w:sz="0" w:space="0" w:color="auto"/>
            <w:bottom w:val="none" w:sz="0" w:space="0" w:color="auto"/>
            <w:right w:val="none" w:sz="0" w:space="0" w:color="auto"/>
          </w:divBdr>
        </w:div>
        <w:div w:id="186405040">
          <w:marLeft w:val="0"/>
          <w:marRight w:val="0"/>
          <w:marTop w:val="0"/>
          <w:marBottom w:val="0"/>
          <w:divBdr>
            <w:top w:val="none" w:sz="0" w:space="0" w:color="auto"/>
            <w:left w:val="none" w:sz="0" w:space="0" w:color="auto"/>
            <w:bottom w:val="none" w:sz="0" w:space="0" w:color="auto"/>
            <w:right w:val="none" w:sz="0" w:space="0" w:color="auto"/>
          </w:divBdr>
        </w:div>
        <w:div w:id="109982256">
          <w:marLeft w:val="0"/>
          <w:marRight w:val="0"/>
          <w:marTop w:val="0"/>
          <w:marBottom w:val="0"/>
          <w:divBdr>
            <w:top w:val="none" w:sz="0" w:space="0" w:color="auto"/>
            <w:left w:val="none" w:sz="0" w:space="0" w:color="auto"/>
            <w:bottom w:val="none" w:sz="0" w:space="0" w:color="auto"/>
            <w:right w:val="none" w:sz="0" w:space="0" w:color="auto"/>
          </w:divBdr>
        </w:div>
        <w:div w:id="2057389625">
          <w:marLeft w:val="0"/>
          <w:marRight w:val="0"/>
          <w:marTop w:val="0"/>
          <w:marBottom w:val="0"/>
          <w:divBdr>
            <w:top w:val="none" w:sz="0" w:space="0" w:color="auto"/>
            <w:left w:val="none" w:sz="0" w:space="0" w:color="auto"/>
            <w:bottom w:val="none" w:sz="0" w:space="0" w:color="auto"/>
            <w:right w:val="none" w:sz="0" w:space="0" w:color="auto"/>
          </w:divBdr>
        </w:div>
        <w:div w:id="497232193">
          <w:marLeft w:val="0"/>
          <w:marRight w:val="0"/>
          <w:marTop w:val="0"/>
          <w:marBottom w:val="0"/>
          <w:divBdr>
            <w:top w:val="none" w:sz="0" w:space="0" w:color="auto"/>
            <w:left w:val="none" w:sz="0" w:space="0" w:color="auto"/>
            <w:bottom w:val="none" w:sz="0" w:space="0" w:color="auto"/>
            <w:right w:val="none" w:sz="0" w:space="0" w:color="auto"/>
          </w:divBdr>
        </w:div>
        <w:div w:id="1028994874">
          <w:marLeft w:val="0"/>
          <w:marRight w:val="0"/>
          <w:marTop w:val="0"/>
          <w:marBottom w:val="0"/>
          <w:divBdr>
            <w:top w:val="none" w:sz="0" w:space="0" w:color="auto"/>
            <w:left w:val="none" w:sz="0" w:space="0" w:color="auto"/>
            <w:bottom w:val="none" w:sz="0" w:space="0" w:color="auto"/>
            <w:right w:val="none" w:sz="0" w:space="0" w:color="auto"/>
          </w:divBdr>
        </w:div>
        <w:div w:id="1276595470">
          <w:marLeft w:val="0"/>
          <w:marRight w:val="0"/>
          <w:marTop w:val="0"/>
          <w:marBottom w:val="0"/>
          <w:divBdr>
            <w:top w:val="none" w:sz="0" w:space="0" w:color="auto"/>
            <w:left w:val="none" w:sz="0" w:space="0" w:color="auto"/>
            <w:bottom w:val="none" w:sz="0" w:space="0" w:color="auto"/>
            <w:right w:val="none" w:sz="0" w:space="0" w:color="auto"/>
          </w:divBdr>
        </w:div>
        <w:div w:id="1106654900">
          <w:marLeft w:val="0"/>
          <w:marRight w:val="0"/>
          <w:marTop w:val="0"/>
          <w:marBottom w:val="0"/>
          <w:divBdr>
            <w:top w:val="none" w:sz="0" w:space="0" w:color="auto"/>
            <w:left w:val="none" w:sz="0" w:space="0" w:color="auto"/>
            <w:bottom w:val="none" w:sz="0" w:space="0" w:color="auto"/>
            <w:right w:val="none" w:sz="0" w:space="0" w:color="auto"/>
          </w:divBdr>
        </w:div>
        <w:div w:id="578752598">
          <w:marLeft w:val="0"/>
          <w:marRight w:val="0"/>
          <w:marTop w:val="0"/>
          <w:marBottom w:val="0"/>
          <w:divBdr>
            <w:top w:val="none" w:sz="0" w:space="0" w:color="auto"/>
            <w:left w:val="none" w:sz="0" w:space="0" w:color="auto"/>
            <w:bottom w:val="none" w:sz="0" w:space="0" w:color="auto"/>
            <w:right w:val="none" w:sz="0" w:space="0" w:color="auto"/>
          </w:divBdr>
        </w:div>
        <w:div w:id="1161777001">
          <w:marLeft w:val="0"/>
          <w:marRight w:val="0"/>
          <w:marTop w:val="0"/>
          <w:marBottom w:val="0"/>
          <w:divBdr>
            <w:top w:val="none" w:sz="0" w:space="0" w:color="auto"/>
            <w:left w:val="none" w:sz="0" w:space="0" w:color="auto"/>
            <w:bottom w:val="none" w:sz="0" w:space="0" w:color="auto"/>
            <w:right w:val="none" w:sz="0" w:space="0" w:color="auto"/>
          </w:divBdr>
        </w:div>
        <w:div w:id="169225177">
          <w:marLeft w:val="0"/>
          <w:marRight w:val="0"/>
          <w:marTop w:val="0"/>
          <w:marBottom w:val="0"/>
          <w:divBdr>
            <w:top w:val="none" w:sz="0" w:space="0" w:color="auto"/>
            <w:left w:val="none" w:sz="0" w:space="0" w:color="auto"/>
            <w:bottom w:val="none" w:sz="0" w:space="0" w:color="auto"/>
            <w:right w:val="none" w:sz="0" w:space="0" w:color="auto"/>
          </w:divBdr>
        </w:div>
        <w:div w:id="652681667">
          <w:marLeft w:val="0"/>
          <w:marRight w:val="0"/>
          <w:marTop w:val="0"/>
          <w:marBottom w:val="0"/>
          <w:divBdr>
            <w:top w:val="none" w:sz="0" w:space="0" w:color="auto"/>
            <w:left w:val="none" w:sz="0" w:space="0" w:color="auto"/>
            <w:bottom w:val="none" w:sz="0" w:space="0" w:color="auto"/>
            <w:right w:val="none" w:sz="0" w:space="0" w:color="auto"/>
          </w:divBdr>
        </w:div>
        <w:div w:id="1384524820">
          <w:marLeft w:val="0"/>
          <w:marRight w:val="0"/>
          <w:marTop w:val="0"/>
          <w:marBottom w:val="0"/>
          <w:divBdr>
            <w:top w:val="none" w:sz="0" w:space="0" w:color="auto"/>
            <w:left w:val="none" w:sz="0" w:space="0" w:color="auto"/>
            <w:bottom w:val="none" w:sz="0" w:space="0" w:color="auto"/>
            <w:right w:val="none" w:sz="0" w:space="0" w:color="auto"/>
          </w:divBdr>
        </w:div>
        <w:div w:id="2123915250">
          <w:marLeft w:val="0"/>
          <w:marRight w:val="0"/>
          <w:marTop w:val="0"/>
          <w:marBottom w:val="0"/>
          <w:divBdr>
            <w:top w:val="none" w:sz="0" w:space="0" w:color="auto"/>
            <w:left w:val="none" w:sz="0" w:space="0" w:color="auto"/>
            <w:bottom w:val="none" w:sz="0" w:space="0" w:color="auto"/>
            <w:right w:val="none" w:sz="0" w:space="0" w:color="auto"/>
          </w:divBdr>
        </w:div>
        <w:div w:id="1854298122">
          <w:marLeft w:val="0"/>
          <w:marRight w:val="0"/>
          <w:marTop w:val="0"/>
          <w:marBottom w:val="0"/>
          <w:divBdr>
            <w:top w:val="none" w:sz="0" w:space="0" w:color="auto"/>
            <w:left w:val="none" w:sz="0" w:space="0" w:color="auto"/>
            <w:bottom w:val="none" w:sz="0" w:space="0" w:color="auto"/>
            <w:right w:val="none" w:sz="0" w:space="0" w:color="auto"/>
          </w:divBdr>
        </w:div>
        <w:div w:id="490100073">
          <w:marLeft w:val="0"/>
          <w:marRight w:val="0"/>
          <w:marTop w:val="0"/>
          <w:marBottom w:val="0"/>
          <w:divBdr>
            <w:top w:val="none" w:sz="0" w:space="0" w:color="auto"/>
            <w:left w:val="none" w:sz="0" w:space="0" w:color="auto"/>
            <w:bottom w:val="none" w:sz="0" w:space="0" w:color="auto"/>
            <w:right w:val="none" w:sz="0" w:space="0" w:color="auto"/>
          </w:divBdr>
        </w:div>
      </w:divsChild>
    </w:div>
    <w:div w:id="1207180675">
      <w:bodyDiv w:val="1"/>
      <w:marLeft w:val="0"/>
      <w:marRight w:val="0"/>
      <w:marTop w:val="0"/>
      <w:marBottom w:val="0"/>
      <w:divBdr>
        <w:top w:val="none" w:sz="0" w:space="0" w:color="auto"/>
        <w:left w:val="none" w:sz="0" w:space="0" w:color="auto"/>
        <w:bottom w:val="none" w:sz="0" w:space="0" w:color="auto"/>
        <w:right w:val="none" w:sz="0" w:space="0" w:color="auto"/>
      </w:divBdr>
    </w:div>
    <w:div w:id="1209880501">
      <w:bodyDiv w:val="1"/>
      <w:marLeft w:val="0"/>
      <w:marRight w:val="0"/>
      <w:marTop w:val="0"/>
      <w:marBottom w:val="0"/>
      <w:divBdr>
        <w:top w:val="none" w:sz="0" w:space="0" w:color="auto"/>
        <w:left w:val="none" w:sz="0" w:space="0" w:color="auto"/>
        <w:bottom w:val="none" w:sz="0" w:space="0" w:color="auto"/>
        <w:right w:val="none" w:sz="0" w:space="0" w:color="auto"/>
      </w:divBdr>
    </w:div>
    <w:div w:id="1227643026">
      <w:bodyDiv w:val="1"/>
      <w:marLeft w:val="0"/>
      <w:marRight w:val="0"/>
      <w:marTop w:val="0"/>
      <w:marBottom w:val="0"/>
      <w:divBdr>
        <w:top w:val="none" w:sz="0" w:space="0" w:color="auto"/>
        <w:left w:val="none" w:sz="0" w:space="0" w:color="auto"/>
        <w:bottom w:val="none" w:sz="0" w:space="0" w:color="auto"/>
        <w:right w:val="none" w:sz="0" w:space="0" w:color="auto"/>
      </w:divBdr>
    </w:div>
    <w:div w:id="1264072398">
      <w:bodyDiv w:val="1"/>
      <w:marLeft w:val="0"/>
      <w:marRight w:val="0"/>
      <w:marTop w:val="0"/>
      <w:marBottom w:val="0"/>
      <w:divBdr>
        <w:top w:val="none" w:sz="0" w:space="0" w:color="auto"/>
        <w:left w:val="none" w:sz="0" w:space="0" w:color="auto"/>
        <w:bottom w:val="none" w:sz="0" w:space="0" w:color="auto"/>
        <w:right w:val="none" w:sz="0" w:space="0" w:color="auto"/>
      </w:divBdr>
      <w:divsChild>
        <w:div w:id="2110005348">
          <w:marLeft w:val="0"/>
          <w:marRight w:val="0"/>
          <w:marTop w:val="0"/>
          <w:marBottom w:val="0"/>
          <w:divBdr>
            <w:top w:val="none" w:sz="0" w:space="0" w:color="auto"/>
            <w:left w:val="none" w:sz="0" w:space="0" w:color="auto"/>
            <w:bottom w:val="none" w:sz="0" w:space="0" w:color="auto"/>
            <w:right w:val="none" w:sz="0" w:space="0" w:color="auto"/>
          </w:divBdr>
          <w:divsChild>
            <w:div w:id="2086030478">
              <w:marLeft w:val="0"/>
              <w:marRight w:val="0"/>
              <w:marTop w:val="0"/>
              <w:marBottom w:val="0"/>
              <w:divBdr>
                <w:top w:val="none" w:sz="0" w:space="0" w:color="auto"/>
                <w:left w:val="none" w:sz="0" w:space="0" w:color="auto"/>
                <w:bottom w:val="none" w:sz="0" w:space="0" w:color="auto"/>
                <w:right w:val="none" w:sz="0" w:space="0" w:color="auto"/>
              </w:divBdr>
              <w:divsChild>
                <w:div w:id="1643732458">
                  <w:marLeft w:val="0"/>
                  <w:marRight w:val="0"/>
                  <w:marTop w:val="0"/>
                  <w:marBottom w:val="0"/>
                  <w:divBdr>
                    <w:top w:val="none" w:sz="0" w:space="0" w:color="auto"/>
                    <w:left w:val="none" w:sz="0" w:space="0" w:color="auto"/>
                    <w:bottom w:val="none" w:sz="0" w:space="0" w:color="auto"/>
                    <w:right w:val="none" w:sz="0" w:space="0" w:color="auto"/>
                  </w:divBdr>
                  <w:divsChild>
                    <w:div w:id="363870161">
                      <w:marLeft w:val="0"/>
                      <w:marRight w:val="0"/>
                      <w:marTop w:val="0"/>
                      <w:marBottom w:val="0"/>
                      <w:divBdr>
                        <w:top w:val="none" w:sz="0" w:space="0" w:color="auto"/>
                        <w:left w:val="none" w:sz="0" w:space="0" w:color="auto"/>
                        <w:bottom w:val="none" w:sz="0" w:space="0" w:color="auto"/>
                        <w:right w:val="none" w:sz="0" w:space="0" w:color="auto"/>
                      </w:divBdr>
                      <w:divsChild>
                        <w:div w:id="989559897">
                          <w:marLeft w:val="0"/>
                          <w:marRight w:val="0"/>
                          <w:marTop w:val="0"/>
                          <w:marBottom w:val="0"/>
                          <w:divBdr>
                            <w:top w:val="none" w:sz="0" w:space="0" w:color="auto"/>
                            <w:left w:val="none" w:sz="0" w:space="0" w:color="auto"/>
                            <w:bottom w:val="none" w:sz="0" w:space="0" w:color="auto"/>
                            <w:right w:val="none" w:sz="0" w:space="0" w:color="auto"/>
                          </w:divBdr>
                          <w:divsChild>
                            <w:div w:id="321198443">
                              <w:marLeft w:val="0"/>
                              <w:marRight w:val="0"/>
                              <w:marTop w:val="0"/>
                              <w:marBottom w:val="0"/>
                              <w:divBdr>
                                <w:top w:val="none" w:sz="0" w:space="0" w:color="auto"/>
                                <w:left w:val="none" w:sz="0" w:space="0" w:color="auto"/>
                                <w:bottom w:val="none" w:sz="0" w:space="0" w:color="auto"/>
                                <w:right w:val="none" w:sz="0" w:space="0" w:color="auto"/>
                              </w:divBdr>
                              <w:divsChild>
                                <w:div w:id="618610656">
                                  <w:marLeft w:val="0"/>
                                  <w:marRight w:val="0"/>
                                  <w:marTop w:val="0"/>
                                  <w:marBottom w:val="0"/>
                                  <w:divBdr>
                                    <w:top w:val="none" w:sz="0" w:space="0" w:color="auto"/>
                                    <w:left w:val="none" w:sz="0" w:space="0" w:color="auto"/>
                                    <w:bottom w:val="none" w:sz="0" w:space="0" w:color="auto"/>
                                    <w:right w:val="none" w:sz="0" w:space="0" w:color="auto"/>
                                  </w:divBdr>
                                  <w:divsChild>
                                    <w:div w:id="1559899600">
                                      <w:marLeft w:val="0"/>
                                      <w:marRight w:val="0"/>
                                      <w:marTop w:val="0"/>
                                      <w:marBottom w:val="0"/>
                                      <w:divBdr>
                                        <w:top w:val="none" w:sz="0" w:space="0" w:color="auto"/>
                                        <w:left w:val="none" w:sz="0" w:space="0" w:color="auto"/>
                                        <w:bottom w:val="none" w:sz="0" w:space="0" w:color="auto"/>
                                        <w:right w:val="none" w:sz="0" w:space="0" w:color="auto"/>
                                      </w:divBdr>
                                      <w:divsChild>
                                        <w:div w:id="1990094107">
                                          <w:marLeft w:val="0"/>
                                          <w:marRight w:val="0"/>
                                          <w:marTop w:val="0"/>
                                          <w:marBottom w:val="0"/>
                                          <w:divBdr>
                                            <w:top w:val="none" w:sz="0" w:space="0" w:color="auto"/>
                                            <w:left w:val="none" w:sz="0" w:space="0" w:color="auto"/>
                                            <w:bottom w:val="none" w:sz="0" w:space="0" w:color="auto"/>
                                            <w:right w:val="none" w:sz="0" w:space="0" w:color="auto"/>
                                          </w:divBdr>
                                          <w:divsChild>
                                            <w:div w:id="1251620787">
                                              <w:marLeft w:val="0"/>
                                              <w:marRight w:val="0"/>
                                              <w:marTop w:val="0"/>
                                              <w:marBottom w:val="0"/>
                                              <w:divBdr>
                                                <w:top w:val="none" w:sz="0" w:space="0" w:color="auto"/>
                                                <w:left w:val="none" w:sz="0" w:space="0" w:color="auto"/>
                                                <w:bottom w:val="none" w:sz="0" w:space="0" w:color="auto"/>
                                                <w:right w:val="none" w:sz="0" w:space="0" w:color="auto"/>
                                              </w:divBdr>
                                              <w:divsChild>
                                                <w:div w:id="473254726">
                                                  <w:marLeft w:val="0"/>
                                                  <w:marRight w:val="0"/>
                                                  <w:marTop w:val="0"/>
                                                  <w:marBottom w:val="0"/>
                                                  <w:divBdr>
                                                    <w:top w:val="none" w:sz="0" w:space="0" w:color="auto"/>
                                                    <w:left w:val="none" w:sz="0" w:space="0" w:color="auto"/>
                                                    <w:bottom w:val="none" w:sz="0" w:space="0" w:color="auto"/>
                                                    <w:right w:val="none" w:sz="0" w:space="0" w:color="auto"/>
                                                  </w:divBdr>
                                                  <w:divsChild>
                                                    <w:div w:id="5114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375339">
          <w:marLeft w:val="0"/>
          <w:marRight w:val="0"/>
          <w:marTop w:val="0"/>
          <w:marBottom w:val="0"/>
          <w:divBdr>
            <w:top w:val="none" w:sz="0" w:space="0" w:color="auto"/>
            <w:left w:val="none" w:sz="0" w:space="0" w:color="auto"/>
            <w:bottom w:val="none" w:sz="0" w:space="0" w:color="auto"/>
            <w:right w:val="none" w:sz="0" w:space="0" w:color="auto"/>
          </w:divBdr>
          <w:divsChild>
            <w:div w:id="546718093">
              <w:marLeft w:val="0"/>
              <w:marRight w:val="0"/>
              <w:marTop w:val="0"/>
              <w:marBottom w:val="0"/>
              <w:divBdr>
                <w:top w:val="none" w:sz="0" w:space="0" w:color="auto"/>
                <w:left w:val="none" w:sz="0" w:space="0" w:color="auto"/>
                <w:bottom w:val="none" w:sz="0" w:space="0" w:color="auto"/>
                <w:right w:val="none" w:sz="0" w:space="0" w:color="auto"/>
              </w:divBdr>
              <w:divsChild>
                <w:div w:id="1341354436">
                  <w:marLeft w:val="0"/>
                  <w:marRight w:val="0"/>
                  <w:marTop w:val="0"/>
                  <w:marBottom w:val="0"/>
                  <w:divBdr>
                    <w:top w:val="none" w:sz="0" w:space="0" w:color="auto"/>
                    <w:left w:val="none" w:sz="0" w:space="0" w:color="auto"/>
                    <w:bottom w:val="none" w:sz="0" w:space="0" w:color="auto"/>
                    <w:right w:val="none" w:sz="0" w:space="0" w:color="auto"/>
                  </w:divBdr>
                  <w:divsChild>
                    <w:div w:id="1420101881">
                      <w:marLeft w:val="0"/>
                      <w:marRight w:val="0"/>
                      <w:marTop w:val="0"/>
                      <w:marBottom w:val="0"/>
                      <w:divBdr>
                        <w:top w:val="none" w:sz="0" w:space="0" w:color="auto"/>
                        <w:left w:val="none" w:sz="0" w:space="0" w:color="auto"/>
                        <w:bottom w:val="none" w:sz="0" w:space="0" w:color="auto"/>
                        <w:right w:val="none" w:sz="0" w:space="0" w:color="auto"/>
                      </w:divBdr>
                      <w:divsChild>
                        <w:div w:id="1878155730">
                          <w:marLeft w:val="0"/>
                          <w:marRight w:val="0"/>
                          <w:marTop w:val="0"/>
                          <w:marBottom w:val="0"/>
                          <w:divBdr>
                            <w:top w:val="none" w:sz="0" w:space="0" w:color="auto"/>
                            <w:left w:val="none" w:sz="0" w:space="0" w:color="auto"/>
                            <w:bottom w:val="none" w:sz="0" w:space="0" w:color="auto"/>
                            <w:right w:val="none" w:sz="0" w:space="0" w:color="auto"/>
                          </w:divBdr>
                          <w:divsChild>
                            <w:div w:id="838692364">
                              <w:marLeft w:val="0"/>
                              <w:marRight w:val="0"/>
                              <w:marTop w:val="0"/>
                              <w:marBottom w:val="0"/>
                              <w:divBdr>
                                <w:top w:val="none" w:sz="0" w:space="0" w:color="auto"/>
                                <w:left w:val="none" w:sz="0" w:space="0" w:color="auto"/>
                                <w:bottom w:val="none" w:sz="0" w:space="0" w:color="auto"/>
                                <w:right w:val="none" w:sz="0" w:space="0" w:color="auto"/>
                              </w:divBdr>
                              <w:divsChild>
                                <w:div w:id="962617657">
                                  <w:marLeft w:val="0"/>
                                  <w:marRight w:val="0"/>
                                  <w:marTop w:val="0"/>
                                  <w:marBottom w:val="0"/>
                                  <w:divBdr>
                                    <w:top w:val="none" w:sz="0" w:space="0" w:color="auto"/>
                                    <w:left w:val="none" w:sz="0" w:space="0" w:color="auto"/>
                                    <w:bottom w:val="none" w:sz="0" w:space="0" w:color="auto"/>
                                    <w:right w:val="none" w:sz="0" w:space="0" w:color="auto"/>
                                  </w:divBdr>
                                  <w:divsChild>
                                    <w:div w:id="1679388170">
                                      <w:marLeft w:val="0"/>
                                      <w:marRight w:val="0"/>
                                      <w:marTop w:val="0"/>
                                      <w:marBottom w:val="0"/>
                                      <w:divBdr>
                                        <w:top w:val="none" w:sz="0" w:space="0" w:color="auto"/>
                                        <w:left w:val="none" w:sz="0" w:space="0" w:color="auto"/>
                                        <w:bottom w:val="none" w:sz="0" w:space="0" w:color="auto"/>
                                        <w:right w:val="none" w:sz="0" w:space="0" w:color="auto"/>
                                      </w:divBdr>
                                    </w:div>
                                    <w:div w:id="1968702896">
                                      <w:marLeft w:val="0"/>
                                      <w:marRight w:val="0"/>
                                      <w:marTop w:val="0"/>
                                      <w:marBottom w:val="0"/>
                                      <w:divBdr>
                                        <w:top w:val="none" w:sz="0" w:space="0" w:color="auto"/>
                                        <w:left w:val="none" w:sz="0" w:space="0" w:color="auto"/>
                                        <w:bottom w:val="none" w:sz="0" w:space="0" w:color="auto"/>
                                        <w:right w:val="none" w:sz="0" w:space="0" w:color="auto"/>
                                      </w:divBdr>
                                    </w:div>
                                  </w:divsChild>
                                </w:div>
                                <w:div w:id="1991323895">
                                  <w:marLeft w:val="0"/>
                                  <w:marRight w:val="0"/>
                                  <w:marTop w:val="0"/>
                                  <w:marBottom w:val="0"/>
                                  <w:divBdr>
                                    <w:top w:val="none" w:sz="0" w:space="0" w:color="auto"/>
                                    <w:left w:val="none" w:sz="0" w:space="0" w:color="auto"/>
                                    <w:bottom w:val="none" w:sz="0" w:space="0" w:color="auto"/>
                                    <w:right w:val="none" w:sz="0" w:space="0" w:color="auto"/>
                                  </w:divBdr>
                                  <w:divsChild>
                                    <w:div w:id="1912694547">
                                      <w:marLeft w:val="0"/>
                                      <w:marRight w:val="0"/>
                                      <w:marTop w:val="0"/>
                                      <w:marBottom w:val="0"/>
                                      <w:divBdr>
                                        <w:top w:val="none" w:sz="0" w:space="0" w:color="auto"/>
                                        <w:left w:val="none" w:sz="0" w:space="0" w:color="auto"/>
                                        <w:bottom w:val="none" w:sz="0" w:space="0" w:color="auto"/>
                                        <w:right w:val="none" w:sz="0" w:space="0" w:color="auto"/>
                                      </w:divBdr>
                                    </w:div>
                                  </w:divsChild>
                                </w:div>
                                <w:div w:id="1008749041">
                                  <w:marLeft w:val="0"/>
                                  <w:marRight w:val="0"/>
                                  <w:marTop w:val="0"/>
                                  <w:marBottom w:val="0"/>
                                  <w:divBdr>
                                    <w:top w:val="none" w:sz="0" w:space="0" w:color="auto"/>
                                    <w:left w:val="none" w:sz="0" w:space="0" w:color="auto"/>
                                    <w:bottom w:val="none" w:sz="0" w:space="0" w:color="auto"/>
                                    <w:right w:val="none" w:sz="0" w:space="0" w:color="auto"/>
                                  </w:divBdr>
                                  <w:divsChild>
                                    <w:div w:id="2102868507">
                                      <w:marLeft w:val="0"/>
                                      <w:marRight w:val="0"/>
                                      <w:marTop w:val="0"/>
                                      <w:marBottom w:val="0"/>
                                      <w:divBdr>
                                        <w:top w:val="none" w:sz="0" w:space="0" w:color="auto"/>
                                        <w:left w:val="none" w:sz="0" w:space="0" w:color="auto"/>
                                        <w:bottom w:val="none" w:sz="0" w:space="0" w:color="auto"/>
                                        <w:right w:val="none" w:sz="0" w:space="0" w:color="auto"/>
                                      </w:divBdr>
                                      <w:divsChild>
                                        <w:div w:id="2078280274">
                                          <w:marLeft w:val="0"/>
                                          <w:marRight w:val="0"/>
                                          <w:marTop w:val="0"/>
                                          <w:marBottom w:val="0"/>
                                          <w:divBdr>
                                            <w:top w:val="none" w:sz="0" w:space="0" w:color="auto"/>
                                            <w:left w:val="none" w:sz="0" w:space="0" w:color="auto"/>
                                            <w:bottom w:val="none" w:sz="0" w:space="0" w:color="auto"/>
                                            <w:right w:val="none" w:sz="0" w:space="0" w:color="auto"/>
                                          </w:divBdr>
                                        </w:div>
                                        <w:div w:id="2146581129">
                                          <w:marLeft w:val="0"/>
                                          <w:marRight w:val="0"/>
                                          <w:marTop w:val="0"/>
                                          <w:marBottom w:val="0"/>
                                          <w:divBdr>
                                            <w:top w:val="none" w:sz="0" w:space="0" w:color="auto"/>
                                            <w:left w:val="none" w:sz="0" w:space="0" w:color="auto"/>
                                            <w:bottom w:val="none" w:sz="0" w:space="0" w:color="auto"/>
                                            <w:right w:val="none" w:sz="0" w:space="0" w:color="auto"/>
                                          </w:divBdr>
                                        </w:div>
                                        <w:div w:id="1175412599">
                                          <w:marLeft w:val="0"/>
                                          <w:marRight w:val="0"/>
                                          <w:marTop w:val="0"/>
                                          <w:marBottom w:val="0"/>
                                          <w:divBdr>
                                            <w:top w:val="none" w:sz="0" w:space="0" w:color="auto"/>
                                            <w:left w:val="none" w:sz="0" w:space="0" w:color="auto"/>
                                            <w:bottom w:val="none" w:sz="0" w:space="0" w:color="auto"/>
                                            <w:right w:val="none" w:sz="0" w:space="0" w:color="auto"/>
                                          </w:divBdr>
                                        </w:div>
                                      </w:divsChild>
                                    </w:div>
                                    <w:div w:id="316037725">
                                      <w:marLeft w:val="0"/>
                                      <w:marRight w:val="0"/>
                                      <w:marTop w:val="0"/>
                                      <w:marBottom w:val="0"/>
                                      <w:divBdr>
                                        <w:top w:val="none" w:sz="0" w:space="0" w:color="auto"/>
                                        <w:left w:val="none" w:sz="0" w:space="0" w:color="auto"/>
                                        <w:bottom w:val="none" w:sz="0" w:space="0" w:color="auto"/>
                                        <w:right w:val="none" w:sz="0" w:space="0" w:color="auto"/>
                                      </w:divBdr>
                                      <w:divsChild>
                                        <w:div w:id="1227490402">
                                          <w:marLeft w:val="0"/>
                                          <w:marRight w:val="0"/>
                                          <w:marTop w:val="0"/>
                                          <w:marBottom w:val="0"/>
                                          <w:divBdr>
                                            <w:top w:val="none" w:sz="0" w:space="0" w:color="auto"/>
                                            <w:left w:val="none" w:sz="0" w:space="0" w:color="auto"/>
                                            <w:bottom w:val="none" w:sz="0" w:space="0" w:color="auto"/>
                                            <w:right w:val="none" w:sz="0" w:space="0" w:color="auto"/>
                                          </w:divBdr>
                                        </w:div>
                                        <w:div w:id="523634792">
                                          <w:marLeft w:val="0"/>
                                          <w:marRight w:val="0"/>
                                          <w:marTop w:val="0"/>
                                          <w:marBottom w:val="0"/>
                                          <w:divBdr>
                                            <w:top w:val="none" w:sz="0" w:space="0" w:color="auto"/>
                                            <w:left w:val="none" w:sz="0" w:space="0" w:color="auto"/>
                                            <w:bottom w:val="none" w:sz="0" w:space="0" w:color="auto"/>
                                            <w:right w:val="none" w:sz="0" w:space="0" w:color="auto"/>
                                          </w:divBdr>
                                        </w:div>
                                        <w:div w:id="4527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30431">
          <w:marLeft w:val="0"/>
          <w:marRight w:val="0"/>
          <w:marTop w:val="0"/>
          <w:marBottom w:val="0"/>
          <w:divBdr>
            <w:top w:val="none" w:sz="0" w:space="0" w:color="auto"/>
            <w:left w:val="none" w:sz="0" w:space="0" w:color="auto"/>
            <w:bottom w:val="none" w:sz="0" w:space="0" w:color="auto"/>
            <w:right w:val="none" w:sz="0" w:space="0" w:color="auto"/>
          </w:divBdr>
          <w:divsChild>
            <w:div w:id="1308974187">
              <w:marLeft w:val="0"/>
              <w:marRight w:val="0"/>
              <w:marTop w:val="0"/>
              <w:marBottom w:val="0"/>
              <w:divBdr>
                <w:top w:val="none" w:sz="0" w:space="0" w:color="auto"/>
                <w:left w:val="none" w:sz="0" w:space="0" w:color="auto"/>
                <w:bottom w:val="none" w:sz="0" w:space="0" w:color="auto"/>
                <w:right w:val="none" w:sz="0" w:space="0" w:color="auto"/>
              </w:divBdr>
              <w:divsChild>
                <w:div w:id="1293026173">
                  <w:marLeft w:val="0"/>
                  <w:marRight w:val="0"/>
                  <w:marTop w:val="0"/>
                  <w:marBottom w:val="0"/>
                  <w:divBdr>
                    <w:top w:val="none" w:sz="0" w:space="0" w:color="auto"/>
                    <w:left w:val="none" w:sz="0" w:space="0" w:color="auto"/>
                    <w:bottom w:val="none" w:sz="0" w:space="0" w:color="auto"/>
                    <w:right w:val="none" w:sz="0" w:space="0" w:color="auto"/>
                  </w:divBdr>
                  <w:divsChild>
                    <w:div w:id="1887714634">
                      <w:marLeft w:val="0"/>
                      <w:marRight w:val="0"/>
                      <w:marTop w:val="0"/>
                      <w:marBottom w:val="0"/>
                      <w:divBdr>
                        <w:top w:val="none" w:sz="0" w:space="0" w:color="auto"/>
                        <w:left w:val="none" w:sz="0" w:space="0" w:color="auto"/>
                        <w:bottom w:val="none" w:sz="0" w:space="0" w:color="auto"/>
                        <w:right w:val="none" w:sz="0" w:space="0" w:color="auto"/>
                      </w:divBdr>
                      <w:divsChild>
                        <w:div w:id="14099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862601">
      <w:bodyDiv w:val="1"/>
      <w:marLeft w:val="0"/>
      <w:marRight w:val="0"/>
      <w:marTop w:val="0"/>
      <w:marBottom w:val="0"/>
      <w:divBdr>
        <w:top w:val="none" w:sz="0" w:space="0" w:color="auto"/>
        <w:left w:val="none" w:sz="0" w:space="0" w:color="auto"/>
        <w:bottom w:val="none" w:sz="0" w:space="0" w:color="auto"/>
        <w:right w:val="none" w:sz="0" w:space="0" w:color="auto"/>
      </w:divBdr>
    </w:div>
    <w:div w:id="1291666714">
      <w:bodyDiv w:val="1"/>
      <w:marLeft w:val="0"/>
      <w:marRight w:val="0"/>
      <w:marTop w:val="0"/>
      <w:marBottom w:val="0"/>
      <w:divBdr>
        <w:top w:val="none" w:sz="0" w:space="0" w:color="auto"/>
        <w:left w:val="none" w:sz="0" w:space="0" w:color="auto"/>
        <w:bottom w:val="none" w:sz="0" w:space="0" w:color="auto"/>
        <w:right w:val="none" w:sz="0" w:space="0" w:color="auto"/>
      </w:divBdr>
    </w:div>
    <w:div w:id="1359547727">
      <w:bodyDiv w:val="1"/>
      <w:marLeft w:val="0"/>
      <w:marRight w:val="0"/>
      <w:marTop w:val="0"/>
      <w:marBottom w:val="0"/>
      <w:divBdr>
        <w:top w:val="none" w:sz="0" w:space="0" w:color="auto"/>
        <w:left w:val="none" w:sz="0" w:space="0" w:color="auto"/>
        <w:bottom w:val="none" w:sz="0" w:space="0" w:color="auto"/>
        <w:right w:val="none" w:sz="0" w:space="0" w:color="auto"/>
      </w:divBdr>
    </w:div>
    <w:div w:id="1409691219">
      <w:bodyDiv w:val="1"/>
      <w:marLeft w:val="0"/>
      <w:marRight w:val="0"/>
      <w:marTop w:val="0"/>
      <w:marBottom w:val="0"/>
      <w:divBdr>
        <w:top w:val="none" w:sz="0" w:space="0" w:color="auto"/>
        <w:left w:val="none" w:sz="0" w:space="0" w:color="auto"/>
        <w:bottom w:val="none" w:sz="0" w:space="0" w:color="auto"/>
        <w:right w:val="none" w:sz="0" w:space="0" w:color="auto"/>
      </w:divBdr>
    </w:div>
    <w:div w:id="1476873291">
      <w:bodyDiv w:val="1"/>
      <w:marLeft w:val="0"/>
      <w:marRight w:val="0"/>
      <w:marTop w:val="0"/>
      <w:marBottom w:val="0"/>
      <w:divBdr>
        <w:top w:val="none" w:sz="0" w:space="0" w:color="auto"/>
        <w:left w:val="none" w:sz="0" w:space="0" w:color="auto"/>
        <w:bottom w:val="none" w:sz="0" w:space="0" w:color="auto"/>
        <w:right w:val="none" w:sz="0" w:space="0" w:color="auto"/>
      </w:divBdr>
    </w:div>
    <w:div w:id="1643076646">
      <w:bodyDiv w:val="1"/>
      <w:marLeft w:val="0"/>
      <w:marRight w:val="0"/>
      <w:marTop w:val="0"/>
      <w:marBottom w:val="0"/>
      <w:divBdr>
        <w:top w:val="none" w:sz="0" w:space="0" w:color="auto"/>
        <w:left w:val="none" w:sz="0" w:space="0" w:color="auto"/>
        <w:bottom w:val="none" w:sz="0" w:space="0" w:color="auto"/>
        <w:right w:val="none" w:sz="0" w:space="0" w:color="auto"/>
      </w:divBdr>
    </w:div>
    <w:div w:id="1650091007">
      <w:bodyDiv w:val="1"/>
      <w:marLeft w:val="0"/>
      <w:marRight w:val="0"/>
      <w:marTop w:val="0"/>
      <w:marBottom w:val="0"/>
      <w:divBdr>
        <w:top w:val="none" w:sz="0" w:space="0" w:color="auto"/>
        <w:left w:val="none" w:sz="0" w:space="0" w:color="auto"/>
        <w:bottom w:val="none" w:sz="0" w:space="0" w:color="auto"/>
        <w:right w:val="none" w:sz="0" w:space="0" w:color="auto"/>
      </w:divBdr>
    </w:div>
    <w:div w:id="1652560856">
      <w:bodyDiv w:val="1"/>
      <w:marLeft w:val="0"/>
      <w:marRight w:val="0"/>
      <w:marTop w:val="0"/>
      <w:marBottom w:val="0"/>
      <w:divBdr>
        <w:top w:val="none" w:sz="0" w:space="0" w:color="auto"/>
        <w:left w:val="none" w:sz="0" w:space="0" w:color="auto"/>
        <w:bottom w:val="none" w:sz="0" w:space="0" w:color="auto"/>
        <w:right w:val="none" w:sz="0" w:space="0" w:color="auto"/>
      </w:divBdr>
    </w:div>
    <w:div w:id="1748723201">
      <w:bodyDiv w:val="1"/>
      <w:marLeft w:val="0"/>
      <w:marRight w:val="0"/>
      <w:marTop w:val="0"/>
      <w:marBottom w:val="0"/>
      <w:divBdr>
        <w:top w:val="none" w:sz="0" w:space="0" w:color="auto"/>
        <w:left w:val="none" w:sz="0" w:space="0" w:color="auto"/>
        <w:bottom w:val="none" w:sz="0" w:space="0" w:color="auto"/>
        <w:right w:val="none" w:sz="0" w:space="0" w:color="auto"/>
      </w:divBdr>
    </w:div>
    <w:div w:id="1802384592">
      <w:bodyDiv w:val="1"/>
      <w:marLeft w:val="0"/>
      <w:marRight w:val="0"/>
      <w:marTop w:val="0"/>
      <w:marBottom w:val="0"/>
      <w:divBdr>
        <w:top w:val="none" w:sz="0" w:space="0" w:color="auto"/>
        <w:left w:val="none" w:sz="0" w:space="0" w:color="auto"/>
        <w:bottom w:val="none" w:sz="0" w:space="0" w:color="auto"/>
        <w:right w:val="none" w:sz="0" w:space="0" w:color="auto"/>
      </w:divBdr>
    </w:div>
    <w:div w:id="1806386707">
      <w:bodyDiv w:val="1"/>
      <w:marLeft w:val="0"/>
      <w:marRight w:val="0"/>
      <w:marTop w:val="0"/>
      <w:marBottom w:val="0"/>
      <w:divBdr>
        <w:top w:val="none" w:sz="0" w:space="0" w:color="auto"/>
        <w:left w:val="none" w:sz="0" w:space="0" w:color="auto"/>
        <w:bottom w:val="none" w:sz="0" w:space="0" w:color="auto"/>
        <w:right w:val="none" w:sz="0" w:space="0" w:color="auto"/>
      </w:divBdr>
    </w:div>
    <w:div w:id="1835410004">
      <w:bodyDiv w:val="1"/>
      <w:marLeft w:val="0"/>
      <w:marRight w:val="0"/>
      <w:marTop w:val="0"/>
      <w:marBottom w:val="0"/>
      <w:divBdr>
        <w:top w:val="none" w:sz="0" w:space="0" w:color="auto"/>
        <w:left w:val="none" w:sz="0" w:space="0" w:color="auto"/>
        <w:bottom w:val="none" w:sz="0" w:space="0" w:color="auto"/>
        <w:right w:val="none" w:sz="0" w:space="0" w:color="auto"/>
      </w:divBdr>
      <w:divsChild>
        <w:div w:id="92098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053927">
              <w:marLeft w:val="0"/>
              <w:marRight w:val="0"/>
              <w:marTop w:val="0"/>
              <w:marBottom w:val="0"/>
              <w:divBdr>
                <w:top w:val="none" w:sz="0" w:space="0" w:color="auto"/>
                <w:left w:val="none" w:sz="0" w:space="0" w:color="auto"/>
                <w:bottom w:val="none" w:sz="0" w:space="0" w:color="auto"/>
                <w:right w:val="none" w:sz="0" w:space="0" w:color="auto"/>
              </w:divBdr>
              <w:divsChild>
                <w:div w:id="1507016507">
                  <w:marLeft w:val="0"/>
                  <w:marRight w:val="0"/>
                  <w:marTop w:val="0"/>
                  <w:marBottom w:val="0"/>
                  <w:divBdr>
                    <w:top w:val="none" w:sz="0" w:space="0" w:color="auto"/>
                    <w:left w:val="none" w:sz="0" w:space="0" w:color="auto"/>
                    <w:bottom w:val="none" w:sz="0" w:space="0" w:color="auto"/>
                    <w:right w:val="none" w:sz="0" w:space="0" w:color="auto"/>
                  </w:divBdr>
                  <w:divsChild>
                    <w:div w:id="15287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306381">
      <w:bodyDiv w:val="1"/>
      <w:marLeft w:val="0"/>
      <w:marRight w:val="0"/>
      <w:marTop w:val="0"/>
      <w:marBottom w:val="0"/>
      <w:divBdr>
        <w:top w:val="none" w:sz="0" w:space="0" w:color="auto"/>
        <w:left w:val="none" w:sz="0" w:space="0" w:color="auto"/>
        <w:bottom w:val="none" w:sz="0" w:space="0" w:color="auto"/>
        <w:right w:val="none" w:sz="0" w:space="0" w:color="auto"/>
      </w:divBdr>
    </w:div>
    <w:div w:id="1963614682">
      <w:bodyDiv w:val="1"/>
      <w:marLeft w:val="0"/>
      <w:marRight w:val="0"/>
      <w:marTop w:val="0"/>
      <w:marBottom w:val="0"/>
      <w:divBdr>
        <w:top w:val="none" w:sz="0" w:space="0" w:color="auto"/>
        <w:left w:val="none" w:sz="0" w:space="0" w:color="auto"/>
        <w:bottom w:val="none" w:sz="0" w:space="0" w:color="auto"/>
        <w:right w:val="none" w:sz="0" w:space="0" w:color="auto"/>
      </w:divBdr>
    </w:div>
    <w:div w:id="1985113571">
      <w:bodyDiv w:val="1"/>
      <w:marLeft w:val="0"/>
      <w:marRight w:val="0"/>
      <w:marTop w:val="0"/>
      <w:marBottom w:val="0"/>
      <w:divBdr>
        <w:top w:val="none" w:sz="0" w:space="0" w:color="auto"/>
        <w:left w:val="none" w:sz="0" w:space="0" w:color="auto"/>
        <w:bottom w:val="none" w:sz="0" w:space="0" w:color="auto"/>
        <w:right w:val="none" w:sz="0" w:space="0" w:color="auto"/>
      </w:divBdr>
    </w:div>
    <w:div w:id="2090883326">
      <w:bodyDiv w:val="1"/>
      <w:marLeft w:val="0"/>
      <w:marRight w:val="0"/>
      <w:marTop w:val="0"/>
      <w:marBottom w:val="0"/>
      <w:divBdr>
        <w:top w:val="none" w:sz="0" w:space="0" w:color="auto"/>
        <w:left w:val="none" w:sz="0" w:space="0" w:color="auto"/>
        <w:bottom w:val="none" w:sz="0" w:space="0" w:color="auto"/>
        <w:right w:val="none" w:sz="0" w:space="0" w:color="auto"/>
      </w:divBdr>
    </w:div>
    <w:div w:id="2135556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95BD0-289E-4A24-81F2-149434ED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27</Pages>
  <Words>11987</Words>
  <Characters>68328</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80155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Scheer</dc:creator>
  <cp:lastModifiedBy>Jillian R Scheer</cp:lastModifiedBy>
  <cp:revision>355</cp:revision>
  <cp:lastPrinted>2020-01-10T16:51:00Z</cp:lastPrinted>
  <dcterms:created xsi:type="dcterms:W3CDTF">2023-08-08T20:35:00Z</dcterms:created>
  <dcterms:modified xsi:type="dcterms:W3CDTF">2023-09-19T08:38:00Z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d34d23246b59aa56cf7167d08bfe6f9ce255a1763c84b759b7a0a74d022e006c</vt:lpwstr>
  </property>
</Properties>
</file>