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647E" w14:textId="099F3963" w:rsidR="00527F6B" w:rsidRPr="00B3640B" w:rsidRDefault="00527F6B" w:rsidP="00527F6B">
      <w:pPr>
        <w:jc w:val="center"/>
        <w:rPr>
          <w:rFonts w:ascii="Roboto" w:hAnsi="Roboto" w:cs="Quire Sans"/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  <w:gridCol w:w="3150"/>
      </w:tblGrid>
      <w:tr w:rsidR="00FF2A43" w:rsidRPr="00B3640B" w14:paraId="4E1EE058" w14:textId="77777777" w:rsidTr="00470417">
        <w:trPr>
          <w:trHeight w:val="746"/>
        </w:trPr>
        <w:tc>
          <w:tcPr>
            <w:tcW w:w="3240" w:type="dxa"/>
          </w:tcPr>
          <w:p w14:paraId="25242ABF" w14:textId="1F27D1B8" w:rsidR="00FF2A43" w:rsidRPr="0094175F" w:rsidRDefault="0094175F" w:rsidP="00FF2A43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Syracuse University</w:t>
            </w:r>
          </w:p>
          <w:p w14:paraId="77889B74" w14:textId="5E277FFF" w:rsidR="00FF2A43" w:rsidRPr="0094175F" w:rsidRDefault="008618C1" w:rsidP="00FF2A43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Dept.</w:t>
            </w:r>
            <w:r w:rsidR="00FF2A43" w:rsidRPr="0094175F">
              <w:rPr>
                <w:rFonts w:ascii="Roboto" w:hAnsi="Roboto" w:cs="Quire Sans"/>
                <w:sz w:val="18"/>
                <w:szCs w:val="18"/>
              </w:rPr>
              <w:t xml:space="preserve"> of </w:t>
            </w:r>
            <w:r w:rsidR="0094175F" w:rsidRPr="0094175F">
              <w:rPr>
                <w:rFonts w:ascii="Roboto" w:hAnsi="Roboto" w:cs="Quire Sans"/>
                <w:sz w:val="18"/>
                <w:szCs w:val="18"/>
              </w:rPr>
              <w:t>Biology</w:t>
            </w:r>
          </w:p>
          <w:p w14:paraId="2C663EB7" w14:textId="4884AF45" w:rsidR="0094175F" w:rsidRPr="0094175F" w:rsidRDefault="0094175F" w:rsidP="00FF2A43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Life Sciences Complex</w:t>
            </w:r>
          </w:p>
          <w:p w14:paraId="4EC0A893" w14:textId="1B231FA4" w:rsidR="0094175F" w:rsidRPr="0094175F" w:rsidRDefault="00FF2A43" w:rsidP="0094175F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1</w:t>
            </w:r>
            <w:r w:rsidR="0094175F" w:rsidRPr="0094175F">
              <w:rPr>
                <w:rFonts w:ascii="Roboto" w:hAnsi="Roboto" w:cs="Quire Sans"/>
                <w:sz w:val="18"/>
                <w:szCs w:val="18"/>
              </w:rPr>
              <w:t>07 College Pl</w:t>
            </w:r>
          </w:p>
          <w:p w14:paraId="108D1D81" w14:textId="4FB88989" w:rsidR="00FF2A43" w:rsidRPr="00B3640B" w:rsidRDefault="0094175F" w:rsidP="00FF2A43">
            <w:pPr>
              <w:rPr>
                <w:rFonts w:ascii="Roboto" w:hAnsi="Roboto" w:cs="Quire Sans"/>
                <w:sz w:val="21"/>
                <w:szCs w:val="21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Syracuse, NY 13210</w:t>
            </w:r>
          </w:p>
        </w:tc>
        <w:tc>
          <w:tcPr>
            <w:tcW w:w="2970" w:type="dxa"/>
          </w:tcPr>
          <w:p w14:paraId="150F9450" w14:textId="77777777" w:rsidR="00FF2A43" w:rsidRPr="00B3640B" w:rsidRDefault="00FF2A43" w:rsidP="00FF2A43">
            <w:pPr>
              <w:jc w:val="center"/>
              <w:rPr>
                <w:rFonts w:ascii="Roboto" w:hAnsi="Roboto" w:cs="Quire Sans"/>
                <w:b/>
                <w:bCs/>
                <w:sz w:val="28"/>
                <w:szCs w:val="28"/>
              </w:rPr>
            </w:pPr>
            <w:r w:rsidRPr="00B3640B">
              <w:rPr>
                <w:rFonts w:ascii="Roboto" w:hAnsi="Roboto" w:cs="Quire Sans"/>
                <w:b/>
                <w:bCs/>
                <w:sz w:val="28"/>
                <w:szCs w:val="28"/>
              </w:rPr>
              <w:t>Sarah K. Lucas</w:t>
            </w:r>
          </w:p>
          <w:p w14:paraId="0D0618F9" w14:textId="5BA72B93" w:rsidR="00FF2A43" w:rsidRPr="00B3640B" w:rsidRDefault="00FF2A43" w:rsidP="00FF2A43">
            <w:pPr>
              <w:jc w:val="center"/>
              <w:rPr>
                <w:rFonts w:ascii="Roboto" w:hAnsi="Roboto" w:cs="Noto Serif"/>
                <w:color w:val="000000" w:themeColor="text1"/>
                <w:sz w:val="28"/>
                <w:szCs w:val="28"/>
              </w:rPr>
            </w:pPr>
            <w:r w:rsidRPr="00B3640B">
              <w:rPr>
                <w:rFonts w:ascii="Roboto" w:hAnsi="Roboto" w:cs="Noto Serif"/>
                <w:color w:val="000000" w:themeColor="text1"/>
              </w:rPr>
              <w:t xml:space="preserve">Postdoctoral </w:t>
            </w:r>
            <w:r w:rsidR="00C411EF" w:rsidRPr="00B3640B">
              <w:rPr>
                <w:rFonts w:ascii="Roboto" w:hAnsi="Roboto" w:cs="Noto Serif"/>
                <w:color w:val="000000" w:themeColor="text1"/>
              </w:rPr>
              <w:t>Fellow</w:t>
            </w:r>
          </w:p>
        </w:tc>
        <w:tc>
          <w:tcPr>
            <w:tcW w:w="3150" w:type="dxa"/>
          </w:tcPr>
          <w:p w14:paraId="0915B1C7" w14:textId="057094BA" w:rsidR="00FF2A43" w:rsidRPr="00B3640B" w:rsidRDefault="00FF2A43" w:rsidP="00AE1BDB">
            <w:pPr>
              <w:jc w:val="right"/>
              <w:rPr>
                <w:rFonts w:ascii="Roboto" w:hAnsi="Roboto" w:cs="Quire Sans"/>
                <w:color w:val="000000" w:themeColor="text1"/>
                <w:sz w:val="18"/>
                <w:szCs w:val="18"/>
              </w:rPr>
            </w:pPr>
            <w:r w:rsidRPr="00B3640B">
              <w:rPr>
                <w:rFonts w:ascii="Roboto" w:hAnsi="Roboto" w:cs="Quire Sans"/>
                <w:color w:val="000000" w:themeColor="text1"/>
                <w:sz w:val="18"/>
                <w:szCs w:val="18"/>
              </w:rPr>
              <w:t xml:space="preserve">Email: </w:t>
            </w:r>
            <w:hyperlink r:id="rId6" w:history="1">
              <w:r w:rsidR="0094175F" w:rsidRPr="006A1D5F">
                <w:rPr>
                  <w:rStyle w:val="Hyperlink"/>
                  <w:rFonts w:ascii="Roboto" w:hAnsi="Roboto" w:cs="Quire Sans"/>
                  <w:sz w:val="18"/>
                  <w:szCs w:val="18"/>
                </w:rPr>
                <w:t>sklucas@syr.edu</w:t>
              </w:r>
            </w:hyperlink>
          </w:p>
          <w:p w14:paraId="2813FE1E" w14:textId="0D478A0E" w:rsidR="00FF2A43" w:rsidRPr="00B3640B" w:rsidRDefault="00FF2A43" w:rsidP="00AE1BDB">
            <w:pPr>
              <w:jc w:val="right"/>
              <w:rPr>
                <w:rFonts w:ascii="Roboto" w:hAnsi="Roboto" w:cs="Quire Sans"/>
                <w:color w:val="000000" w:themeColor="text1"/>
                <w:sz w:val="18"/>
                <w:szCs w:val="18"/>
              </w:rPr>
            </w:pPr>
            <w:r w:rsidRPr="00B3640B">
              <w:rPr>
                <w:rFonts w:ascii="Roboto" w:hAnsi="Roboto" w:cs="Quire Sans"/>
                <w:color w:val="000000" w:themeColor="text1"/>
                <w:sz w:val="18"/>
                <w:szCs w:val="18"/>
              </w:rPr>
              <w:t>Pronouns: she/her</w:t>
            </w:r>
          </w:p>
          <w:p w14:paraId="327859EE" w14:textId="77777777" w:rsidR="00FF2A43" w:rsidRPr="00B3640B" w:rsidRDefault="00FF2A43" w:rsidP="00AE1BDB">
            <w:pPr>
              <w:jc w:val="right"/>
              <w:rPr>
                <w:rFonts w:ascii="Roboto" w:hAnsi="Roboto" w:cs="Quire Sans"/>
                <w:color w:val="000000" w:themeColor="text1"/>
                <w:sz w:val="21"/>
                <w:szCs w:val="21"/>
              </w:rPr>
            </w:pPr>
          </w:p>
        </w:tc>
      </w:tr>
    </w:tbl>
    <w:p w14:paraId="1880E8C9" w14:textId="252BCEEC" w:rsidR="00527F6B" w:rsidRPr="00B3640B" w:rsidRDefault="00A81E2E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>
        <w:rPr>
          <w:rFonts w:ascii="Roboto" w:hAnsi="Roboto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FAFE" wp14:editId="4580BB68">
                <wp:simplePos x="0" y="0"/>
                <wp:positionH relativeFrom="column">
                  <wp:posOffset>15631</wp:posOffset>
                </wp:positionH>
                <wp:positionV relativeFrom="paragraph">
                  <wp:posOffset>59348</wp:posOffset>
                </wp:positionV>
                <wp:extent cx="59396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7DD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4.65pt" to="468.95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" strokecolor="black [3200]" strokeweight="1pt">
                <v:stroke joinstyle="miter"/>
              </v:line>
            </w:pict>
          </mc:Fallback>
        </mc:AlternateContent>
      </w:r>
    </w:p>
    <w:p w14:paraId="70B9157F" w14:textId="7DC02911" w:rsidR="00CC25A9" w:rsidRPr="00B3640B" w:rsidRDefault="00EC428C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>Current Position</w:t>
      </w:r>
      <w:r w:rsidR="00CC25A9" w:rsidRPr="00B3640B">
        <w:rPr>
          <w:rFonts w:ascii="Roboto" w:hAnsi="Roboto" w:cs="Quire Sans"/>
          <w:b/>
          <w:bCs/>
          <w:sz w:val="21"/>
          <w:szCs w:val="21"/>
        </w:rPr>
        <w:t xml:space="preserve"> </w:t>
      </w:r>
    </w:p>
    <w:p w14:paraId="0095855D" w14:textId="77777777" w:rsidR="00ED7EF9" w:rsidRPr="00B3640B" w:rsidRDefault="00ED7EF9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ab/>
      </w:r>
    </w:p>
    <w:tbl>
      <w:tblPr>
        <w:tblStyle w:val="TableGrid"/>
        <w:tblW w:w="9359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901"/>
      </w:tblGrid>
      <w:tr w:rsidR="00CE7B1D" w:rsidRPr="00B3640B" w14:paraId="11CF0B55" w14:textId="77777777" w:rsidTr="00F61B81">
        <w:trPr>
          <w:trHeight w:val="312"/>
        </w:trPr>
        <w:tc>
          <w:tcPr>
            <w:tcW w:w="1458" w:type="dxa"/>
          </w:tcPr>
          <w:p w14:paraId="6622C311" w14:textId="1A4BF3D4" w:rsidR="00ED7EF9" w:rsidRPr="00C35A4C" w:rsidRDefault="00F61B81" w:rsidP="00CC25A9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August 2023</w:t>
            </w:r>
          </w:p>
        </w:tc>
        <w:tc>
          <w:tcPr>
            <w:tcW w:w="7901" w:type="dxa"/>
          </w:tcPr>
          <w:p w14:paraId="5EA2421C" w14:textId="6C207FC6" w:rsidR="00ED7EF9" w:rsidRPr="00CE7B1D" w:rsidRDefault="00F61B81" w:rsidP="00F61B81">
            <w:pPr>
              <w:pStyle w:val="NoSpacing"/>
              <w:ind w:left="-108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Assistant Professor, </w:t>
            </w:r>
            <w:r w:rsidR="00ED7EF9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Department of </w:t>
            </w: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Biology</w:t>
            </w:r>
            <w:r w:rsidR="00ED7EF9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Syracuse University</w:t>
            </w:r>
          </w:p>
        </w:tc>
      </w:tr>
    </w:tbl>
    <w:p w14:paraId="4FF47C2B" w14:textId="0B02AC38" w:rsidR="00ED7EF9" w:rsidRPr="00B3640B" w:rsidRDefault="00ED7EF9" w:rsidP="00CC25A9">
      <w:pPr>
        <w:pStyle w:val="NoSpacing"/>
        <w:rPr>
          <w:rFonts w:ascii="Garamond" w:hAnsi="Garamond" w:cs="Quire Sans"/>
          <w:b/>
          <w:bCs/>
          <w:sz w:val="21"/>
          <w:szCs w:val="21"/>
        </w:rPr>
      </w:pPr>
    </w:p>
    <w:p w14:paraId="773E1D4D" w14:textId="052A3EC5" w:rsidR="00EC428C" w:rsidRPr="00B3640B" w:rsidRDefault="00EC428C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>Academic History</w:t>
      </w:r>
      <w:r w:rsidR="004344B4">
        <w:rPr>
          <w:rFonts w:ascii="Roboto" w:hAnsi="Roboto" w:cs="Quire Sans"/>
          <w:b/>
          <w:bCs/>
          <w:sz w:val="21"/>
          <w:szCs w:val="21"/>
        </w:rPr>
        <w:t xml:space="preserve"> &amp; Training</w:t>
      </w:r>
    </w:p>
    <w:p w14:paraId="233CE44E" w14:textId="77777777" w:rsidR="00C411EF" w:rsidRPr="00B3640B" w:rsidRDefault="00C411EF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</w:p>
    <w:tbl>
      <w:tblPr>
        <w:tblStyle w:val="TableGrid"/>
        <w:tblW w:w="909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7735"/>
      </w:tblGrid>
      <w:tr w:rsidR="00F61B81" w:rsidRPr="00C35A4C" w14:paraId="34134E6F" w14:textId="77777777" w:rsidTr="00F61B81">
        <w:trPr>
          <w:trHeight w:val="603"/>
        </w:trPr>
        <w:tc>
          <w:tcPr>
            <w:tcW w:w="1355" w:type="dxa"/>
          </w:tcPr>
          <w:p w14:paraId="7C65C745" w14:textId="1154ADA0" w:rsidR="00F61B81" w:rsidRPr="00C35A4C" w:rsidRDefault="00F61B81" w:rsidP="00AE1BDB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2020 – 2023</w:t>
            </w:r>
          </w:p>
        </w:tc>
        <w:tc>
          <w:tcPr>
            <w:tcW w:w="7735" w:type="dxa"/>
          </w:tcPr>
          <w:p w14:paraId="679AAE08" w14:textId="35D2AE50" w:rsidR="00F61B81" w:rsidRPr="00C35A4C" w:rsidRDefault="00F61B81" w:rsidP="00F61B81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Department of Microbiology &amp; Immunology, University of </w:t>
            </w:r>
            <w:proofErr w:type="spellStart"/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Michigan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Postdoctoral</w:t>
            </w:r>
            <w:proofErr w:type="spellEnd"/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 Fellow, Prof. Patrick </w:t>
            </w:r>
            <w:r>
              <w:rPr>
                <w:rFonts w:ascii="Noto Serif" w:hAnsi="Noto Serif" w:cs="Noto Serif"/>
                <w:sz w:val="18"/>
                <w:szCs w:val="18"/>
              </w:rPr>
              <w:t>D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. Schloss Lab</w:t>
            </w:r>
          </w:p>
        </w:tc>
      </w:tr>
      <w:tr w:rsidR="0024512C" w:rsidRPr="00C35A4C" w14:paraId="12B61CF9" w14:textId="77777777" w:rsidTr="00F61B81">
        <w:trPr>
          <w:trHeight w:val="1602"/>
        </w:trPr>
        <w:tc>
          <w:tcPr>
            <w:tcW w:w="1355" w:type="dxa"/>
          </w:tcPr>
          <w:p w14:paraId="5EB01A43" w14:textId="6B9DB8C6" w:rsidR="00983334" w:rsidRPr="00C35A4C" w:rsidRDefault="00983334" w:rsidP="00AE1BDB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2014</w:t>
            </w:r>
            <w:r w:rsidR="00716F65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-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735" w:type="dxa"/>
          </w:tcPr>
          <w:p w14:paraId="1B9B9E66" w14:textId="5B62C430" w:rsidR="00983334" w:rsidRPr="00C35A4C" w:rsidRDefault="0023616F" w:rsidP="00AE1BDB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Department of Microbiology &amp; Immunology</w:t>
            </w:r>
            <w:r w:rsidR="005A2F7E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,</w:t>
            </w:r>
            <w:r w:rsidR="00983334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University of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Minnesota</w:t>
            </w:r>
          </w:p>
          <w:p w14:paraId="5D898CDF" w14:textId="630F89D6" w:rsidR="00983334" w:rsidRPr="00C35A4C" w:rsidRDefault="0023616F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sz w:val="18"/>
                <w:szCs w:val="18"/>
              </w:rPr>
              <w:t>Ph.D. Microbiol</w:t>
            </w:r>
            <w:r w:rsidR="005A2F7E" w:rsidRPr="00C35A4C">
              <w:rPr>
                <w:rFonts w:ascii="Noto Serif" w:hAnsi="Noto Serif" w:cs="Noto Serif"/>
                <w:sz w:val="18"/>
                <w:szCs w:val="18"/>
              </w:rPr>
              <w:t>o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gy, Immunology, and Cancer Biology Graduate Program</w:t>
            </w:r>
          </w:p>
          <w:p w14:paraId="0F9F79D6" w14:textId="300DAF86" w:rsidR="0023616F" w:rsidRPr="00C35A4C" w:rsidRDefault="0023616F" w:rsidP="00AE1BDB">
            <w:pPr>
              <w:pStyle w:val="NoSpacing"/>
              <w:rPr>
                <w:rFonts w:ascii="Noto Serif" w:hAnsi="Noto Serif" w:cs="Noto Serif"/>
                <w:i/>
                <w:i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 xml:space="preserve">Thesis: </w:t>
            </w:r>
            <w:r w:rsidR="00DE1F36"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“</w:t>
            </w:r>
            <w:r w:rsidR="005A2F7E"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Bacterial communities associated with chronic rhinosinusitis and the impact of mucin degradation on Staphylococcus aureus physiology</w:t>
            </w:r>
            <w:r w:rsidR="00DE1F36"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”</w:t>
            </w:r>
          </w:p>
          <w:p w14:paraId="1F544BC6" w14:textId="77777777" w:rsidR="005A2F7E" w:rsidRPr="00C35A4C" w:rsidRDefault="005A2F7E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Advisor: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 Prof. Ryan C. Hunter</w:t>
            </w:r>
          </w:p>
          <w:p w14:paraId="3C187E68" w14:textId="48D8356E" w:rsidR="005A2F7E" w:rsidRPr="00C35A4C" w:rsidRDefault="005A2F7E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Committee: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 Prof. Gary </w:t>
            </w:r>
            <w:r w:rsidR="00F357B7" w:rsidRPr="00C35A4C">
              <w:rPr>
                <w:rFonts w:ascii="Noto Serif" w:hAnsi="Noto Serif" w:cs="Noto Serif"/>
                <w:sz w:val="18"/>
                <w:szCs w:val="18"/>
              </w:rPr>
              <w:t xml:space="preserve">M. 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Dunny (Chair), Prof. Mark Herzberg, Prof. Dan Knights</w:t>
            </w:r>
          </w:p>
        </w:tc>
      </w:tr>
      <w:tr w:rsidR="0024512C" w:rsidRPr="00C35A4C" w14:paraId="5E3E901C" w14:textId="77777777" w:rsidTr="00F61B81">
        <w:trPr>
          <w:trHeight w:val="630"/>
        </w:trPr>
        <w:tc>
          <w:tcPr>
            <w:tcW w:w="1355" w:type="dxa"/>
          </w:tcPr>
          <w:p w14:paraId="373B94D4" w14:textId="2C575DC1" w:rsidR="002F1420" w:rsidRPr="00C35A4C" w:rsidRDefault="002F1420" w:rsidP="00AE1BDB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2011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-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735" w:type="dxa"/>
          </w:tcPr>
          <w:p w14:paraId="20098F9F" w14:textId="77777777" w:rsidR="001C47B5" w:rsidRDefault="002F1420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74255B">
              <w:rPr>
                <w:rFonts w:ascii="Noto Serif" w:hAnsi="Noto Serif" w:cs="Noto Serif"/>
                <w:b/>
                <w:bCs/>
                <w:sz w:val="18"/>
                <w:szCs w:val="18"/>
              </w:rPr>
              <w:t>Research Associate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, Genomic Medicine and Infectious Disease Groups, </w:t>
            </w:r>
          </w:p>
          <w:p w14:paraId="03C957EB" w14:textId="36240CBD" w:rsidR="002F1420" w:rsidRPr="00C35A4C" w:rsidRDefault="002F1420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sz w:val="18"/>
                <w:szCs w:val="18"/>
              </w:rPr>
              <w:t>J. Craig Venter Institute, Rockville, MD</w:t>
            </w:r>
          </w:p>
        </w:tc>
      </w:tr>
      <w:tr w:rsidR="002F1420" w:rsidRPr="00C35A4C" w14:paraId="39C6C7A4" w14:textId="77777777" w:rsidTr="00F61B81">
        <w:trPr>
          <w:trHeight w:val="621"/>
        </w:trPr>
        <w:tc>
          <w:tcPr>
            <w:tcW w:w="1355" w:type="dxa"/>
          </w:tcPr>
          <w:p w14:paraId="05BC887A" w14:textId="663B1A09" w:rsidR="002F1420" w:rsidRPr="00C35A4C" w:rsidRDefault="002F1420" w:rsidP="004344B4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735" w:type="dxa"/>
          </w:tcPr>
          <w:p w14:paraId="5BA383F5" w14:textId="77777777" w:rsidR="002F1420" w:rsidRPr="00C35A4C" w:rsidRDefault="002F1420" w:rsidP="002F1420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Eberly College of Science, Pennsylvania State University</w:t>
            </w:r>
          </w:p>
          <w:p w14:paraId="2CCC6EE3" w14:textId="2B0A3688" w:rsidR="002F1420" w:rsidRPr="002F1420" w:rsidRDefault="002F1420" w:rsidP="004344B4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B.S. Microbiology </w:t>
            </w:r>
          </w:p>
        </w:tc>
      </w:tr>
      <w:tr w:rsidR="002F1420" w:rsidRPr="00C35A4C" w14:paraId="05DB616D" w14:textId="77777777" w:rsidTr="00F61B81">
        <w:trPr>
          <w:trHeight w:val="621"/>
        </w:trPr>
        <w:tc>
          <w:tcPr>
            <w:tcW w:w="1355" w:type="dxa"/>
          </w:tcPr>
          <w:p w14:paraId="15469F4D" w14:textId="19248D5E" w:rsidR="002F1420" w:rsidRPr="00C35A4C" w:rsidRDefault="002F1420" w:rsidP="002F1420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2009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-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735" w:type="dxa"/>
          </w:tcPr>
          <w:p w14:paraId="515A076A" w14:textId="35A785B0" w:rsidR="002F1420" w:rsidRPr="00C35A4C" w:rsidRDefault="002F1420" w:rsidP="002F1420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74255B">
              <w:rPr>
                <w:rFonts w:ascii="Noto Serif" w:hAnsi="Noto Serif" w:cs="Noto Serif"/>
                <w:b/>
                <w:bCs/>
                <w:sz w:val="18"/>
                <w:szCs w:val="18"/>
              </w:rPr>
              <w:t>Undergraduate Research Assistant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, Prof. Pamela A. Hankey Giblin Lab, Pennsylvania State University</w:t>
            </w:r>
          </w:p>
        </w:tc>
      </w:tr>
    </w:tbl>
    <w:p w14:paraId="058F7EC3" w14:textId="2841FFC1" w:rsidR="00954CA3" w:rsidRDefault="00954CA3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</w:p>
    <w:p w14:paraId="37F243A6" w14:textId="28F91420" w:rsidR="00EC428C" w:rsidRPr="00B3640B" w:rsidRDefault="00EC428C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>Peer-Reviewed Publications</w:t>
      </w:r>
      <w:r w:rsidR="00537083" w:rsidRPr="00B3640B">
        <w:rPr>
          <w:rFonts w:ascii="Roboto" w:hAnsi="Roboto" w:cs="Quire Sans"/>
          <w:b/>
          <w:bCs/>
          <w:sz w:val="21"/>
          <w:szCs w:val="21"/>
        </w:rPr>
        <w:t xml:space="preserve"> </w:t>
      </w:r>
    </w:p>
    <w:p w14:paraId="6F15A0B4" w14:textId="77777777" w:rsidR="008618C1" w:rsidRPr="00B3640B" w:rsidRDefault="008618C1" w:rsidP="00522997">
      <w:pPr>
        <w:jc w:val="both"/>
        <w:rPr>
          <w:rFonts w:ascii="Garamond" w:hAnsi="Garamond"/>
          <w:color w:val="0563C1" w:themeColor="hyperlink"/>
          <w:sz w:val="18"/>
          <w:szCs w:val="18"/>
          <w:u w:val="single"/>
          <w:shd w:val="clear" w:color="auto" w:fill="FFFFFF"/>
        </w:rPr>
      </w:pPr>
    </w:p>
    <w:p w14:paraId="114D091E" w14:textId="7CEA16CE" w:rsidR="00472D1A" w:rsidRPr="00B3640B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Lapp, Z.,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Sovacool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K. L., Lesniak, N., King, D., Barnier, C., Flickinger, M., </w:t>
      </w:r>
      <w:r w:rsidR="00F357B7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…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="009D14EF" w:rsidRPr="009D14EF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., …,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&amp; Schloss, P. </w:t>
      </w:r>
      <w:r w:rsidR="00433EC7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D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. (2022). Developing and deploying an integrated workshop curriculum teaching computational skills for reproducible research. </w:t>
      </w:r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Journal of </w:t>
      </w:r>
      <w:proofErr w:type="gramStart"/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Open Source</w:t>
      </w:r>
      <w:proofErr w:type="gramEnd"/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Education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5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(47), 144.</w:t>
      </w:r>
    </w:p>
    <w:p w14:paraId="7D897A64" w14:textId="77777777" w:rsidR="00472D1A" w:rsidRPr="00B3640B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5DE9742A" w14:textId="05B6F33F" w:rsidR="00735380" w:rsidRPr="00B3640B" w:rsidRDefault="00735380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., Villarreal, A. R., Ahmad, M. M.,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Itabiyi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A.,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Feddema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E., Boyer, H. C., &amp; Hunter, R. C. (2021). “Anaerobic microbiota derived from the upper airways impact </w:t>
      </w:r>
      <w:r w:rsidRPr="009D14EF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Staphylococcus aureus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physiology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.” </w:t>
      </w:r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Infection and </w:t>
      </w:r>
      <w:r w:rsidR="004A0289"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i</w:t>
      </w:r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mmunity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89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(9), e00153-21.</w:t>
      </w:r>
    </w:p>
    <w:p w14:paraId="33B07265" w14:textId="77777777" w:rsidR="00472D1A" w:rsidRPr="00B3640B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022FEA75" w14:textId="246B5B72" w:rsidR="00472D1A" w:rsidRPr="00B3640B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K.,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Feddema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E., Boyer, H. C., &amp; Hunter, R. C. (2021). Diversity of cystic fibrosis chronic rhinosinusitis microbiota correlates with different pathogen dominance</w:t>
      </w:r>
      <w:r w:rsidRPr="009D14EF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. </w:t>
      </w:r>
      <w:r w:rsidRPr="009D14EF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Journal of Cystic Fibrosis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20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(4), 678-681.</w:t>
      </w:r>
    </w:p>
    <w:p w14:paraId="459FD963" w14:textId="77777777" w:rsidR="007C1BD0" w:rsidRPr="00B3640B" w:rsidRDefault="007C1BD0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54E3EA29" w14:textId="05506BCE" w:rsidR="00472D1A" w:rsidRPr="009D14EF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Valentini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T. D.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*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K.</w:t>
      </w:r>
      <w:r w:rsidR="009D14EF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*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Binder, K. A.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*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Cameron, L. C.,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Motl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J. A.,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Dunitz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J. M., &amp; Hunter, R. C. (2020).</w:t>
      </w:r>
      <w:r w:rsidR="007C1BD0"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Bioorthogonal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non-canonical amino acid tagging reveals translationally active subpopulations of the cystic fibrosis lung microbiota. </w:t>
      </w:r>
      <w:r w:rsidRPr="009D14EF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Nature communications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11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(1), 1-11.</w:t>
      </w:r>
    </w:p>
    <w:p w14:paraId="71357127" w14:textId="18328F9B" w:rsidR="00F357B7" w:rsidRPr="00CC7947" w:rsidRDefault="009D14EF" w:rsidP="00522997">
      <w:pPr>
        <w:ind w:left="720"/>
        <w:jc w:val="both"/>
        <w:rPr>
          <w:rFonts w:ascii="Noto Serif" w:hAnsi="Noto Serif" w:cs="Noto Serif"/>
          <w:i/>
          <w:iCs/>
          <w:sz w:val="18"/>
          <w:szCs w:val="18"/>
        </w:rPr>
      </w:pPr>
      <w:r w:rsidRPr="009D14EF">
        <w:rPr>
          <w:rFonts w:ascii="Noto Serif" w:hAnsi="Noto Serif" w:cs="Noto Serif"/>
          <w:i/>
          <w:iCs/>
          <w:sz w:val="18"/>
          <w:szCs w:val="18"/>
        </w:rPr>
        <w:t>*Indicates equal contribution to the work</w:t>
      </w:r>
    </w:p>
    <w:p w14:paraId="25261A5A" w14:textId="77777777" w:rsidR="00472D1A" w:rsidRPr="00B3640B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55E42E75" w14:textId="63C51AEA" w:rsidR="00472D1A" w:rsidRPr="00B3640B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Vangay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P., Johnson, A. J., Ward, T. L., Al-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Ghalith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G. A., Shields-Cutler, R. R.,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Hillmann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B. M., </w:t>
      </w:r>
      <w:r w:rsidR="00F357B7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…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</w:t>
      </w:r>
      <w:r w:rsidR="007C1BD0"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 xml:space="preserve"> S. K.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…, &amp; Knights, D. (2018). US immigration westernizes the human gut microbiome. </w:t>
      </w:r>
      <w:r w:rsidRPr="009D14EF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Cell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175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(4), 962-972.</w:t>
      </w:r>
    </w:p>
    <w:p w14:paraId="3239B1AE" w14:textId="77777777" w:rsidR="00472D1A" w:rsidRPr="00CC7947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4D2C4C3C" w14:textId="2D7BB4B4" w:rsidR="004A0289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lastRenderedPageBreak/>
        <w:t xml:space="preserve">Choi, Y., Banerjee, A., McNish, S., Couch, K. S., Torralba, M. G.,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S.,</w:t>
      </w:r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Tovchigrechko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A.,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Madupu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R.,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Yooseph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S.,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Nelseon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 K. E., Shanmugam, V. K.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 Chan, A. P. (2019). Co-occurrence of anaerobes in human chronic wounds. </w:t>
      </w:r>
      <w:r w:rsidRPr="009D14EF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Microbial ecology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77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(3), 808-820.</w:t>
      </w:r>
    </w:p>
    <w:p w14:paraId="377585C5" w14:textId="77777777" w:rsidR="004A0289" w:rsidRPr="00CC7947" w:rsidRDefault="004A0289" w:rsidP="00522997">
      <w:pPr>
        <w:jc w:val="both"/>
        <w:rPr>
          <w:rFonts w:ascii="Arial" w:hAnsi="Arial" w:cs="Arial"/>
          <w:color w:val="222222"/>
          <w:sz w:val="11"/>
          <w:szCs w:val="11"/>
          <w:shd w:val="clear" w:color="auto" w:fill="FFFFFF"/>
        </w:rPr>
      </w:pPr>
    </w:p>
    <w:p w14:paraId="6B777092" w14:textId="77777777" w:rsidR="004A0289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5"/>
          <w:szCs w:val="15"/>
        </w:rPr>
      </w:pP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K.,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Yang, R.,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Dunitz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 J. M., Boyer, H. C., &amp; Hunter, R. C. (2018). 16S rRNA gene sequencing reveals site-specific signatures of the upper and lower airways of cystic fibrosis patients. </w:t>
      </w:r>
      <w:r w:rsidRPr="009D14EF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Journal of Cystic Fibrosis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17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(2), 204-212.</w:t>
      </w:r>
    </w:p>
    <w:p w14:paraId="60268088" w14:textId="77777777" w:rsidR="004A0289" w:rsidRPr="00CC7947" w:rsidRDefault="004A0289" w:rsidP="00522997">
      <w:pPr>
        <w:jc w:val="both"/>
        <w:rPr>
          <w:rFonts w:ascii="Arial" w:hAnsi="Arial" w:cs="Arial"/>
          <w:color w:val="222222"/>
          <w:sz w:val="11"/>
          <w:szCs w:val="11"/>
          <w:shd w:val="clear" w:color="auto" w:fill="FFFFFF"/>
        </w:rPr>
      </w:pPr>
    </w:p>
    <w:p w14:paraId="497358FF" w14:textId="3472C090" w:rsidR="004A0289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1"/>
          <w:szCs w:val="11"/>
        </w:rPr>
      </w:pP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Sismaet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H. J., Banerjee, A., McNish, S., Choi, Y., Torralba, M.,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S.,</w:t>
      </w:r>
      <w:r w:rsidR="009D14E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Chan, A., Shanmugam, V. K.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Goluch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E. D. (2016). Electrochemical detection of </w:t>
      </w:r>
      <w:r w:rsidRPr="00157DD3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Pseudomonas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in wound exudate samples from patients with chronic wounds. </w:t>
      </w:r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Wound Repair and Regeneration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24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(2), 366-372.</w:t>
      </w:r>
    </w:p>
    <w:p w14:paraId="6929F9A3" w14:textId="77777777" w:rsidR="004A0289" w:rsidRPr="00CC7947" w:rsidRDefault="004A0289" w:rsidP="00522997">
      <w:pPr>
        <w:jc w:val="both"/>
        <w:rPr>
          <w:rFonts w:ascii="Arial" w:hAnsi="Arial" w:cs="Arial"/>
          <w:color w:val="222222"/>
          <w:sz w:val="11"/>
          <w:szCs w:val="11"/>
          <w:shd w:val="clear" w:color="auto" w:fill="FFFFFF"/>
        </w:rPr>
      </w:pPr>
    </w:p>
    <w:p w14:paraId="4BD3FA6D" w14:textId="7DBE6847" w:rsidR="00E41E6C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Shankar, J., Nguyen, M. H., Crespo, M. M., Kwak, E. J.,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K.,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McHugh, K. J.,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Mounaud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S., Alcorn, J. F.,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Pilewski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J. M., Shigemura, N.,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Kolls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J. K.,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Nierman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W. C. 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&amp; Clancy, C. J. (2016). Looking Beyond Respiratory Cultures: Microbiome</w:t>
      </w:r>
      <w:r w:rsidRPr="00B3640B">
        <w:rPr>
          <w:rFonts w:ascii="Cambria Math" w:hAnsi="Cambria Math" w:cs="Cambria Math"/>
          <w:color w:val="222222"/>
          <w:sz w:val="18"/>
          <w:szCs w:val="18"/>
          <w:shd w:val="clear" w:color="auto" w:fill="FFFFFF"/>
        </w:rPr>
        <w:t>‐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Cytokine Signatures of Bacterial Pneumonia and Tracheobronchitis in Lung Transplant Recipients. </w:t>
      </w:r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American Journal of Transplantation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16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(6), 1766-1778.</w:t>
      </w:r>
    </w:p>
    <w:p w14:paraId="1E3B0975" w14:textId="77777777" w:rsidR="00E41E6C" w:rsidRPr="00CC7947" w:rsidRDefault="00E41E6C" w:rsidP="00522997">
      <w:pPr>
        <w:jc w:val="both"/>
        <w:rPr>
          <w:rFonts w:ascii="Noto Serif" w:hAnsi="Noto Serif" w:cs="Noto Serif"/>
          <w:color w:val="222222"/>
          <w:sz w:val="11"/>
          <w:szCs w:val="11"/>
          <w:shd w:val="clear" w:color="auto" w:fill="FFFFFF"/>
        </w:rPr>
      </w:pPr>
    </w:p>
    <w:p w14:paraId="7CA122F9" w14:textId="53FF40C3" w:rsidR="00E41E6C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Yeoman, C. J., Thomas, S. M., Miller, M. E. B.,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Ulanov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A. V., Torralba, M.,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</w:t>
      </w:r>
      <w:r w:rsidR="00E3616F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Gillis, M., </w:t>
      </w:r>
      <w:proofErr w:type="spellStart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Cregger</w:t>
      </w:r>
      <w:proofErr w:type="spellEnd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M., Gomez, A., Ho, M., Leigh, S. R., Stumpf, R., </w:t>
      </w:r>
      <w:proofErr w:type="spellStart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Creedon</w:t>
      </w:r>
      <w:proofErr w:type="spellEnd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 D. J., Smith, M. A., Weisbaum, J. S., Nelson, K. E., Wilson, B. A.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 White, B. A. (2013). A multi-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omic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systems-based approach reveals metabolic markers of bacterial vaginosis and insight into the disease. </w:t>
      </w:r>
      <w:proofErr w:type="spellStart"/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PloS</w:t>
      </w:r>
      <w:proofErr w:type="spellEnd"/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one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8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(2), e56111.</w:t>
      </w:r>
    </w:p>
    <w:p w14:paraId="4CC7A62A" w14:textId="77777777" w:rsidR="00E41E6C" w:rsidRPr="00CC7947" w:rsidRDefault="00E41E6C" w:rsidP="00522997">
      <w:pPr>
        <w:jc w:val="both"/>
        <w:rPr>
          <w:rFonts w:ascii="Noto Serif" w:hAnsi="Noto Serif" w:cs="Noto Serif"/>
          <w:color w:val="222222"/>
          <w:sz w:val="10"/>
          <w:szCs w:val="10"/>
          <w:shd w:val="clear" w:color="auto" w:fill="FFFFFF"/>
        </w:rPr>
      </w:pPr>
    </w:p>
    <w:p w14:paraId="69505824" w14:textId="0251FCD6" w:rsidR="00E41E6C" w:rsidRPr="00B3640B" w:rsidRDefault="00E41E6C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Fouts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D. E., Pieper, R.,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Szpakowski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S., Pohl, H.,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Knoblach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S., Suh, M. J., </w:t>
      </w:r>
      <w:r w:rsidR="00692559"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Huang S. T., </w:t>
      </w:r>
      <w:proofErr w:type="spellStart"/>
      <w:r w:rsidR="00692559"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Ljungb</w:t>
      </w:r>
      <w:proofErr w:type="spellEnd"/>
      <w:r w:rsidR="00692559"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I., Sprague, B. M., </w:t>
      </w:r>
      <w:r w:rsidR="00E3616F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 xml:space="preserve">Lucas, S. K., </w:t>
      </w:r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Torralba, M. T., Nelson, K. E.</w:t>
      </w:r>
      <w:proofErr w:type="gramStart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</w:t>
      </w:r>
      <w:proofErr w:type="gram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Groah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 L. (2012). Integrated next-generation sequencing of 16S rDNA and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metaproteomics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differentiate the healthy urine microbiome from asymptomatic bacteriuria in neuropathic bladder associated with spinal cord injury. </w:t>
      </w:r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Journal of translational medicine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10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(1), 1-17.</w:t>
      </w:r>
    </w:p>
    <w:p w14:paraId="0328D8D8" w14:textId="5BA52A1D" w:rsidR="00CC25A9" w:rsidRPr="00B3640B" w:rsidRDefault="00CC25A9" w:rsidP="00876048">
      <w:pPr>
        <w:pStyle w:val="NoSpacing"/>
        <w:rPr>
          <w:rFonts w:ascii="Noto Serif" w:hAnsi="Noto Serif" w:cs="Noto Serif"/>
          <w:sz w:val="18"/>
          <w:szCs w:val="18"/>
        </w:rPr>
      </w:pPr>
    </w:p>
    <w:p w14:paraId="727D9E32" w14:textId="79D41308" w:rsidR="00C411EF" w:rsidRDefault="00EC428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>Manuscripts In Review</w:t>
      </w:r>
    </w:p>
    <w:p w14:paraId="57EB1F47" w14:textId="77777777" w:rsidR="00CC7947" w:rsidRPr="00CC7947" w:rsidRDefault="00CC7947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5DA25591" w14:textId="6A3B88EA" w:rsidR="00E41E6C" w:rsidRPr="00B3640B" w:rsidRDefault="00537083" w:rsidP="00522997">
      <w:pPr>
        <w:pStyle w:val="ListParagraph"/>
        <w:numPr>
          <w:ilvl w:val="0"/>
          <w:numId w:val="4"/>
        </w:numPr>
        <w:jc w:val="both"/>
        <w:rPr>
          <w:rFonts w:ascii="Noto Serif" w:hAnsi="Noto Serif" w:cs="Noto Serif"/>
          <w:sz w:val="18"/>
          <w:szCs w:val="18"/>
        </w:rPr>
      </w:pPr>
      <w:proofErr w:type="spellStart"/>
      <w:r w:rsidRPr="00B3640B">
        <w:rPr>
          <w:rFonts w:ascii="Noto Serif" w:hAnsi="Noto Serif" w:cs="Noto Serif"/>
          <w:sz w:val="18"/>
          <w:szCs w:val="18"/>
        </w:rPr>
        <w:t>Vangay</w:t>
      </w:r>
      <w:proofErr w:type="spellEnd"/>
      <w:r w:rsidR="00CC7947">
        <w:rPr>
          <w:rFonts w:ascii="Noto Serif" w:hAnsi="Noto Serif" w:cs="Noto Serif"/>
          <w:sz w:val="18"/>
          <w:szCs w:val="18"/>
        </w:rPr>
        <w:t>, P.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="00CC7947">
        <w:rPr>
          <w:rFonts w:ascii="Noto Serif" w:hAnsi="Noto Serif" w:cs="Noto Serif"/>
          <w:sz w:val="18"/>
          <w:szCs w:val="18"/>
        </w:rPr>
        <w:t>Ward, T.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Pr="00CC7947">
        <w:rPr>
          <w:rFonts w:ascii="Noto Serif" w:hAnsi="Noto Serif" w:cs="Noto Serif"/>
          <w:b/>
          <w:bCs/>
          <w:sz w:val="18"/>
          <w:szCs w:val="18"/>
        </w:rPr>
        <w:t>Lucas</w:t>
      </w:r>
      <w:r w:rsidR="00CC7947">
        <w:rPr>
          <w:rFonts w:ascii="Noto Serif" w:hAnsi="Noto Serif" w:cs="Noto Serif"/>
          <w:b/>
          <w:bCs/>
          <w:sz w:val="18"/>
          <w:szCs w:val="18"/>
        </w:rPr>
        <w:t>, S. K.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Beura</w:t>
      </w:r>
      <w:proofErr w:type="spellEnd"/>
      <w:r w:rsidR="00CC7947">
        <w:rPr>
          <w:rFonts w:ascii="Noto Serif" w:hAnsi="Noto Serif" w:cs="Noto Serif"/>
          <w:sz w:val="18"/>
          <w:szCs w:val="18"/>
        </w:rPr>
        <w:t>, L. K.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Sabas</w:t>
      </w:r>
      <w:proofErr w:type="spellEnd"/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="00CC7947">
        <w:rPr>
          <w:rFonts w:ascii="Noto Serif" w:hAnsi="Noto Serif" w:cs="Noto Serif"/>
          <w:sz w:val="18"/>
          <w:szCs w:val="18"/>
        </w:rPr>
        <w:t xml:space="preserve">D., </w:t>
      </w:r>
      <w:r w:rsidRPr="00B3640B">
        <w:rPr>
          <w:rFonts w:ascii="Noto Serif" w:hAnsi="Noto Serif" w:cs="Noto Serif"/>
          <w:sz w:val="18"/>
          <w:szCs w:val="18"/>
        </w:rPr>
        <w:t>Abramson,</w:t>
      </w:r>
      <w:r w:rsidR="00CC7947">
        <w:rPr>
          <w:rFonts w:ascii="Noto Serif" w:hAnsi="Noto Serif" w:cs="Noto Serif"/>
          <w:sz w:val="18"/>
          <w:szCs w:val="18"/>
        </w:rPr>
        <w:t xml:space="preserve"> M.,</w:t>
      </w:r>
      <w:r w:rsidRPr="00B3640B">
        <w:rPr>
          <w:rFonts w:ascii="Noto Serif" w:hAnsi="Noto Serif" w:cs="Noto Serif"/>
          <w:sz w:val="18"/>
          <w:szCs w:val="18"/>
        </w:rPr>
        <w:t xml:space="preserve"> Till,</w:t>
      </w:r>
      <w:r w:rsidR="00CC7947">
        <w:rPr>
          <w:rFonts w:ascii="Noto Serif" w:hAnsi="Noto Serif" w:cs="Noto Serif"/>
          <w:sz w:val="18"/>
          <w:szCs w:val="18"/>
        </w:rPr>
        <w:t xml:space="preserve"> L.</w:t>
      </w:r>
      <w:r w:rsidR="00461139">
        <w:rPr>
          <w:rFonts w:ascii="Noto Serif" w:hAnsi="Noto Serif" w:cs="Noto Serif"/>
          <w:sz w:val="18"/>
          <w:szCs w:val="18"/>
        </w:rPr>
        <w:t xml:space="preserve">, </w:t>
      </w:r>
      <w:r w:rsidR="00461139" w:rsidRPr="00B3640B">
        <w:rPr>
          <w:rFonts w:ascii="Noto Serif" w:hAnsi="Noto Serif" w:cs="Noto Serif"/>
          <w:sz w:val="18"/>
          <w:szCs w:val="18"/>
        </w:rPr>
        <w:t>Kashyap</w:t>
      </w:r>
      <w:r w:rsidRPr="00B3640B">
        <w:rPr>
          <w:rFonts w:ascii="Noto Serif" w:hAnsi="Noto Serif" w:cs="Noto Serif"/>
          <w:sz w:val="18"/>
          <w:szCs w:val="18"/>
        </w:rPr>
        <w:t>,</w:t>
      </w:r>
      <w:r w:rsidR="00CC7947">
        <w:rPr>
          <w:rFonts w:ascii="Noto Serif" w:hAnsi="Noto Serif" w:cs="Noto Serif"/>
          <w:sz w:val="18"/>
          <w:szCs w:val="18"/>
        </w:rPr>
        <w:t xml:space="preserve"> P.,</w:t>
      </w:r>
      <w:r w:rsidRPr="00B3640B">
        <w:rPr>
          <w:rFonts w:ascii="Noto Serif" w:hAnsi="Noto Serif" w:cs="Noto Serif"/>
          <w:sz w:val="18"/>
          <w:szCs w:val="18"/>
        </w:rPr>
        <w:t xml:space="preserve"> Hunter, </w:t>
      </w:r>
      <w:r w:rsidR="00CC7947">
        <w:rPr>
          <w:rFonts w:ascii="Noto Serif" w:hAnsi="Noto Serif" w:cs="Noto Serif"/>
          <w:sz w:val="18"/>
          <w:szCs w:val="18"/>
        </w:rPr>
        <w:t xml:space="preserve">R. C.,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Masopust</w:t>
      </w:r>
      <w:proofErr w:type="spellEnd"/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="00CC7947">
        <w:rPr>
          <w:rFonts w:ascii="Noto Serif" w:hAnsi="Noto Serif" w:cs="Noto Serif"/>
          <w:sz w:val="18"/>
          <w:szCs w:val="18"/>
        </w:rPr>
        <w:t xml:space="preserve">D., </w:t>
      </w:r>
      <w:r w:rsidRPr="00B3640B">
        <w:rPr>
          <w:rFonts w:ascii="Noto Serif" w:hAnsi="Noto Serif" w:cs="Noto Serif"/>
          <w:sz w:val="18"/>
          <w:szCs w:val="18"/>
        </w:rPr>
        <w:t>Knights</w:t>
      </w:r>
      <w:r w:rsidR="00CC7947">
        <w:rPr>
          <w:rFonts w:ascii="Noto Serif" w:hAnsi="Noto Serif" w:cs="Noto Serif"/>
          <w:sz w:val="18"/>
          <w:szCs w:val="18"/>
        </w:rPr>
        <w:t>, D</w:t>
      </w:r>
      <w:r w:rsidRPr="00B3640B">
        <w:rPr>
          <w:rFonts w:ascii="Noto Serif" w:hAnsi="Noto Serif" w:cs="Noto Serif"/>
          <w:sz w:val="18"/>
          <w:szCs w:val="18"/>
        </w:rPr>
        <w:t>. “Industrialized human gut microbiota causes intestinal inflammation”.</w:t>
      </w:r>
    </w:p>
    <w:p w14:paraId="3E857F95" w14:textId="77777777" w:rsidR="00E41E6C" w:rsidRPr="00CC7947" w:rsidRDefault="00E41E6C" w:rsidP="00522997">
      <w:pPr>
        <w:jc w:val="both"/>
        <w:rPr>
          <w:rFonts w:ascii="Noto Serif" w:hAnsi="Noto Serif" w:cs="Noto Serif"/>
          <w:sz w:val="10"/>
          <w:szCs w:val="10"/>
        </w:rPr>
      </w:pPr>
    </w:p>
    <w:p w14:paraId="063F3986" w14:textId="3EFBC4BB" w:rsidR="00F357B7" w:rsidRPr="00CC7947" w:rsidRDefault="00537083" w:rsidP="00522997">
      <w:pPr>
        <w:pStyle w:val="ListParagraph"/>
        <w:numPr>
          <w:ilvl w:val="0"/>
          <w:numId w:val="4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sz w:val="18"/>
          <w:szCs w:val="18"/>
        </w:rPr>
        <w:t>Moore P</w:t>
      </w:r>
      <w:r w:rsidR="00CC7947">
        <w:rPr>
          <w:rFonts w:ascii="Noto Serif" w:hAnsi="Noto Serif" w:cs="Noto Serif"/>
          <w:sz w:val="18"/>
          <w:szCs w:val="18"/>
        </w:rPr>
        <w:t>.</w:t>
      </w:r>
      <w:r w:rsidRPr="00B3640B">
        <w:rPr>
          <w:rFonts w:ascii="Noto Serif" w:hAnsi="Noto Serif" w:cs="Noto Serif"/>
          <w:sz w:val="18"/>
          <w:szCs w:val="18"/>
        </w:rPr>
        <w:t>J</w:t>
      </w:r>
      <w:r w:rsidR="00CC7947">
        <w:rPr>
          <w:rFonts w:ascii="Noto Serif" w:hAnsi="Noto Serif" w:cs="Noto Serif"/>
          <w:sz w:val="18"/>
          <w:szCs w:val="18"/>
        </w:rPr>
        <w:t>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Wiggen</w:t>
      </w:r>
      <w:proofErr w:type="spellEnd"/>
      <w:r w:rsidRPr="00B3640B">
        <w:rPr>
          <w:rFonts w:ascii="Noto Serif" w:hAnsi="Noto Serif" w:cs="Noto Serif"/>
          <w:sz w:val="18"/>
          <w:szCs w:val="18"/>
        </w:rPr>
        <w:t>,</w:t>
      </w:r>
      <w:r w:rsidR="00CC7947">
        <w:rPr>
          <w:rFonts w:ascii="Noto Serif" w:hAnsi="Noto Serif" w:cs="Noto Serif"/>
          <w:sz w:val="18"/>
          <w:szCs w:val="18"/>
        </w:rPr>
        <w:t xml:space="preserve"> T.,</w:t>
      </w:r>
      <w:r w:rsidRPr="00B3640B">
        <w:rPr>
          <w:rFonts w:ascii="Noto Serif" w:hAnsi="Noto Serif" w:cs="Noto Serif"/>
          <w:sz w:val="18"/>
          <w:szCs w:val="18"/>
        </w:rPr>
        <w:t xml:space="preserve"> Kent,</w:t>
      </w:r>
      <w:r w:rsidR="00CC7947">
        <w:rPr>
          <w:rFonts w:ascii="Noto Serif" w:hAnsi="Noto Serif" w:cs="Noto Serif"/>
          <w:sz w:val="18"/>
          <w:szCs w:val="18"/>
        </w:rPr>
        <w:t xml:space="preserve"> L. A.,</w:t>
      </w:r>
      <w:r w:rsidRPr="00B3640B">
        <w:rPr>
          <w:rFonts w:ascii="Noto Serif" w:hAnsi="Noto Serif" w:cs="Noto Serif"/>
          <w:sz w:val="18"/>
          <w:szCs w:val="18"/>
        </w:rPr>
        <w:t xml:space="preserve"> S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Arif</w:t>
      </w:r>
      <w:proofErr w:type="spellEnd"/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Pr="00A9266E">
        <w:rPr>
          <w:rFonts w:ascii="Noto Serif" w:hAnsi="Noto Serif" w:cs="Noto Serif"/>
          <w:b/>
          <w:bCs/>
          <w:sz w:val="18"/>
          <w:szCs w:val="18"/>
        </w:rPr>
        <w:t>SK Lucas</w:t>
      </w:r>
      <w:r w:rsidRPr="00B3640B">
        <w:rPr>
          <w:rFonts w:ascii="Noto Serif" w:hAnsi="Noto Serif" w:cs="Noto Serif"/>
          <w:sz w:val="18"/>
          <w:szCs w:val="18"/>
        </w:rPr>
        <w:t xml:space="preserve">, SM O’Grady, RC Hunter. Anaerobic </w:t>
      </w:r>
      <w:proofErr w:type="gramStart"/>
      <w:r w:rsidRPr="00B3640B">
        <w:rPr>
          <w:rFonts w:ascii="Noto Serif" w:hAnsi="Noto Serif" w:cs="Noto Serif"/>
          <w:sz w:val="18"/>
          <w:szCs w:val="18"/>
        </w:rPr>
        <w:t>microbiota</w:t>
      </w:r>
      <w:proofErr w:type="gramEnd"/>
      <w:r w:rsidRPr="00B3640B">
        <w:rPr>
          <w:rFonts w:ascii="Noto Serif" w:hAnsi="Noto Serif" w:cs="Noto Serif"/>
          <w:sz w:val="18"/>
          <w:szCs w:val="18"/>
        </w:rPr>
        <w:t xml:space="preserve"> facilitate </w:t>
      </w:r>
      <w:r w:rsidRPr="00157DD3">
        <w:rPr>
          <w:rFonts w:ascii="Noto Serif" w:hAnsi="Noto Serif" w:cs="Noto Serif"/>
          <w:i/>
          <w:iCs/>
          <w:sz w:val="18"/>
          <w:szCs w:val="18"/>
        </w:rPr>
        <w:t>P. aeruginosa</w:t>
      </w:r>
      <w:r w:rsidRPr="00B3640B">
        <w:rPr>
          <w:rFonts w:ascii="Noto Serif" w:hAnsi="Noto Serif" w:cs="Noto Serif"/>
          <w:sz w:val="18"/>
          <w:szCs w:val="18"/>
        </w:rPr>
        <w:t xml:space="preserve"> access to the airway epithelium in a novel co-culture model of colonization.</w:t>
      </w:r>
      <w:r w:rsidR="00E41E6C" w:rsidRPr="00B3640B">
        <w:rPr>
          <w:rFonts w:ascii="Noto Serif" w:hAnsi="Noto Serif" w:cs="Noto Serif"/>
          <w:sz w:val="18"/>
          <w:szCs w:val="18"/>
        </w:rPr>
        <w:t xml:space="preserve"> Preprint: </w:t>
      </w:r>
      <w:r w:rsidR="00F357B7" w:rsidRPr="007E07E1">
        <w:rPr>
          <w:rFonts w:ascii="Noto Serif" w:hAnsi="Noto Serif" w:cs="Noto Serif"/>
          <w:color w:val="333333"/>
          <w:sz w:val="18"/>
          <w:szCs w:val="18"/>
          <w:shd w:val="clear" w:color="auto" w:fill="FFFFFF"/>
        </w:rPr>
        <w:t>https://doi</w:t>
      </w:r>
      <w:r w:rsidR="00E41E6C" w:rsidRPr="00B3640B">
        <w:rPr>
          <w:rFonts w:ascii="Noto Serif" w:hAnsi="Noto Serif" w:cs="Noto Serif"/>
          <w:color w:val="333333"/>
          <w:sz w:val="18"/>
          <w:szCs w:val="18"/>
          <w:shd w:val="clear" w:color="auto" w:fill="FFFFFF"/>
        </w:rPr>
        <w:t>.org/10.1101/2021.03.05.433759</w:t>
      </w:r>
    </w:p>
    <w:p w14:paraId="10F3CE9B" w14:textId="77777777" w:rsidR="00537083" w:rsidRPr="00B3640B" w:rsidRDefault="00537083" w:rsidP="00522997">
      <w:pPr>
        <w:pStyle w:val="NoSpacing"/>
        <w:jc w:val="both"/>
        <w:rPr>
          <w:rFonts w:ascii="Roboto" w:hAnsi="Roboto"/>
          <w:sz w:val="21"/>
          <w:szCs w:val="21"/>
        </w:rPr>
      </w:pPr>
    </w:p>
    <w:p w14:paraId="3777E128" w14:textId="6469B10D" w:rsidR="00567C43" w:rsidRPr="00B3640B" w:rsidRDefault="00567C43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 xml:space="preserve">Invited Talks and Seminars </w:t>
      </w:r>
    </w:p>
    <w:p w14:paraId="45BA1AB0" w14:textId="77777777" w:rsidR="006C5CDF" w:rsidRPr="00B3640B" w:rsidRDefault="006C5CDF" w:rsidP="00CC25A9">
      <w:pPr>
        <w:pStyle w:val="NoSpacing"/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FB5603" w:rsidRPr="00B3640B" w14:paraId="50D4C39A" w14:textId="77777777" w:rsidTr="00CC7947">
        <w:trPr>
          <w:trHeight w:val="576"/>
        </w:trPr>
        <w:tc>
          <w:tcPr>
            <w:tcW w:w="720" w:type="dxa"/>
          </w:tcPr>
          <w:p w14:paraId="3AE0035F" w14:textId="1F9BC6AB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2515CFE1" w14:textId="259F18CD" w:rsidR="00FB5603" w:rsidRPr="00B3640B" w:rsidRDefault="00FB5603" w:rsidP="00522997">
            <w:pPr>
              <w:jc w:val="both"/>
              <w:rPr>
                <w:rFonts w:ascii="Noto Serif" w:hAnsi="Noto Serif" w:cs="Noto Serif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The Microbial and Plant Genomics Institute Fall Symposium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Minnesota, Twin Cities, MN, USA</w:t>
            </w:r>
          </w:p>
        </w:tc>
      </w:tr>
      <w:tr w:rsidR="00FB5603" w:rsidRPr="00B3640B" w14:paraId="1F7567BB" w14:textId="77777777" w:rsidTr="00CC7947">
        <w:trPr>
          <w:trHeight w:val="621"/>
        </w:trPr>
        <w:tc>
          <w:tcPr>
            <w:tcW w:w="720" w:type="dxa"/>
          </w:tcPr>
          <w:p w14:paraId="0D60D51F" w14:textId="408D3B2F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6F049FDA" w14:textId="6D5B9645" w:rsidR="00FB5603" w:rsidRPr="00B3640B" w:rsidRDefault="00FB560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Cystic Fibrosis Research Collaborative Meeting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Minnesota, Twin Cities, MN, USA</w:t>
            </w:r>
          </w:p>
        </w:tc>
      </w:tr>
      <w:tr w:rsidR="00FB5603" w:rsidRPr="00B3640B" w14:paraId="4DB18193" w14:textId="77777777" w:rsidTr="00CC7947">
        <w:trPr>
          <w:trHeight w:val="549"/>
        </w:trPr>
        <w:tc>
          <w:tcPr>
            <w:tcW w:w="720" w:type="dxa"/>
          </w:tcPr>
          <w:p w14:paraId="6479C0AF" w14:textId="51F8D7BE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</w:t>
            </w:r>
            <w:r w:rsidR="00F04AF8"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75" w:type="dxa"/>
          </w:tcPr>
          <w:p w14:paraId="2DE1E240" w14:textId="2E0BEA2A" w:rsidR="00FB5603" w:rsidRPr="00B3640B" w:rsidRDefault="00FB560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Microbiology, Immunology, and Cancer Biology</w:t>
            </w:r>
            <w:r w:rsidR="006C5CDF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="00F04AF8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Student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Seminar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Minnesota, Twin Cities, MN, USA</w:t>
            </w:r>
          </w:p>
        </w:tc>
      </w:tr>
      <w:tr w:rsidR="00FB5603" w:rsidRPr="00B3640B" w14:paraId="1D79ADB3" w14:textId="77777777" w:rsidTr="00CC7947">
        <w:trPr>
          <w:trHeight w:val="630"/>
        </w:trPr>
        <w:tc>
          <w:tcPr>
            <w:tcW w:w="720" w:type="dxa"/>
          </w:tcPr>
          <w:p w14:paraId="19F6D57B" w14:textId="6DE73B0E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2D688316" w14:textId="2A8E2DE4" w:rsidR="00FB5603" w:rsidRPr="00B3640B" w:rsidRDefault="00FB560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Center for </w:t>
            </w:r>
            <w:proofErr w:type="spellStart"/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Infections</w:t>
            </w:r>
            <w:proofErr w:type="spellEnd"/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Disease and Microbiology Translational Research (CIDMTR) Seminar, University 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of Minnesota, Twin Cities, MN, USA</w:t>
            </w:r>
          </w:p>
        </w:tc>
      </w:tr>
      <w:tr w:rsidR="008166E3" w:rsidRPr="00B3640B" w14:paraId="01A78CF5" w14:textId="77777777" w:rsidTr="00CC7947">
        <w:trPr>
          <w:trHeight w:val="360"/>
        </w:trPr>
        <w:tc>
          <w:tcPr>
            <w:tcW w:w="720" w:type="dxa"/>
          </w:tcPr>
          <w:p w14:paraId="2BB884E5" w14:textId="4A15A672" w:rsidR="008166E3" w:rsidRPr="00CA275A" w:rsidRDefault="008166E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</w:t>
            </w:r>
            <w:r w:rsidR="006C5CDF"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275" w:type="dxa"/>
          </w:tcPr>
          <w:p w14:paraId="60CF0960" w14:textId="7C4FBBBB" w:rsidR="008166E3" w:rsidRPr="00B3640B" w:rsidRDefault="008166E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Mayo Clinic Microbial Ecology Retreat</w:t>
            </w:r>
            <w:r w:rsidR="006C5CDF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Rochester, MN, USA</w:t>
            </w:r>
          </w:p>
        </w:tc>
      </w:tr>
      <w:tr w:rsidR="00F04AF8" w:rsidRPr="00B3640B" w14:paraId="6C866E79" w14:textId="77777777" w:rsidTr="006C5CDF">
        <w:trPr>
          <w:trHeight w:val="260"/>
        </w:trPr>
        <w:tc>
          <w:tcPr>
            <w:tcW w:w="720" w:type="dxa"/>
          </w:tcPr>
          <w:p w14:paraId="30DC5D8C" w14:textId="3684200B" w:rsidR="00F04AF8" w:rsidRPr="00CA275A" w:rsidRDefault="00F04AF8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275" w:type="dxa"/>
          </w:tcPr>
          <w:p w14:paraId="10FD9D41" w14:textId="2E24ECD8" w:rsidR="00556CA0" w:rsidRPr="00B3640B" w:rsidRDefault="00F04AF8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Microbiology, Immunology, and Cancer Biology Student Seminar, University of Minnesota, Twin Cities, MN, USA</w:t>
            </w:r>
          </w:p>
        </w:tc>
      </w:tr>
    </w:tbl>
    <w:p w14:paraId="3F016F8C" w14:textId="77777777" w:rsidR="00556CA0" w:rsidRDefault="00556CA0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6F85DBA1" w14:textId="599EDFED" w:rsidR="00567C43" w:rsidRPr="00B3640B" w:rsidRDefault="00FD442D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>Contributed Conference</w:t>
      </w:r>
      <w:r w:rsidR="00567C43" w:rsidRPr="00B3640B">
        <w:rPr>
          <w:rFonts w:ascii="Roboto" w:hAnsi="Roboto"/>
          <w:b/>
          <w:bCs/>
          <w:sz w:val="21"/>
          <w:szCs w:val="21"/>
        </w:rPr>
        <w:t xml:space="preserve"> Talks</w:t>
      </w:r>
      <w:r w:rsidRPr="00B3640B">
        <w:rPr>
          <w:rFonts w:ascii="Roboto" w:hAnsi="Roboto"/>
          <w:b/>
          <w:bCs/>
          <w:sz w:val="21"/>
          <w:szCs w:val="21"/>
        </w:rPr>
        <w:t xml:space="preserve"> and Posters</w:t>
      </w:r>
    </w:p>
    <w:p w14:paraId="6D2E72E0" w14:textId="29F9FBCE" w:rsidR="00F04AF8" w:rsidRPr="00B3640B" w:rsidRDefault="00F04AF8" w:rsidP="00CC25A9">
      <w:pPr>
        <w:pStyle w:val="NoSpacing"/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F04AF8" w:rsidRPr="00B3640B" w14:paraId="0E2C4062" w14:textId="77777777" w:rsidTr="00CA275A">
        <w:trPr>
          <w:trHeight w:val="351"/>
        </w:trPr>
        <w:tc>
          <w:tcPr>
            <w:tcW w:w="720" w:type="dxa"/>
          </w:tcPr>
          <w:p w14:paraId="30A424C8" w14:textId="10C6EA26" w:rsidR="00F04AF8" w:rsidRPr="00CA275A" w:rsidRDefault="00F04AF8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75" w:type="dxa"/>
          </w:tcPr>
          <w:p w14:paraId="2423D843" w14:textId="6233FC6E" w:rsidR="00F04AF8" w:rsidRPr="00B3640B" w:rsidRDefault="00F04AF8" w:rsidP="00522997">
            <w:pPr>
              <w:jc w:val="both"/>
              <w:rPr>
                <w:rFonts w:ascii="Noto Serif" w:hAnsi="Noto Serif" w:cs="Noto Serif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Anaerobe 2020, Seattle, WA,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</w:t>
            </w:r>
            <w:r w:rsidR="00FD442D"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v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irtual talk)</w:t>
            </w:r>
          </w:p>
        </w:tc>
      </w:tr>
      <w:tr w:rsidR="00F04AF8" w:rsidRPr="00B3640B" w14:paraId="1F60BD46" w14:textId="77777777" w:rsidTr="00F357B7">
        <w:trPr>
          <w:trHeight w:val="342"/>
        </w:trPr>
        <w:tc>
          <w:tcPr>
            <w:tcW w:w="720" w:type="dxa"/>
          </w:tcPr>
          <w:p w14:paraId="52AEB25D" w14:textId="3A149DFE" w:rsidR="00F04AF8" w:rsidRPr="00CA275A" w:rsidRDefault="00F04AF8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12FD6D8F" w14:textId="34DFAEFC" w:rsidR="00F04AF8" w:rsidRPr="00B3640B" w:rsidRDefault="00F04AF8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Cold Spring Harbor Laboratory Microbiome Meeting, Cold Spring Harbor, NY, USA</w:t>
            </w:r>
          </w:p>
        </w:tc>
      </w:tr>
      <w:tr w:rsidR="00F04AF8" w:rsidRPr="00B3640B" w14:paraId="45E0EF6F" w14:textId="77777777" w:rsidTr="00F357B7">
        <w:trPr>
          <w:trHeight w:val="540"/>
        </w:trPr>
        <w:tc>
          <w:tcPr>
            <w:tcW w:w="720" w:type="dxa"/>
          </w:tcPr>
          <w:p w14:paraId="5D49F45B" w14:textId="05DD66B5" w:rsidR="00F04AF8" w:rsidRPr="00CA275A" w:rsidRDefault="006950F2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79301D4C" w14:textId="78747600" w:rsidR="00F04AF8" w:rsidRPr="00B3640B" w:rsidRDefault="006950F2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ASM Microbe 2019</w:t>
            </w:r>
            <w:r w:rsidR="007A5CF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, Session: Stuck on You: Mucin-Microbe Interplay in Health and Disease,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San Francisco, CA,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  <w:tr w:rsidR="00FD442D" w:rsidRPr="00B3640B" w14:paraId="2C00268B" w14:textId="77777777" w:rsidTr="00F357B7">
        <w:trPr>
          <w:trHeight w:val="558"/>
        </w:trPr>
        <w:tc>
          <w:tcPr>
            <w:tcW w:w="720" w:type="dxa"/>
          </w:tcPr>
          <w:p w14:paraId="614E54DB" w14:textId="262F46A6" w:rsidR="00FD442D" w:rsidRPr="00CA275A" w:rsidRDefault="007A5CF3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151A461B" w14:textId="595D2DF0" w:rsidR="00FD442D" w:rsidRPr="00B3640B" w:rsidRDefault="007A5CF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North American Cystic Fibrosis Conference (NACFC), Session: Microbial Ecology of the CF Airways, Denver, CO,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  <w:tr w:rsidR="00FD442D" w:rsidRPr="00B3640B" w14:paraId="6BE5F3C6" w14:textId="77777777" w:rsidTr="00F357B7">
        <w:trPr>
          <w:trHeight w:val="342"/>
        </w:trPr>
        <w:tc>
          <w:tcPr>
            <w:tcW w:w="720" w:type="dxa"/>
          </w:tcPr>
          <w:p w14:paraId="1CD366D5" w14:textId="52ADEB5C" w:rsidR="00FD442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751CC607" w14:textId="4807C418" w:rsidR="00FD442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Midwest Microbial Pathogenesis Conference 2018, University of Iowa, Iowa City, IA,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  <w:tr w:rsidR="00FD442D" w:rsidRPr="00B3640B" w14:paraId="66D3EA33" w14:textId="77777777" w:rsidTr="00F357B7">
        <w:trPr>
          <w:trHeight w:val="315"/>
        </w:trPr>
        <w:tc>
          <w:tcPr>
            <w:tcW w:w="720" w:type="dxa"/>
          </w:tcPr>
          <w:p w14:paraId="6FC5EF3C" w14:textId="2D82A0B6" w:rsidR="00FD442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1777B7D3" w14:textId="371970B1" w:rsidR="00FD442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International Society for Microbial Ecology ISME17, Leipzig, Germany</w:t>
            </w:r>
          </w:p>
        </w:tc>
      </w:tr>
      <w:tr w:rsidR="00146CFD" w:rsidRPr="00B3640B" w14:paraId="306C9E5B" w14:textId="77777777" w:rsidTr="00F357B7">
        <w:trPr>
          <w:trHeight w:val="306"/>
        </w:trPr>
        <w:tc>
          <w:tcPr>
            <w:tcW w:w="720" w:type="dxa"/>
          </w:tcPr>
          <w:p w14:paraId="5FED3A8A" w14:textId="2627189A" w:rsidR="00146CF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2AEBBADE" w14:textId="45AF4645" w:rsidR="00146CF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ASM Microbe 2017, New Orleans, LA, USA</w:t>
            </w:r>
          </w:p>
        </w:tc>
      </w:tr>
      <w:tr w:rsidR="00146CFD" w:rsidRPr="00B3640B" w14:paraId="38E55A15" w14:textId="77777777" w:rsidTr="00A776E2">
        <w:trPr>
          <w:trHeight w:val="630"/>
        </w:trPr>
        <w:tc>
          <w:tcPr>
            <w:tcW w:w="720" w:type="dxa"/>
          </w:tcPr>
          <w:p w14:paraId="28B91EEF" w14:textId="6212C9B6" w:rsidR="00146CF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60E47EE7" w14:textId="48405235" w:rsidR="00146CF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Midwest Microbial Pathogenesis Conference 2016</w:t>
            </w:r>
            <w:r w:rsidR="00F904F7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Illinois, Urbana-Champagne, IL, USA</w:t>
            </w:r>
          </w:p>
        </w:tc>
      </w:tr>
      <w:tr w:rsidR="00F904F7" w:rsidRPr="00B3640B" w14:paraId="335BF0CF" w14:textId="77777777" w:rsidTr="00A776E2">
        <w:trPr>
          <w:trHeight w:val="369"/>
        </w:trPr>
        <w:tc>
          <w:tcPr>
            <w:tcW w:w="720" w:type="dxa"/>
          </w:tcPr>
          <w:p w14:paraId="620F3F31" w14:textId="4D73365A" w:rsidR="00F904F7" w:rsidRPr="00CA275A" w:rsidRDefault="00F904F7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7DF822CC" w14:textId="4BCD4E90" w:rsidR="00F904F7" w:rsidRPr="00B3640B" w:rsidRDefault="00F904F7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ASM Microbe 2016, Boston, MA, USA</w:t>
            </w:r>
          </w:p>
        </w:tc>
      </w:tr>
      <w:tr w:rsidR="00F904F7" w:rsidRPr="00B3640B" w14:paraId="24865437" w14:textId="77777777" w:rsidTr="005860E2">
        <w:trPr>
          <w:trHeight w:val="260"/>
        </w:trPr>
        <w:tc>
          <w:tcPr>
            <w:tcW w:w="720" w:type="dxa"/>
          </w:tcPr>
          <w:p w14:paraId="5B93D3AB" w14:textId="78A4AC7C" w:rsidR="00F904F7" w:rsidRPr="00CA275A" w:rsidRDefault="00F904F7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275" w:type="dxa"/>
          </w:tcPr>
          <w:p w14:paraId="512C1DF6" w14:textId="77F87F2B" w:rsidR="00F904F7" w:rsidRPr="00B3640B" w:rsidRDefault="00F904F7" w:rsidP="00522997">
            <w:pPr>
              <w:jc w:val="both"/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Telluride Science and Research Center Workshop: </w:t>
            </w:r>
            <w:r w:rsidR="008711A6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Cystic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Fibrosis</w:t>
            </w:r>
            <w:r w:rsidR="00DE1F36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="00F357B7">
              <w:rPr>
                <w:rFonts w:ascii="Noto Serif" w:hAnsi="Noto Serif" w:cs="Noto Serif"/>
                <w:color w:val="000000"/>
                <w:sz w:val="18"/>
                <w:szCs w:val="18"/>
              </w:rPr>
              <w:t>–</w:t>
            </w:r>
            <w:r w:rsidR="00DE1F36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Ecology, Evolution, and Eradication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</w:tbl>
    <w:p w14:paraId="763DCE32" w14:textId="26088A08" w:rsidR="00F04AF8" w:rsidRPr="00B3640B" w:rsidRDefault="00F04AF8" w:rsidP="00522997">
      <w:pPr>
        <w:pStyle w:val="NoSpacing"/>
        <w:jc w:val="both"/>
        <w:rPr>
          <w:rFonts w:ascii="Roboto" w:hAnsi="Roboto"/>
          <w:sz w:val="21"/>
          <w:szCs w:val="21"/>
        </w:rPr>
      </w:pPr>
    </w:p>
    <w:p w14:paraId="7D1E7C1B" w14:textId="18138006" w:rsidR="00EC428C" w:rsidRPr="00B3640B" w:rsidRDefault="00EC428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 xml:space="preserve">Awards and </w:t>
      </w:r>
      <w:r w:rsidR="008166E3" w:rsidRPr="00B3640B">
        <w:rPr>
          <w:rFonts w:ascii="Roboto" w:hAnsi="Roboto"/>
          <w:b/>
          <w:bCs/>
          <w:sz w:val="21"/>
          <w:szCs w:val="21"/>
        </w:rPr>
        <w:t>Fellowships</w:t>
      </w:r>
    </w:p>
    <w:p w14:paraId="3F231F93" w14:textId="77777777" w:rsidR="00DE1F36" w:rsidRPr="00B3640B" w:rsidRDefault="00DE1F36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DE1F36" w:rsidRPr="00B3640B" w14:paraId="65BE08B0" w14:textId="77777777" w:rsidTr="00B3640B">
        <w:trPr>
          <w:trHeight w:val="297"/>
        </w:trPr>
        <w:tc>
          <w:tcPr>
            <w:tcW w:w="720" w:type="dxa"/>
          </w:tcPr>
          <w:p w14:paraId="5EBAACF6" w14:textId="0770BB26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3A8A4677" w14:textId="43A55223" w:rsidR="00DE1F36" w:rsidRPr="00B3640B" w:rsidRDefault="00DE1F36" w:rsidP="005860E2">
            <w:pPr>
              <w:jc w:val="both"/>
              <w:rPr>
                <w:rFonts w:ascii="Noto Serif" w:hAnsi="Noto Serif" w:cs="Noto Serif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Doctoral Dissertation Fellowship (2019-2020 Academic Year). </w:t>
            </w:r>
          </w:p>
        </w:tc>
      </w:tr>
      <w:tr w:rsidR="00DE1F36" w:rsidRPr="00B3640B" w14:paraId="265AA5CD" w14:textId="77777777" w:rsidTr="00B3640B">
        <w:trPr>
          <w:trHeight w:val="540"/>
        </w:trPr>
        <w:tc>
          <w:tcPr>
            <w:tcW w:w="720" w:type="dxa"/>
          </w:tcPr>
          <w:p w14:paraId="46603063" w14:textId="77777777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732D27BE" w14:textId="3BEDADCA" w:rsidR="00DE1F36" w:rsidRPr="00B3640B" w:rsidRDefault="00DE1F36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Microbial and Plant Genomics Institute (MPGI) Travel Award – USD$</w:t>
            </w:r>
            <w:r w:rsidR="00090932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400</w:t>
            </w:r>
          </w:p>
        </w:tc>
      </w:tr>
      <w:tr w:rsidR="00DE1F36" w:rsidRPr="00B3640B" w14:paraId="3F505524" w14:textId="77777777" w:rsidTr="00B3640B">
        <w:trPr>
          <w:trHeight w:val="360"/>
        </w:trPr>
        <w:tc>
          <w:tcPr>
            <w:tcW w:w="720" w:type="dxa"/>
          </w:tcPr>
          <w:p w14:paraId="7E977406" w14:textId="7C4B294D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134B001F" w14:textId="5870310B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MICaB Council of Graduate Studies Student Service Award</w:t>
            </w:r>
          </w:p>
        </w:tc>
      </w:tr>
      <w:tr w:rsidR="00DE1F36" w:rsidRPr="00B3640B" w14:paraId="398A958F" w14:textId="77777777" w:rsidTr="00F357B7">
        <w:trPr>
          <w:trHeight w:val="369"/>
        </w:trPr>
        <w:tc>
          <w:tcPr>
            <w:tcW w:w="720" w:type="dxa"/>
          </w:tcPr>
          <w:p w14:paraId="07DF228B" w14:textId="02EBA6F0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163CE785" w14:textId="252E893E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MICaB Travel Award – USD$1000</w:t>
            </w:r>
          </w:p>
        </w:tc>
      </w:tr>
      <w:tr w:rsidR="00DE1F36" w:rsidRPr="00B3640B" w14:paraId="45123B4A" w14:textId="77777777" w:rsidTr="00F357B7">
        <w:trPr>
          <w:trHeight w:val="1080"/>
        </w:trPr>
        <w:tc>
          <w:tcPr>
            <w:tcW w:w="720" w:type="dxa"/>
          </w:tcPr>
          <w:p w14:paraId="14986A4A" w14:textId="2F559843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23FF7956" w14:textId="17333F84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NIDCR/NIH </w:t>
            </w:r>
            <w:r w:rsidR="00B3640B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(F31)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Ruth L. Kirschstein National Research Service Award (NRSA) Predoctoral Fellowship</w:t>
            </w:r>
          </w:p>
          <w:p w14:paraId="36325C78" w14:textId="052C40D9" w:rsidR="00090932" w:rsidRPr="00B3640B" w:rsidRDefault="00090932" w:rsidP="005860E2">
            <w:pPr>
              <w:jc w:val="both"/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 xml:space="preserve">Title: The role of mucin degradation by anaerobic bacteria in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Staphylococcus aureus </w:t>
            </w:r>
            <w:r w:rsidRPr="00B3640B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pathogenesis in chronic rhinosinusitis.</w:t>
            </w:r>
          </w:p>
        </w:tc>
      </w:tr>
      <w:tr w:rsidR="00DE1F36" w:rsidRPr="00B3640B" w14:paraId="06B28A25" w14:textId="77777777" w:rsidTr="00F357B7">
        <w:trPr>
          <w:trHeight w:val="351"/>
        </w:trPr>
        <w:tc>
          <w:tcPr>
            <w:tcW w:w="720" w:type="dxa"/>
          </w:tcPr>
          <w:p w14:paraId="67795B99" w14:textId="18637459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35BBF4FE" w14:textId="01E698C2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University of Minnesota MICaB Student Service Award </w:t>
            </w:r>
          </w:p>
        </w:tc>
      </w:tr>
      <w:tr w:rsidR="00DE1F36" w:rsidRPr="00B3640B" w14:paraId="45CB0F6B" w14:textId="77777777" w:rsidTr="00F357B7">
        <w:trPr>
          <w:trHeight w:val="630"/>
        </w:trPr>
        <w:tc>
          <w:tcPr>
            <w:tcW w:w="720" w:type="dxa"/>
          </w:tcPr>
          <w:p w14:paraId="0A6A6711" w14:textId="77777777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2F009E71" w14:textId="494AD80C" w:rsidR="00DE1F36" w:rsidRPr="00B3640B" w:rsidRDefault="00B3640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College of Biological Sciences Outstanding Performance Award for Teaching Assistants – Finalist for the Fall 2016 teaching semester</w:t>
            </w:r>
          </w:p>
        </w:tc>
      </w:tr>
      <w:tr w:rsidR="00DE1F36" w:rsidRPr="00B3640B" w14:paraId="5C7FB0E4" w14:textId="77777777" w:rsidTr="00F357B7">
        <w:trPr>
          <w:trHeight w:val="630"/>
        </w:trPr>
        <w:tc>
          <w:tcPr>
            <w:tcW w:w="720" w:type="dxa"/>
          </w:tcPr>
          <w:p w14:paraId="1A1B68D2" w14:textId="77777777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2890F7D0" w14:textId="3B3CF7DE" w:rsidR="00DE1F36" w:rsidRPr="00B3640B" w:rsidRDefault="00B3640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NIDCR/NIH (T32) Minnesota Craniofacial Research Training (MinnCResT Predoctoral Fellowship (September 2016 – December 2017)</w:t>
            </w:r>
          </w:p>
        </w:tc>
      </w:tr>
      <w:tr w:rsidR="00B3640B" w:rsidRPr="00B3640B" w14:paraId="312C9BA4" w14:textId="77777777" w:rsidTr="005860E2">
        <w:trPr>
          <w:trHeight w:val="260"/>
        </w:trPr>
        <w:tc>
          <w:tcPr>
            <w:tcW w:w="720" w:type="dxa"/>
          </w:tcPr>
          <w:p w14:paraId="29B1FBDD" w14:textId="77315124" w:rsidR="00B3640B" w:rsidRPr="00CA275A" w:rsidRDefault="00B3640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275" w:type="dxa"/>
          </w:tcPr>
          <w:p w14:paraId="2C180961" w14:textId="459B40F7" w:rsidR="00B3640B" w:rsidRPr="00B3640B" w:rsidRDefault="00B3640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Telluride Science and Research Center Peter Salamon Award for Young Scientists</w:t>
            </w:r>
          </w:p>
        </w:tc>
      </w:tr>
    </w:tbl>
    <w:p w14:paraId="36A2DB2B" w14:textId="77777777" w:rsidR="00FA4562" w:rsidRDefault="00FA4562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35C8F1E2" w14:textId="457BBA32" w:rsidR="00DE1F36" w:rsidRDefault="00522997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>
        <w:rPr>
          <w:rFonts w:ascii="Roboto" w:hAnsi="Roboto"/>
          <w:b/>
          <w:bCs/>
          <w:sz w:val="21"/>
          <w:szCs w:val="21"/>
        </w:rPr>
        <w:t>Additional Research Training</w:t>
      </w:r>
    </w:p>
    <w:p w14:paraId="2902435A" w14:textId="77777777" w:rsidR="00522997" w:rsidRDefault="00522997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522997" w:rsidRPr="00B3640B" w14:paraId="5E5490D9" w14:textId="77777777" w:rsidTr="00CC73A5">
        <w:trPr>
          <w:trHeight w:val="288"/>
        </w:trPr>
        <w:tc>
          <w:tcPr>
            <w:tcW w:w="720" w:type="dxa"/>
          </w:tcPr>
          <w:p w14:paraId="4B73FB28" w14:textId="6F5E2189" w:rsidR="00522997" w:rsidRPr="00CA275A" w:rsidRDefault="00522997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3B76F9A9" w14:textId="7CE72083" w:rsidR="00522997" w:rsidRPr="00B3640B" w:rsidRDefault="00522997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</w:t>
            </w:r>
            <w:r w:rsidR="002F1420">
              <w:rPr>
                <w:rFonts w:ascii="Noto Serif" w:hAnsi="Noto Serif" w:cs="Noto Serif"/>
                <w:color w:val="000000"/>
                <w:sz w:val="18"/>
                <w:szCs w:val="18"/>
              </w:rPr>
              <w:t>arine Biological Laboratory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Intensive Course: Strategies and techniques for Analyzing Microbial Population </w:t>
            </w:r>
            <w:r w:rsidR="008711A6">
              <w:rPr>
                <w:rFonts w:ascii="Noto Serif" w:hAnsi="Noto Serif" w:cs="Noto Serif"/>
                <w:color w:val="000000"/>
                <w:sz w:val="18"/>
                <w:szCs w:val="18"/>
              </w:rPr>
              <w:t>Structure</w:t>
            </w:r>
            <w:r w:rsidR="002F1420">
              <w:rPr>
                <w:rFonts w:ascii="Noto Serif" w:hAnsi="Noto Serif" w:cs="Noto Serif"/>
                <w:color w:val="000000"/>
                <w:sz w:val="18"/>
                <w:szCs w:val="18"/>
              </w:rPr>
              <w:t>, Woods Hole, MA, USA</w:t>
            </w:r>
          </w:p>
        </w:tc>
      </w:tr>
    </w:tbl>
    <w:p w14:paraId="69FFEF47" w14:textId="739A63B8" w:rsidR="00522997" w:rsidRPr="00B3640B" w:rsidRDefault="00522997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7FD997AA" w14:textId="79AFD32C" w:rsidR="00E9213C" w:rsidRPr="00F357B7" w:rsidRDefault="00E9213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F357B7">
        <w:rPr>
          <w:rFonts w:ascii="Roboto" w:hAnsi="Roboto"/>
          <w:b/>
          <w:bCs/>
          <w:sz w:val="21"/>
          <w:szCs w:val="21"/>
        </w:rPr>
        <w:t>Mentoring Experience</w:t>
      </w:r>
      <w:r w:rsidR="00FB5603" w:rsidRPr="00F357B7">
        <w:rPr>
          <w:rFonts w:ascii="Roboto" w:hAnsi="Roboto"/>
          <w:b/>
          <w:bCs/>
          <w:sz w:val="21"/>
          <w:szCs w:val="21"/>
        </w:rPr>
        <w:t xml:space="preserve"> </w:t>
      </w:r>
    </w:p>
    <w:p w14:paraId="632A90BD" w14:textId="2986A5CA" w:rsidR="00F357B7" w:rsidRDefault="00F357B7" w:rsidP="00CC25A9">
      <w:pPr>
        <w:pStyle w:val="NoSpacing"/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740"/>
      </w:tblGrid>
      <w:tr w:rsidR="00EA703B" w:rsidRPr="00B3640B" w14:paraId="5DF4BBCD" w14:textId="77777777" w:rsidTr="00CC73A5">
        <w:trPr>
          <w:trHeight w:val="1125"/>
        </w:trPr>
        <w:tc>
          <w:tcPr>
            <w:tcW w:w="1265" w:type="dxa"/>
          </w:tcPr>
          <w:p w14:paraId="76353B3D" w14:textId="573E43C0" w:rsidR="00EA703B" w:rsidRPr="00CA275A" w:rsidRDefault="00EA703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2020 - 202</w:t>
            </w:r>
            <w:r w:rsidR="007215F5">
              <w:rPr>
                <w:rFonts w:ascii="Noto Serif" w:hAnsi="Noto Serif" w:cs="Noto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40" w:type="dxa"/>
          </w:tcPr>
          <w:p w14:paraId="732E9AC7" w14:textId="550D6E7F" w:rsidR="003F7B11" w:rsidRPr="003F7B11" w:rsidRDefault="00EA703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Mentored undergraduate Andrew Beaudin, </w:t>
            </w:r>
            <w:proofErr w:type="gramStart"/>
            <w:r w:rsidRPr="003F7B11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Currently</w:t>
            </w:r>
            <w:proofErr w:type="gramEnd"/>
            <w:r w:rsidRPr="003F7B11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="00F02AF5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Researcher at 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Prof. Ali H. Brivanlou Lab, The Rockefeller University. </w:t>
            </w:r>
            <w:r w:rsidRPr="003F7B11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Projects: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Identification of biosynthetic gene clusters in metagenomic data; Isolation and characterization of lactobacilli from</w:t>
            </w:r>
            <w:r w:rsidR="003F7B11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mouse fecal microbial communities.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B11" w:rsidRPr="00B3640B" w14:paraId="544B9890" w14:textId="77777777" w:rsidTr="00CC73A5">
        <w:trPr>
          <w:trHeight w:val="297"/>
        </w:trPr>
        <w:tc>
          <w:tcPr>
            <w:tcW w:w="1265" w:type="dxa"/>
          </w:tcPr>
          <w:p w14:paraId="60BFF4BD" w14:textId="66D7E965" w:rsidR="003F7B11" w:rsidRPr="00CA275A" w:rsidRDefault="00F02A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lastRenderedPageBreak/>
              <w:t>2018</w:t>
            </w:r>
          </w:p>
        </w:tc>
        <w:tc>
          <w:tcPr>
            <w:tcW w:w="7740" w:type="dxa"/>
          </w:tcPr>
          <w:p w14:paraId="3F1CF0B8" w14:textId="4C38446E" w:rsidR="003F7B11" w:rsidRDefault="00F02A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Mentored undergraduate </w:t>
            </w:r>
            <w:r w:rsidR="002F7CCF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researcher Sophie </w:t>
            </w:r>
            <w:proofErr w:type="spellStart"/>
            <w:r w:rsidR="002F7CCF">
              <w:rPr>
                <w:rFonts w:ascii="Noto Serif" w:hAnsi="Noto Serif" w:cs="Noto Serif"/>
                <w:color w:val="000000"/>
                <w:sz w:val="18"/>
                <w:szCs w:val="18"/>
              </w:rPr>
              <w:t>Kowaliczko</w:t>
            </w:r>
            <w:proofErr w:type="spellEnd"/>
            <w:r w:rsidR="002F7CCF">
              <w:rPr>
                <w:rFonts w:ascii="Noto Serif" w:hAnsi="Noto Serif" w:cs="Noto Serif"/>
                <w:color w:val="000000"/>
                <w:sz w:val="18"/>
                <w:szCs w:val="18"/>
              </w:rPr>
              <w:t>, Hunter Lab, University of Minnesota. Project: Mucin microbial community enrichment and isolation from sinus mucus.</w:t>
            </w:r>
          </w:p>
        </w:tc>
      </w:tr>
    </w:tbl>
    <w:p w14:paraId="0204723F" w14:textId="77777777" w:rsidR="00CC73A5" w:rsidRDefault="00CC73A5" w:rsidP="008711A6">
      <w:pPr>
        <w:rPr>
          <w:rFonts w:ascii="Roboto" w:hAnsi="Roboto"/>
          <w:b/>
          <w:bCs/>
          <w:sz w:val="21"/>
          <w:szCs w:val="21"/>
        </w:rPr>
      </w:pPr>
    </w:p>
    <w:p w14:paraId="3BC88624" w14:textId="2DD7E9F3" w:rsidR="00567C43" w:rsidRPr="008711A6" w:rsidRDefault="00567C43" w:rsidP="008711A6">
      <w:pPr>
        <w:rPr>
          <w:rFonts w:ascii="Roboto" w:eastAsiaTheme="minorHAnsi" w:hAnsi="Roboto" w:cstheme="minorBidi"/>
          <w:sz w:val="21"/>
          <w:szCs w:val="21"/>
        </w:rPr>
      </w:pPr>
      <w:r w:rsidRPr="002F7CCF">
        <w:rPr>
          <w:rFonts w:ascii="Roboto" w:hAnsi="Roboto"/>
          <w:b/>
          <w:bCs/>
          <w:sz w:val="21"/>
          <w:szCs w:val="21"/>
        </w:rPr>
        <w:t>Teaching Experience</w:t>
      </w:r>
      <w:r w:rsidR="00FB5603" w:rsidRPr="002F7CCF">
        <w:rPr>
          <w:rFonts w:ascii="Roboto" w:hAnsi="Roboto"/>
          <w:b/>
          <w:bCs/>
          <w:sz w:val="21"/>
          <w:szCs w:val="21"/>
        </w:rPr>
        <w:t xml:space="preserve"> &amp; Training</w:t>
      </w:r>
    </w:p>
    <w:p w14:paraId="21C03706" w14:textId="77777777" w:rsidR="002F7CCF" w:rsidRPr="002F7CCF" w:rsidRDefault="002F7CCF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7920"/>
      </w:tblGrid>
      <w:tr w:rsidR="007215F5" w:rsidRPr="003F7B11" w14:paraId="7A6AEA9A" w14:textId="77777777" w:rsidTr="00C101BB">
        <w:trPr>
          <w:trHeight w:val="315"/>
        </w:trPr>
        <w:tc>
          <w:tcPr>
            <w:tcW w:w="1085" w:type="dxa"/>
          </w:tcPr>
          <w:p w14:paraId="3ACD6B9B" w14:textId="597810CB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2021-2022</w:t>
            </w:r>
          </w:p>
        </w:tc>
        <w:tc>
          <w:tcPr>
            <w:tcW w:w="7920" w:type="dxa"/>
          </w:tcPr>
          <w:p w14:paraId="75A5F312" w14:textId="5FBC1899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Software Carpentry Instructor, “Workshop: R, </w:t>
            </w:r>
            <w:proofErr w:type="spellStart"/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Rmarkdown</w:t>
            </w:r>
            <w:proofErr w:type="spellEnd"/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, The Unix Shell, and Git”, University of Michigan, Ann Arbor, MI. </w:t>
            </w:r>
          </w:p>
        </w:tc>
      </w:tr>
      <w:tr w:rsidR="007215F5" w:rsidRPr="003F7B11" w14:paraId="783BE2B0" w14:textId="77777777" w:rsidTr="00C101BB">
        <w:trPr>
          <w:trHeight w:val="315"/>
        </w:trPr>
        <w:tc>
          <w:tcPr>
            <w:tcW w:w="1085" w:type="dxa"/>
          </w:tcPr>
          <w:p w14:paraId="661F9199" w14:textId="258E0D06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</w:t>
            </w: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64219AC8" w14:textId="03B6FFA7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Curriculum developer, R for Data Analysis, The Carpentries at University of Michigan</w:t>
            </w:r>
          </w:p>
        </w:tc>
      </w:tr>
      <w:tr w:rsidR="007215F5" w:rsidRPr="003F7B11" w14:paraId="52CBD98C" w14:textId="77777777" w:rsidTr="00C101BB">
        <w:trPr>
          <w:trHeight w:val="360"/>
        </w:trPr>
        <w:tc>
          <w:tcPr>
            <w:tcW w:w="1085" w:type="dxa"/>
          </w:tcPr>
          <w:p w14:paraId="33ED463B" w14:textId="5A060713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2015, ‘16</w:t>
            </w:r>
          </w:p>
        </w:tc>
        <w:tc>
          <w:tcPr>
            <w:tcW w:w="7920" w:type="dxa"/>
          </w:tcPr>
          <w:p w14:paraId="206025FD" w14:textId="77777777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Teaching Assistant, Fall Semester “Biology of Microorganisms” Laboratory Course.</w:t>
            </w:r>
          </w:p>
          <w:p w14:paraId="30AC086C" w14:textId="239E2577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 xml:space="preserve">Independent course instruction introducing theory, application, and methodology of basic microbiological techniques. </w:t>
            </w:r>
          </w:p>
        </w:tc>
      </w:tr>
      <w:tr w:rsidR="007215F5" w:rsidRPr="003F7B11" w14:paraId="55A68480" w14:textId="77777777" w:rsidTr="00C101BB">
        <w:trPr>
          <w:trHeight w:val="324"/>
        </w:trPr>
        <w:tc>
          <w:tcPr>
            <w:tcW w:w="1085" w:type="dxa"/>
          </w:tcPr>
          <w:p w14:paraId="47360C4D" w14:textId="552155ED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920" w:type="dxa"/>
          </w:tcPr>
          <w:p w14:paraId="7F82BD56" w14:textId="1153F5F2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Writing Across the Curriculum: Teaching with Writing Workshop, Center for Writing, University of Minnesota, Twin Cities, MN</w:t>
            </w:r>
          </w:p>
        </w:tc>
      </w:tr>
    </w:tbl>
    <w:p w14:paraId="30E76AB0" w14:textId="77777777" w:rsidR="00CC73A5" w:rsidRDefault="00CC73A5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1A15FD40" w14:textId="38F4A200" w:rsidR="00567C43" w:rsidRDefault="00E9213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FF07A0">
        <w:rPr>
          <w:rFonts w:ascii="Roboto" w:hAnsi="Roboto"/>
          <w:b/>
          <w:bCs/>
          <w:sz w:val="21"/>
          <w:szCs w:val="21"/>
        </w:rPr>
        <w:t>Academic Service and Outreach</w:t>
      </w:r>
    </w:p>
    <w:p w14:paraId="1BF7BF75" w14:textId="2F8A5981" w:rsidR="00CC73A5" w:rsidRDefault="00CC73A5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470"/>
      </w:tblGrid>
      <w:tr w:rsidR="00CC2618" w:rsidRPr="00FF07A0" w14:paraId="7923D5B9" w14:textId="77777777" w:rsidTr="00C101BB">
        <w:trPr>
          <w:trHeight w:val="324"/>
        </w:trPr>
        <w:tc>
          <w:tcPr>
            <w:tcW w:w="1535" w:type="dxa"/>
          </w:tcPr>
          <w:p w14:paraId="175B2C19" w14:textId="3C787733" w:rsidR="00CC2618" w:rsidRPr="00CA275A" w:rsidRDefault="00CC2618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2020-</w:t>
            </w:r>
            <w:r w:rsidR="00A9266E">
              <w:rPr>
                <w:rFonts w:ascii="Noto Serif" w:hAnsi="Noto Serif" w:cs="Noto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470" w:type="dxa"/>
          </w:tcPr>
          <w:p w14:paraId="5A869C37" w14:textId="7D54A1BB" w:rsidR="00CC2618" w:rsidRPr="00FF07A0" w:rsidRDefault="00CC2618" w:rsidP="005860E2">
            <w:pPr>
              <w:jc w:val="both"/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Member, </w:t>
            </w:r>
            <w:r w:rsidR="007215F5">
              <w:rPr>
                <w:rFonts w:ascii="Noto Serif" w:hAnsi="Noto Serif" w:cs="Noto Serif"/>
                <w:color w:val="000000"/>
                <w:sz w:val="18"/>
                <w:szCs w:val="18"/>
              </w:rPr>
              <w:t>U-M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Carpentries at University of Michigan</w:t>
            </w:r>
            <w:r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2618" w14:paraId="1C030619" w14:textId="77777777" w:rsidTr="005860E2">
        <w:trPr>
          <w:trHeight w:val="297"/>
        </w:trPr>
        <w:tc>
          <w:tcPr>
            <w:tcW w:w="1535" w:type="dxa"/>
          </w:tcPr>
          <w:p w14:paraId="6ECB220D" w14:textId="03850A08" w:rsidR="00CC2618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2017-2019</w:t>
            </w:r>
          </w:p>
        </w:tc>
        <w:tc>
          <w:tcPr>
            <w:tcW w:w="7470" w:type="dxa"/>
          </w:tcPr>
          <w:p w14:paraId="7733DF1B" w14:textId="73670B68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Judge, Animal Sciences, Biomedical Sciences, Twin Cities Regional Science Fair, Minneapolis, MN, USA</w:t>
            </w:r>
          </w:p>
        </w:tc>
      </w:tr>
      <w:tr w:rsidR="00C101BB" w14:paraId="0E762285" w14:textId="77777777" w:rsidTr="005860E2">
        <w:trPr>
          <w:trHeight w:val="297"/>
        </w:trPr>
        <w:tc>
          <w:tcPr>
            <w:tcW w:w="1535" w:type="dxa"/>
          </w:tcPr>
          <w:p w14:paraId="65965902" w14:textId="361A0448" w:rsidR="00C101BB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470" w:type="dxa"/>
          </w:tcPr>
          <w:p w14:paraId="6E611836" w14:textId="77777777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Market Science Event Organizer, Medical Microbiology</w:t>
            </w:r>
          </w:p>
          <w:p w14:paraId="53E189F3" w14:textId="54485032" w:rsidR="00C101BB" w:rsidRPr="00C101BB" w:rsidRDefault="00C101BB" w:rsidP="00C101BB">
            <w:pPr>
              <w:jc w:val="both"/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Farmers market community outreach and education</w:t>
            </w:r>
          </w:p>
        </w:tc>
      </w:tr>
      <w:tr w:rsidR="00C101BB" w14:paraId="19D21089" w14:textId="77777777" w:rsidTr="005860E2">
        <w:trPr>
          <w:trHeight w:val="297"/>
        </w:trPr>
        <w:tc>
          <w:tcPr>
            <w:tcW w:w="1535" w:type="dxa"/>
          </w:tcPr>
          <w:p w14:paraId="01DDDB06" w14:textId="37D5FF98" w:rsidR="00C101BB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2016-2017</w:t>
            </w:r>
          </w:p>
        </w:tc>
        <w:tc>
          <w:tcPr>
            <w:tcW w:w="7470" w:type="dxa"/>
          </w:tcPr>
          <w:p w14:paraId="372822F6" w14:textId="4764705B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Member Graduate Women in Science (GWIS), Xi Chapter</w:t>
            </w:r>
          </w:p>
        </w:tc>
      </w:tr>
      <w:tr w:rsidR="00C101BB" w14:paraId="01DE1E45" w14:textId="77777777" w:rsidTr="005860E2">
        <w:trPr>
          <w:trHeight w:val="297"/>
        </w:trPr>
        <w:tc>
          <w:tcPr>
            <w:tcW w:w="1535" w:type="dxa"/>
          </w:tcPr>
          <w:p w14:paraId="120AA27D" w14:textId="38B265DA" w:rsidR="00C101BB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2011 – Present</w:t>
            </w:r>
          </w:p>
        </w:tc>
        <w:tc>
          <w:tcPr>
            <w:tcW w:w="7470" w:type="dxa"/>
          </w:tcPr>
          <w:p w14:paraId="3D0848D0" w14:textId="5B4E4280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Member, American Society for Microbiology</w:t>
            </w:r>
          </w:p>
        </w:tc>
      </w:tr>
    </w:tbl>
    <w:p w14:paraId="69E40F85" w14:textId="77777777" w:rsidR="00E26442" w:rsidRDefault="00E26442" w:rsidP="00E26442">
      <w:pPr>
        <w:pStyle w:val="NoSpacing"/>
        <w:rPr>
          <w:rFonts w:ascii="Noto Serif" w:hAnsi="Noto Serif" w:cs="Noto Serif"/>
          <w:sz w:val="18"/>
          <w:szCs w:val="18"/>
        </w:rPr>
      </w:pPr>
    </w:p>
    <w:p w14:paraId="7811AEAD" w14:textId="0DAC9B3A" w:rsidR="008A6E30" w:rsidRDefault="008A6E30" w:rsidP="008A6E30">
      <w:pPr>
        <w:pStyle w:val="NoSpacing"/>
        <w:rPr>
          <w:rFonts w:ascii="Noto Serif" w:hAnsi="Noto Serif" w:cs="Noto Serif"/>
          <w:b/>
          <w:bCs/>
          <w:sz w:val="18"/>
          <w:szCs w:val="18"/>
        </w:rPr>
      </w:pPr>
      <w:r>
        <w:rPr>
          <w:rFonts w:ascii="Noto Serif" w:hAnsi="Noto Serif" w:cs="Noto Serif"/>
          <w:b/>
          <w:bCs/>
          <w:sz w:val="18"/>
          <w:szCs w:val="18"/>
        </w:rPr>
        <w:t xml:space="preserve">          </w:t>
      </w:r>
      <w:r w:rsidR="00E9213C" w:rsidRPr="008A6E30">
        <w:rPr>
          <w:rFonts w:ascii="Noto Serif" w:hAnsi="Noto Serif" w:cs="Noto Serif"/>
          <w:b/>
          <w:bCs/>
          <w:sz w:val="18"/>
          <w:szCs w:val="18"/>
        </w:rPr>
        <w:t>Referee for the following journals</w:t>
      </w:r>
      <w:r w:rsidR="00C101BB" w:rsidRPr="008A6E30">
        <w:rPr>
          <w:rFonts w:ascii="Noto Serif" w:hAnsi="Noto Serif" w:cs="Noto Serif"/>
          <w:b/>
          <w:bCs/>
          <w:sz w:val="18"/>
          <w:szCs w:val="18"/>
        </w:rPr>
        <w:t>:</w:t>
      </w:r>
    </w:p>
    <w:p w14:paraId="757802F6" w14:textId="77777777" w:rsidR="008A6E30" w:rsidRPr="008A6E30" w:rsidRDefault="008A6E30" w:rsidP="008A6E30">
      <w:pPr>
        <w:pStyle w:val="NoSpacing"/>
        <w:rPr>
          <w:rFonts w:ascii="Noto Serif" w:hAnsi="Noto Serif" w:cs="Noto Serif"/>
          <w:b/>
          <w:bCs/>
          <w:sz w:val="10"/>
          <w:szCs w:val="10"/>
        </w:rPr>
      </w:pPr>
    </w:p>
    <w:p w14:paraId="7816DA93" w14:textId="0A7C7CAF" w:rsidR="00E26442" w:rsidRDefault="008A6E30" w:rsidP="008A6E30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          </w:t>
      </w:r>
      <w:r w:rsidRPr="00CA275A">
        <w:rPr>
          <w:rFonts w:ascii="Noto Serif" w:hAnsi="Noto Serif" w:cs="Noto Serif"/>
          <w:b/>
          <w:bCs/>
          <w:sz w:val="18"/>
          <w:szCs w:val="18"/>
        </w:rPr>
        <w:t>2019</w:t>
      </w:r>
      <w:r>
        <w:rPr>
          <w:rFonts w:ascii="Noto Serif" w:hAnsi="Noto Serif" w:cs="Noto Serif"/>
          <w:sz w:val="18"/>
          <w:szCs w:val="18"/>
        </w:rPr>
        <w:t xml:space="preserve">      </w:t>
      </w:r>
      <w:r w:rsidR="00E26442" w:rsidRPr="000C36FC">
        <w:rPr>
          <w:rFonts w:ascii="Noto Serif" w:hAnsi="Noto Serif" w:cs="Noto Serif"/>
          <w:i/>
          <w:iCs/>
          <w:sz w:val="18"/>
          <w:szCs w:val="18"/>
        </w:rPr>
        <w:t>BMC Infectious diseases</w:t>
      </w:r>
    </w:p>
    <w:p w14:paraId="2267FEEE" w14:textId="77777777" w:rsidR="008A6E30" w:rsidRPr="008A6E30" w:rsidRDefault="008A6E30" w:rsidP="008A6E30">
      <w:pPr>
        <w:pStyle w:val="NoSpacing"/>
        <w:ind w:firstLine="720"/>
        <w:rPr>
          <w:rFonts w:ascii="Noto Serif" w:hAnsi="Noto Serif" w:cs="Noto Serif"/>
          <w:sz w:val="10"/>
          <w:szCs w:val="10"/>
        </w:rPr>
      </w:pPr>
    </w:p>
    <w:p w14:paraId="4A2300A2" w14:textId="70C1950F" w:rsidR="0004136C" w:rsidRPr="000C36FC" w:rsidRDefault="008A6E30" w:rsidP="00E81EC1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          </w:t>
      </w:r>
      <w:r w:rsidRPr="00CA275A">
        <w:rPr>
          <w:rFonts w:ascii="Noto Serif" w:hAnsi="Noto Serif" w:cs="Noto Serif"/>
          <w:b/>
          <w:bCs/>
          <w:sz w:val="18"/>
          <w:szCs w:val="18"/>
        </w:rPr>
        <w:t>2018</w:t>
      </w:r>
      <w:r>
        <w:rPr>
          <w:rFonts w:ascii="Noto Serif" w:hAnsi="Noto Serif" w:cs="Noto Serif"/>
          <w:sz w:val="18"/>
          <w:szCs w:val="18"/>
        </w:rPr>
        <w:t xml:space="preserve">      </w:t>
      </w:r>
      <w:r w:rsidR="00E26442" w:rsidRPr="000C36FC">
        <w:rPr>
          <w:rFonts w:ascii="Noto Serif" w:hAnsi="Noto Serif" w:cs="Noto Serif"/>
          <w:i/>
          <w:iCs/>
          <w:sz w:val="18"/>
          <w:szCs w:val="18"/>
        </w:rPr>
        <w:t>Scientific Reports</w:t>
      </w:r>
    </w:p>
    <w:sectPr w:rsidR="0004136C" w:rsidRPr="000C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Quire Sans">
    <w:panose1 w:val="020B0502040400020003"/>
    <w:charset w:val="00"/>
    <w:family w:val="swiss"/>
    <w:pitch w:val="variable"/>
    <w:sig w:usb0="A11526FF" w:usb1="8000000A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CDA"/>
    <w:multiLevelType w:val="hybridMultilevel"/>
    <w:tmpl w:val="5DD41CCC"/>
    <w:lvl w:ilvl="0" w:tplc="0694C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DF8"/>
    <w:multiLevelType w:val="hybridMultilevel"/>
    <w:tmpl w:val="AB9ACCD0"/>
    <w:lvl w:ilvl="0" w:tplc="E2D81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900"/>
    <w:multiLevelType w:val="hybridMultilevel"/>
    <w:tmpl w:val="31783390"/>
    <w:lvl w:ilvl="0" w:tplc="21C01CC6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Noto Serif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C226B"/>
    <w:multiLevelType w:val="hybridMultilevel"/>
    <w:tmpl w:val="07E426E6"/>
    <w:lvl w:ilvl="0" w:tplc="1F8A4FFC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54FDC"/>
    <w:multiLevelType w:val="hybridMultilevel"/>
    <w:tmpl w:val="52223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6256"/>
    <w:multiLevelType w:val="hybridMultilevel"/>
    <w:tmpl w:val="5222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1C1A"/>
    <w:multiLevelType w:val="hybridMultilevel"/>
    <w:tmpl w:val="4E8012C6"/>
    <w:lvl w:ilvl="0" w:tplc="20328608">
      <w:start w:val="2011"/>
      <w:numFmt w:val="bullet"/>
      <w:lvlText w:val="-"/>
      <w:lvlJc w:val="left"/>
      <w:pPr>
        <w:ind w:left="780" w:hanging="360"/>
      </w:pPr>
      <w:rPr>
        <w:rFonts w:ascii="Noto Serif" w:eastAsiaTheme="minorHAnsi" w:hAnsi="Noto Serif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5A3203"/>
    <w:multiLevelType w:val="hybridMultilevel"/>
    <w:tmpl w:val="F5D0DBF4"/>
    <w:lvl w:ilvl="0" w:tplc="CEE0F170">
      <w:start w:val="2011"/>
      <w:numFmt w:val="bullet"/>
      <w:lvlText w:val=""/>
      <w:lvlJc w:val="left"/>
      <w:pPr>
        <w:ind w:left="1080" w:hanging="360"/>
      </w:pPr>
      <w:rPr>
        <w:rFonts w:ascii="Symbol" w:eastAsiaTheme="minorHAnsi" w:hAnsi="Symbol" w:cs="Noto Serif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315809"/>
    <w:multiLevelType w:val="hybridMultilevel"/>
    <w:tmpl w:val="9F08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4880">
    <w:abstractNumId w:val="1"/>
  </w:num>
  <w:num w:numId="2" w16cid:durableId="498274084">
    <w:abstractNumId w:val="8"/>
  </w:num>
  <w:num w:numId="3" w16cid:durableId="682245527">
    <w:abstractNumId w:val="5"/>
  </w:num>
  <w:num w:numId="4" w16cid:durableId="2112894095">
    <w:abstractNumId w:val="4"/>
  </w:num>
  <w:num w:numId="5" w16cid:durableId="357701867">
    <w:abstractNumId w:val="0"/>
  </w:num>
  <w:num w:numId="6" w16cid:durableId="1906186471">
    <w:abstractNumId w:val="2"/>
  </w:num>
  <w:num w:numId="7" w16cid:durableId="512692780">
    <w:abstractNumId w:val="3"/>
  </w:num>
  <w:num w:numId="8" w16cid:durableId="369189805">
    <w:abstractNumId w:val="7"/>
  </w:num>
  <w:num w:numId="9" w16cid:durableId="426464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C"/>
    <w:rsid w:val="0004136C"/>
    <w:rsid w:val="00090932"/>
    <w:rsid w:val="00091CDE"/>
    <w:rsid w:val="000C36FC"/>
    <w:rsid w:val="000C7E58"/>
    <w:rsid w:val="001414F3"/>
    <w:rsid w:val="00146CFD"/>
    <w:rsid w:val="00157DD3"/>
    <w:rsid w:val="001C47B5"/>
    <w:rsid w:val="0023616F"/>
    <w:rsid w:val="0024512C"/>
    <w:rsid w:val="002F1420"/>
    <w:rsid w:val="002F7CCF"/>
    <w:rsid w:val="00374837"/>
    <w:rsid w:val="003F5DBF"/>
    <w:rsid w:val="003F7B11"/>
    <w:rsid w:val="00433EC7"/>
    <w:rsid w:val="004344B4"/>
    <w:rsid w:val="00461139"/>
    <w:rsid w:val="00470417"/>
    <w:rsid w:val="00472D1A"/>
    <w:rsid w:val="004A0289"/>
    <w:rsid w:val="00522997"/>
    <w:rsid w:val="00527F6B"/>
    <w:rsid w:val="00537083"/>
    <w:rsid w:val="005535DC"/>
    <w:rsid w:val="00556CA0"/>
    <w:rsid w:val="00567C43"/>
    <w:rsid w:val="005A2F7E"/>
    <w:rsid w:val="005B63F2"/>
    <w:rsid w:val="00634340"/>
    <w:rsid w:val="00641C7D"/>
    <w:rsid w:val="00692559"/>
    <w:rsid w:val="006950F2"/>
    <w:rsid w:val="006C5CDF"/>
    <w:rsid w:val="006F0D55"/>
    <w:rsid w:val="00716F65"/>
    <w:rsid w:val="007215F5"/>
    <w:rsid w:val="00735380"/>
    <w:rsid w:val="0074255B"/>
    <w:rsid w:val="00765B4A"/>
    <w:rsid w:val="00795A19"/>
    <w:rsid w:val="007A5CF3"/>
    <w:rsid w:val="007C1BD0"/>
    <w:rsid w:val="007E07E1"/>
    <w:rsid w:val="008166E3"/>
    <w:rsid w:val="0082115D"/>
    <w:rsid w:val="008618C1"/>
    <w:rsid w:val="008711A6"/>
    <w:rsid w:val="00876048"/>
    <w:rsid w:val="00886D7A"/>
    <w:rsid w:val="008921CA"/>
    <w:rsid w:val="008A6E30"/>
    <w:rsid w:val="008B3F9A"/>
    <w:rsid w:val="008D196D"/>
    <w:rsid w:val="0094175F"/>
    <w:rsid w:val="00954CA3"/>
    <w:rsid w:val="00983334"/>
    <w:rsid w:val="00987B96"/>
    <w:rsid w:val="009D14EF"/>
    <w:rsid w:val="00A776E2"/>
    <w:rsid w:val="00A80080"/>
    <w:rsid w:val="00A81E2E"/>
    <w:rsid w:val="00A9266E"/>
    <w:rsid w:val="00AD291A"/>
    <w:rsid w:val="00B3640B"/>
    <w:rsid w:val="00B63171"/>
    <w:rsid w:val="00C101BB"/>
    <w:rsid w:val="00C35A4C"/>
    <w:rsid w:val="00C411EF"/>
    <w:rsid w:val="00CA275A"/>
    <w:rsid w:val="00CC25A9"/>
    <w:rsid w:val="00CC2618"/>
    <w:rsid w:val="00CC73A5"/>
    <w:rsid w:val="00CC7947"/>
    <w:rsid w:val="00CD34B1"/>
    <w:rsid w:val="00CE672A"/>
    <w:rsid w:val="00CE7B1D"/>
    <w:rsid w:val="00D263B7"/>
    <w:rsid w:val="00D33C4A"/>
    <w:rsid w:val="00D42261"/>
    <w:rsid w:val="00DA4DC2"/>
    <w:rsid w:val="00DE1F36"/>
    <w:rsid w:val="00E040F8"/>
    <w:rsid w:val="00E26442"/>
    <w:rsid w:val="00E3616F"/>
    <w:rsid w:val="00E41E6C"/>
    <w:rsid w:val="00E57B20"/>
    <w:rsid w:val="00E81EC1"/>
    <w:rsid w:val="00E9213C"/>
    <w:rsid w:val="00EA703B"/>
    <w:rsid w:val="00EC428C"/>
    <w:rsid w:val="00ED58B7"/>
    <w:rsid w:val="00ED7EF9"/>
    <w:rsid w:val="00F02AF5"/>
    <w:rsid w:val="00F04AF8"/>
    <w:rsid w:val="00F357B7"/>
    <w:rsid w:val="00F61B81"/>
    <w:rsid w:val="00F904F7"/>
    <w:rsid w:val="00F97FB4"/>
    <w:rsid w:val="00FA4562"/>
    <w:rsid w:val="00FB5603"/>
    <w:rsid w:val="00FD442D"/>
    <w:rsid w:val="00FF07A0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D7DE"/>
  <w15:chartTrackingRefBased/>
  <w15:docId w15:val="{8708E5CB-04D6-FB4E-AFF5-20504F9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CC25A9"/>
  </w:style>
  <w:style w:type="character" w:styleId="Hyperlink">
    <w:name w:val="Hyperlink"/>
    <w:basedOn w:val="DefaultParagraphFont"/>
    <w:uiPriority w:val="99"/>
    <w:unhideWhenUsed/>
    <w:rsid w:val="00CC25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7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6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5603"/>
  </w:style>
  <w:style w:type="character" w:styleId="FollowedHyperlink">
    <w:name w:val="FollowedHyperlink"/>
    <w:basedOn w:val="DefaultParagraphFont"/>
    <w:uiPriority w:val="99"/>
    <w:semiHidden/>
    <w:unhideWhenUsed/>
    <w:rsid w:val="00041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lucas@sy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F2AD0-D0AA-D144-981B-9A5D7B6B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Sarah K. Lucas' curriculum vitae</vt:lpstr>
    </vt:vector>
  </TitlesOfParts>
  <Manager/>
  <Company/>
  <LinksUpToDate>false</LinksUpToDate>
  <CharactersWithSpaces>9436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Sarah K. Lucas' curriculum vitae</dc:title>
  <dc:subject/>
  <dc:creator>Lucas, Sarah</dc:creator>
  <cp:keywords/>
  <dc:description/>
  <cp:lastModifiedBy>Will Lehman</cp:lastModifiedBy>
  <cp:revision>2</cp:revision>
  <dcterms:created xsi:type="dcterms:W3CDTF">2023-07-28T17:27:00Z</dcterms:created>
  <dcterms:modified xsi:type="dcterms:W3CDTF">2023-07-28T17:27:00Z</dcterms:modified>
  <cp:category/>
</cp:coreProperties>
</file>