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9266" w14:textId="4A21DCE6" w:rsidR="00AD32AD" w:rsidRPr="001E5820" w:rsidRDefault="006102D1" w:rsidP="00365E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jc w:val="center"/>
        <w:rPr>
          <w:rFonts w:ascii="Sherman Sans Book" w:hAnsi="Sherman Sans Book"/>
          <w:i/>
          <w:iCs/>
          <w:color w:val="000E54"/>
          <w:sz w:val="56"/>
          <w:szCs w:val="56"/>
        </w:rPr>
      </w:pPr>
      <w:bookmarkStart w:id="0" w:name="_MacBuGuideStaticData_15108H"/>
      <w:r w:rsidRPr="00923366">
        <w:rPr>
          <w:rFonts w:ascii="Sherman Sans Book" w:hAnsi="Sherman Sans Book"/>
          <w:noProof/>
          <w:sz w:val="28"/>
          <w:szCs w:val="28"/>
        </w:rPr>
        <w:drawing>
          <wp:anchor distT="914400" distB="365760" distL="114300" distR="114300" simplePos="0" relativeHeight="251666431" behindDoc="1" locked="0" layoutInCell="1" allowOverlap="1" wp14:anchorId="10243CDF" wp14:editId="06FCE847">
            <wp:simplePos x="0" y="0"/>
            <wp:positionH relativeFrom="margin">
              <wp:align>left</wp:align>
            </wp:positionH>
            <wp:positionV relativeFrom="margin">
              <wp:posOffset>-280954</wp:posOffset>
            </wp:positionV>
            <wp:extent cx="2697480" cy="512064"/>
            <wp:effectExtent l="0" t="0" r="7620" b="2540"/>
            <wp:wrapTopAndBottom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ge-of-arts-sciences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AD" w:rsidRPr="001E5820">
        <w:rPr>
          <w:rFonts w:ascii="Sherman Sans Book" w:hAnsi="Sherman Sans Book"/>
          <w:i/>
          <w:iCs/>
          <w:color w:val="000E54"/>
          <w:sz w:val="56"/>
          <w:szCs w:val="56"/>
        </w:rPr>
        <w:t>Office of Research Newsletter</w:t>
      </w:r>
    </w:p>
    <w:p w14:paraId="048139E6" w14:textId="02D96DB3" w:rsidR="00D52376" w:rsidRPr="00365E95" w:rsidRDefault="00CC2FAA" w:rsidP="00AD32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line="276" w:lineRule="auto"/>
        <w:jc w:val="center"/>
        <w:rPr>
          <w:rFonts w:ascii="Sherman Sans Book" w:hAnsi="Sherman Sans Book"/>
          <w:color w:val="000E54"/>
          <w:sz w:val="32"/>
          <w:szCs w:val="32"/>
        </w:rPr>
      </w:pPr>
      <w:r>
        <w:rPr>
          <w:rFonts w:ascii="Sherman Sans Book" w:hAnsi="Sherman Sans Book"/>
          <w:color w:val="000E54"/>
          <w:sz w:val="32"/>
          <w:szCs w:val="32"/>
        </w:rPr>
        <w:t>Winter/Spring</w:t>
      </w:r>
      <w:r w:rsidR="00AD32AD" w:rsidRPr="00365E95">
        <w:rPr>
          <w:rFonts w:ascii="Sherman Sans Book" w:hAnsi="Sherman Sans Book"/>
          <w:color w:val="000E54"/>
          <w:sz w:val="32"/>
          <w:szCs w:val="32"/>
        </w:rPr>
        <w:t xml:space="preserve"> 202</w:t>
      </w:r>
      <w:r>
        <w:rPr>
          <w:rFonts w:ascii="Sherman Sans Book" w:hAnsi="Sherman Sans Book"/>
          <w:color w:val="000E54"/>
          <w:sz w:val="32"/>
          <w:szCs w:val="32"/>
        </w:rPr>
        <w:t>2</w:t>
      </w:r>
    </w:p>
    <w:p w14:paraId="261CE585" w14:textId="4ECDD0BA" w:rsidR="00AD32AD" w:rsidRDefault="00AD32AD" w:rsidP="00AD32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line="276" w:lineRule="auto"/>
        <w:jc w:val="center"/>
        <w:rPr>
          <w:rFonts w:ascii="Sherman Sans Book" w:hAnsi="Sherman Sans Book"/>
          <w:color w:val="000E54"/>
          <w:sz w:val="32"/>
          <w:szCs w:val="32"/>
        </w:rPr>
      </w:pP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9AED55A" wp14:editId="5969C2BD">
                <wp:simplePos x="0" y="0"/>
                <wp:positionH relativeFrom="margin">
                  <wp:align>center</wp:align>
                </wp:positionH>
                <wp:positionV relativeFrom="paragraph">
                  <wp:posOffset>109525</wp:posOffset>
                </wp:positionV>
                <wp:extent cx="5905500" cy="38100"/>
                <wp:effectExtent l="19050" t="1905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E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3D5B8" id="Straight Connector 1" o:spid="_x0000_s1026" alt="&quot;&quot;" style="position:absolute;flip:y;z-index:25166438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6pt" to="4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" strokecolor="#000e54" strokeweight="3pt">
                <v:stroke joinstyle="miter"/>
                <w10:wrap anchorx="margin"/>
              </v:line>
            </w:pict>
          </mc:Fallback>
        </mc:AlternateContent>
      </w:r>
    </w:p>
    <w:p w14:paraId="59079A0F" w14:textId="48A3B54E" w:rsidR="008D4668" w:rsidRDefault="008D4668" w:rsidP="00AD32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line="276" w:lineRule="auto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>
        <w:rPr>
          <w:rFonts w:ascii="Sherman Sans Book" w:hAnsi="Sherman Sans Book"/>
          <w:b/>
          <w:bCs/>
          <w:color w:val="F76900"/>
          <w:sz w:val="44"/>
          <w:szCs w:val="44"/>
        </w:rPr>
        <w:t>Announcements</w:t>
      </w:r>
    </w:p>
    <w:p w14:paraId="1087D5C9" w14:textId="5DC0E80B" w:rsidR="00203D52" w:rsidRDefault="009D4C7F" w:rsidP="006102D1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 w:line="276" w:lineRule="auto"/>
        <w:contextualSpacing w:val="0"/>
        <w:rPr>
          <w:rFonts w:ascii="Sherman Sans Book" w:hAnsi="Sherman Sans Book"/>
          <w:sz w:val="28"/>
          <w:szCs w:val="28"/>
        </w:rPr>
      </w:pPr>
      <w:r w:rsidRPr="00543946">
        <w:rPr>
          <w:rFonts w:ascii="Sherman Sans Book" w:hAnsi="Sherman Sans Book"/>
          <w:b/>
          <w:bCs/>
          <w:sz w:val="28"/>
          <w:szCs w:val="28"/>
        </w:rPr>
        <w:t xml:space="preserve">New </w:t>
      </w:r>
      <w:r w:rsidR="000E3754" w:rsidRPr="00543946">
        <w:rPr>
          <w:rFonts w:ascii="Sherman Sans Book" w:hAnsi="Sherman Sans Book"/>
          <w:b/>
          <w:bCs/>
          <w:sz w:val="28"/>
          <w:szCs w:val="28"/>
        </w:rPr>
        <w:t>Open Access Journal A</w:t>
      </w:r>
      <w:r w:rsidRPr="00543946">
        <w:rPr>
          <w:rFonts w:ascii="Sherman Sans Book" w:hAnsi="Sherman Sans Book"/>
          <w:b/>
          <w:bCs/>
          <w:sz w:val="28"/>
          <w:szCs w:val="28"/>
        </w:rPr>
        <w:t>greements</w:t>
      </w:r>
      <w:r w:rsidRPr="00543946">
        <w:rPr>
          <w:rFonts w:ascii="Sherman Sans Book" w:hAnsi="Sherman Sans Book"/>
          <w:sz w:val="28"/>
          <w:szCs w:val="28"/>
        </w:rPr>
        <w:t xml:space="preserve"> – The SU libraries have </w:t>
      </w:r>
      <w:r w:rsidR="00F87BC2" w:rsidRPr="00543946">
        <w:rPr>
          <w:rFonts w:ascii="Sherman Sans Book" w:hAnsi="Sherman Sans Book"/>
          <w:sz w:val="28"/>
          <w:szCs w:val="28"/>
        </w:rPr>
        <w:t xml:space="preserve">new arrangements with </w:t>
      </w:r>
      <w:r w:rsidR="00C804CB" w:rsidRPr="00543946">
        <w:rPr>
          <w:rFonts w:ascii="Sherman Sans Book" w:hAnsi="Sherman Sans Book"/>
          <w:sz w:val="28"/>
          <w:szCs w:val="28"/>
        </w:rPr>
        <w:t xml:space="preserve">ACS, PLOS, </w:t>
      </w:r>
      <w:r w:rsidR="00F87BC2" w:rsidRPr="00543946">
        <w:rPr>
          <w:rFonts w:ascii="Sherman Sans Book" w:hAnsi="Sherman Sans Book"/>
          <w:sz w:val="28"/>
          <w:szCs w:val="28"/>
        </w:rPr>
        <w:t xml:space="preserve">and </w:t>
      </w:r>
      <w:r w:rsidR="00C804CB" w:rsidRPr="00543946">
        <w:rPr>
          <w:rFonts w:ascii="Sherman Sans Book" w:hAnsi="Sherman Sans Book"/>
          <w:sz w:val="28"/>
          <w:szCs w:val="28"/>
        </w:rPr>
        <w:t>Cambridge</w:t>
      </w:r>
      <w:r w:rsidR="00F87BC2" w:rsidRPr="00543946">
        <w:rPr>
          <w:rFonts w:ascii="Sherman Sans Book" w:hAnsi="Sherman Sans Book"/>
          <w:sz w:val="28"/>
          <w:szCs w:val="28"/>
        </w:rPr>
        <w:t xml:space="preserve"> such that there are no</w:t>
      </w:r>
      <w:r w:rsidR="00C804CB" w:rsidRPr="00543946">
        <w:rPr>
          <w:rFonts w:ascii="Sherman Sans Book" w:hAnsi="Sherman Sans Book"/>
          <w:sz w:val="28"/>
          <w:szCs w:val="28"/>
        </w:rPr>
        <w:t xml:space="preserve"> article processing charges </w:t>
      </w:r>
      <w:r w:rsidR="00F87BC2" w:rsidRPr="00543946">
        <w:rPr>
          <w:rFonts w:ascii="Sherman Sans Book" w:hAnsi="Sherman Sans Book"/>
          <w:color w:val="000000"/>
          <w:sz w:val="28"/>
          <w:szCs w:val="28"/>
        </w:rPr>
        <w:t>required to make articles open access with journals offered by these publishers.</w:t>
      </w:r>
      <w:r w:rsidR="00F87BC2" w:rsidRPr="00543946">
        <w:rPr>
          <w:rFonts w:ascii="Cambria" w:hAnsi="Cambria" w:cs="Cambria"/>
          <w:color w:val="000000"/>
          <w:sz w:val="28"/>
          <w:szCs w:val="28"/>
        </w:rPr>
        <w:t> </w:t>
      </w:r>
      <w:r w:rsidR="00F87BC2" w:rsidRPr="00543946">
        <w:rPr>
          <w:rFonts w:ascii="Sherman Sans Book" w:hAnsi="Sherman Sans Book"/>
          <w:sz w:val="28"/>
          <w:szCs w:val="28"/>
        </w:rPr>
        <w:t xml:space="preserve">For more information: </w:t>
      </w:r>
      <w:hyperlink r:id="rId9" w:history="1">
        <w:r w:rsidR="00F87BC2" w:rsidRPr="00543946">
          <w:rPr>
            <w:rStyle w:val="Hyperlink"/>
            <w:rFonts w:ascii="Sherman Sans Book" w:hAnsi="Sherman Sans Book"/>
            <w:sz w:val="28"/>
            <w:szCs w:val="28"/>
          </w:rPr>
          <w:t>https://researchguides.library.syr.edu/publishingOA</w:t>
        </w:r>
      </w:hyperlink>
      <w:r w:rsidR="00C804CB" w:rsidRPr="00543946">
        <w:rPr>
          <w:rFonts w:ascii="Sherman Sans Book" w:hAnsi="Sherman Sans Book"/>
          <w:sz w:val="28"/>
          <w:szCs w:val="28"/>
        </w:rPr>
        <w:t xml:space="preserve"> </w:t>
      </w:r>
    </w:p>
    <w:p w14:paraId="1E910981" w14:textId="5429E390" w:rsidR="00203D52" w:rsidRPr="006102D1" w:rsidRDefault="00203D52" w:rsidP="006102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 w:line="276" w:lineRule="auto"/>
        <w:ind w:left="360" w:hanging="360"/>
        <w:rPr>
          <w:rFonts w:ascii="Sherman Sans Book" w:hAnsi="Sherman Sans Book"/>
          <w:b/>
          <w:bCs/>
          <w:sz w:val="28"/>
          <w:szCs w:val="28"/>
        </w:rPr>
      </w:pPr>
      <w:r>
        <w:rPr>
          <w:rFonts w:ascii="Sherman Sans Book" w:hAnsi="Sherman Sans Book"/>
          <w:b/>
          <w:bCs/>
          <w:sz w:val="28"/>
          <w:szCs w:val="28"/>
        </w:rPr>
        <w:t xml:space="preserve">- </w:t>
      </w:r>
      <w:r>
        <w:rPr>
          <w:rFonts w:ascii="Sherman Sans Book" w:hAnsi="Sherman Sans Book"/>
          <w:b/>
          <w:bCs/>
          <w:sz w:val="28"/>
          <w:szCs w:val="28"/>
        </w:rPr>
        <w:tab/>
      </w:r>
      <w:r w:rsidR="007971DB" w:rsidRPr="007F3C5C">
        <w:rPr>
          <w:rFonts w:ascii="Sherman Sans Book" w:hAnsi="Sherman Sans Book"/>
          <w:b/>
          <w:bCs/>
          <w:sz w:val="28"/>
          <w:szCs w:val="28"/>
        </w:rPr>
        <w:t xml:space="preserve">2022 </w:t>
      </w:r>
      <w:r w:rsidR="00DC5DEF" w:rsidRPr="007F3C5C">
        <w:rPr>
          <w:rFonts w:ascii="Sherman Sans Book" w:hAnsi="Sherman Sans Book"/>
          <w:b/>
          <w:bCs/>
          <w:sz w:val="28"/>
          <w:szCs w:val="28"/>
        </w:rPr>
        <w:t>C</w:t>
      </w:r>
      <w:r w:rsidR="007971DB" w:rsidRPr="007F3C5C">
        <w:rPr>
          <w:rFonts w:ascii="Sherman Sans Book" w:hAnsi="Sherman Sans Book"/>
          <w:b/>
          <w:bCs/>
          <w:sz w:val="28"/>
          <w:szCs w:val="28"/>
        </w:rPr>
        <w:t>ollaboration for Unprecedented Success and Excellence (CUSE) Grant</w:t>
      </w:r>
      <w:r w:rsidR="006102D1">
        <w:rPr>
          <w:rFonts w:ascii="Sherman Sans Book" w:hAnsi="Sherman Sans Book"/>
          <w:b/>
          <w:bCs/>
          <w:sz w:val="28"/>
          <w:szCs w:val="28"/>
        </w:rPr>
        <w:t xml:space="preserve"> </w:t>
      </w:r>
      <w:r w:rsidR="007971DB" w:rsidRPr="007F3C5C">
        <w:rPr>
          <w:rFonts w:ascii="Sherman Sans Book" w:hAnsi="Sherman Sans Book"/>
          <w:b/>
          <w:bCs/>
          <w:sz w:val="28"/>
          <w:szCs w:val="28"/>
        </w:rPr>
        <w:t>Competition</w:t>
      </w:r>
      <w:r w:rsidR="007971DB">
        <w:rPr>
          <w:rFonts w:ascii="Sherman Sans Book" w:hAnsi="Sherman Sans Book"/>
          <w:b/>
          <w:bCs/>
          <w:sz w:val="28"/>
          <w:szCs w:val="28"/>
        </w:rPr>
        <w:t xml:space="preserve"> now open! </w:t>
      </w:r>
      <w:r w:rsidR="000A00D9">
        <w:rPr>
          <w:rFonts w:ascii="Sherman Sans Book" w:hAnsi="Sherman Sans Book"/>
          <w:sz w:val="28"/>
          <w:szCs w:val="28"/>
        </w:rPr>
        <w:t>The deadline for this year’s competition is Thursday, February 24</w:t>
      </w:r>
      <w:r w:rsidR="000A00D9" w:rsidRPr="000A00D9">
        <w:rPr>
          <w:rFonts w:ascii="Sherman Sans Book" w:hAnsi="Sherman Sans Book"/>
          <w:sz w:val="28"/>
          <w:szCs w:val="28"/>
          <w:vertAlign w:val="superscript"/>
        </w:rPr>
        <w:t>th</w:t>
      </w:r>
      <w:r w:rsidR="000A00D9">
        <w:rPr>
          <w:rFonts w:ascii="Sherman Sans Book" w:hAnsi="Sherman Sans Book"/>
          <w:sz w:val="28"/>
          <w:szCs w:val="28"/>
        </w:rPr>
        <w:t xml:space="preserve">, at 5:00 pm. </w:t>
      </w:r>
      <w:r w:rsidR="007F3C5C">
        <w:rPr>
          <w:rFonts w:ascii="Sherman Sans Book" w:hAnsi="Sherman Sans Book"/>
          <w:sz w:val="28"/>
          <w:szCs w:val="28"/>
        </w:rPr>
        <w:t xml:space="preserve">For more information: </w:t>
      </w:r>
      <w:hyperlink r:id="rId10" w:history="1">
        <w:r w:rsidR="007F3C5C" w:rsidRPr="006801E3">
          <w:rPr>
            <w:rStyle w:val="Hyperlink"/>
            <w:rFonts w:ascii="Sherman Sans Book" w:hAnsi="Sherman Sans Book"/>
            <w:sz w:val="28"/>
            <w:szCs w:val="28"/>
          </w:rPr>
          <w:t>https://research.syr.edu/proposal-support-services/internal-grant-programs/cuse-grants/</w:t>
        </w:r>
      </w:hyperlink>
      <w:r w:rsidR="000C7CEE">
        <w:rPr>
          <w:rFonts w:ascii="Sherman Sans Book" w:hAnsi="Sherman Sans Book"/>
          <w:sz w:val="28"/>
          <w:szCs w:val="28"/>
        </w:rPr>
        <w:t xml:space="preserve">. Please visit the Office of Research Trainings and Presentation page </w:t>
      </w:r>
      <w:r w:rsidR="00EB55F3">
        <w:rPr>
          <w:rFonts w:ascii="Sherman Sans Book" w:hAnsi="Sherman Sans Book"/>
          <w:sz w:val="28"/>
          <w:szCs w:val="28"/>
        </w:rPr>
        <w:t>to view archived presentation materials for this year’s CUSE Grant General Information Session and the Humanities and Creative Arts Information Session</w:t>
      </w:r>
      <w:r w:rsidR="00202C76">
        <w:rPr>
          <w:rFonts w:ascii="Sherman Sans Book" w:hAnsi="Sherman Sans Book"/>
          <w:sz w:val="28"/>
          <w:szCs w:val="28"/>
        </w:rPr>
        <w:t xml:space="preserve">: </w:t>
      </w:r>
      <w:hyperlink r:id="rId11" w:history="1">
        <w:r w:rsidR="00202C76" w:rsidRPr="006801E3">
          <w:rPr>
            <w:rStyle w:val="Hyperlink"/>
            <w:rFonts w:ascii="Sherman Sans Book" w:hAnsi="Sherman Sans Book"/>
            <w:sz w:val="28"/>
            <w:szCs w:val="28"/>
          </w:rPr>
          <w:t>https://research.syr.edu/proposal-support-services/trainings-and-presentations/</w:t>
        </w:r>
      </w:hyperlink>
      <w:r w:rsidR="00202C76">
        <w:rPr>
          <w:rFonts w:ascii="Sherman Sans Book" w:hAnsi="Sherman Sans Book"/>
          <w:sz w:val="28"/>
          <w:szCs w:val="28"/>
        </w:rPr>
        <w:t xml:space="preserve">. </w:t>
      </w:r>
    </w:p>
    <w:p w14:paraId="3A436340" w14:textId="40E85E42" w:rsidR="009D4C7F" w:rsidRDefault="009D4C7F" w:rsidP="006102D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 w:line="276" w:lineRule="auto"/>
        <w:contextualSpacing w:val="0"/>
        <w:rPr>
          <w:rFonts w:ascii="Sherman Sans Book" w:hAnsi="Sherman Sans Book"/>
          <w:sz w:val="28"/>
          <w:szCs w:val="28"/>
        </w:rPr>
      </w:pPr>
      <w:r w:rsidRPr="00F87BC2">
        <w:rPr>
          <w:rFonts w:ascii="Sherman Sans Book" w:hAnsi="Sherman Sans Book"/>
          <w:b/>
          <w:bCs/>
          <w:sz w:val="28"/>
          <w:szCs w:val="28"/>
        </w:rPr>
        <w:t xml:space="preserve">Information sessions for NSF CAREER grants </w:t>
      </w:r>
      <w:r w:rsidRPr="00F87BC2">
        <w:rPr>
          <w:rFonts w:ascii="Sherman Sans Book" w:hAnsi="Sherman Sans Book"/>
          <w:sz w:val="28"/>
          <w:szCs w:val="28"/>
        </w:rPr>
        <w:t xml:space="preserve">will be held virtually on Tuesday, February 15, 11:00-12:30 AND Friday, February 18, 12-1:30 (attend one). If you are interested and are not receiving emails regarding CAREER support opportunities, please contact </w:t>
      </w:r>
      <w:hyperlink r:id="rId12" w:history="1">
        <w:r w:rsidRPr="00F87BC2">
          <w:rPr>
            <w:rStyle w:val="Hyperlink"/>
            <w:rFonts w:ascii="Sherman Sans Book" w:hAnsi="Sherman Sans Book"/>
            <w:sz w:val="28"/>
            <w:szCs w:val="28"/>
          </w:rPr>
          <w:t>Melissa</w:t>
        </w:r>
      </w:hyperlink>
      <w:r w:rsidRPr="00F87BC2">
        <w:rPr>
          <w:rFonts w:ascii="Sherman Sans Book" w:hAnsi="Sherman Sans Book"/>
          <w:sz w:val="28"/>
          <w:szCs w:val="28"/>
        </w:rPr>
        <w:t xml:space="preserve"> </w:t>
      </w:r>
    </w:p>
    <w:p w14:paraId="2D74D548" w14:textId="2CDA023C" w:rsidR="00F87BC2" w:rsidRDefault="00F87BC2" w:rsidP="006102D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 w:line="276" w:lineRule="auto"/>
        <w:contextualSpacing w:val="0"/>
        <w:rPr>
          <w:rFonts w:ascii="Sherman Sans Book" w:hAnsi="Sherman Sans Book"/>
          <w:sz w:val="28"/>
          <w:szCs w:val="28"/>
        </w:rPr>
      </w:pPr>
      <w:r>
        <w:rPr>
          <w:rFonts w:ascii="Sherman Sans Book" w:hAnsi="Sherman Sans Book"/>
          <w:b/>
          <w:bCs/>
          <w:sz w:val="28"/>
          <w:szCs w:val="28"/>
        </w:rPr>
        <w:t xml:space="preserve">Red Team Reviews </w:t>
      </w:r>
      <w:r>
        <w:rPr>
          <w:rFonts w:ascii="Sherman Sans Book" w:hAnsi="Sherman Sans Book"/>
          <w:sz w:val="28"/>
          <w:szCs w:val="28"/>
        </w:rPr>
        <w:t xml:space="preserve">– Reminder that assistance, including reviewer stipends, are available for external pre-submission reviews of your proposals. Please contact </w:t>
      </w:r>
      <w:hyperlink r:id="rId13" w:history="1">
        <w:r w:rsidRPr="00F87BC2">
          <w:rPr>
            <w:rStyle w:val="Hyperlink"/>
            <w:rFonts w:ascii="Sherman Sans Book" w:hAnsi="Sherman Sans Book"/>
            <w:sz w:val="28"/>
            <w:szCs w:val="28"/>
          </w:rPr>
          <w:t>Melissa</w:t>
        </w:r>
      </w:hyperlink>
      <w:r>
        <w:rPr>
          <w:rFonts w:ascii="Sherman Sans Book" w:hAnsi="Sherman Sans Book"/>
          <w:sz w:val="28"/>
          <w:szCs w:val="28"/>
        </w:rPr>
        <w:t xml:space="preserve"> (</w:t>
      </w:r>
      <w:proofErr w:type="spellStart"/>
      <w:r>
        <w:rPr>
          <w:rFonts w:ascii="Sherman Sans Book" w:hAnsi="Sherman Sans Book"/>
          <w:sz w:val="28"/>
          <w:szCs w:val="28"/>
        </w:rPr>
        <w:t>SciMath</w:t>
      </w:r>
      <w:proofErr w:type="spellEnd"/>
      <w:r>
        <w:rPr>
          <w:rFonts w:ascii="Sherman Sans Book" w:hAnsi="Sherman Sans Book"/>
          <w:sz w:val="28"/>
          <w:szCs w:val="28"/>
        </w:rPr>
        <w:t xml:space="preserve">) or </w:t>
      </w:r>
      <w:hyperlink r:id="rId14" w:history="1">
        <w:r w:rsidRPr="007007FD">
          <w:rPr>
            <w:rStyle w:val="Hyperlink"/>
            <w:rFonts w:ascii="Sherman Sans Book" w:hAnsi="Sherman Sans Book"/>
            <w:sz w:val="28"/>
            <w:szCs w:val="28"/>
          </w:rPr>
          <w:t>Sarah</w:t>
        </w:r>
      </w:hyperlink>
      <w:r>
        <w:rPr>
          <w:rFonts w:ascii="Sherman Sans Book" w:hAnsi="Sherman Sans Book"/>
          <w:sz w:val="28"/>
          <w:szCs w:val="28"/>
        </w:rPr>
        <w:t xml:space="preserve"> (Humanities) for details and assistance.</w:t>
      </w:r>
    </w:p>
    <w:p w14:paraId="033034BA" w14:textId="77777777" w:rsidR="0074785C" w:rsidRPr="0074785C" w:rsidRDefault="007007FD" w:rsidP="0074785C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autoSpaceDE w:val="0"/>
        <w:autoSpaceDN w:val="0"/>
        <w:adjustRightInd w:val="0"/>
        <w:spacing w:line="276" w:lineRule="auto"/>
        <w:rPr>
          <w:rStyle w:val="Hyperlink"/>
          <w:rFonts w:ascii="Sherman Sans Book" w:hAnsi="Sherman Sans Book" w:cs="Sherman Sans Book"/>
          <w:color w:val="auto"/>
          <w:sz w:val="28"/>
          <w:szCs w:val="28"/>
          <w:u w:val="none"/>
        </w:rPr>
      </w:pPr>
      <w:r w:rsidRPr="007007FD">
        <w:rPr>
          <w:rFonts w:ascii="Sherman Sans Book" w:hAnsi="Sherman Sans Book"/>
          <w:b/>
          <w:bCs/>
          <w:color w:val="auto"/>
          <w:sz w:val="28"/>
          <w:szCs w:val="28"/>
        </w:rPr>
        <w:t>Funding for undergraduate research assistants</w:t>
      </w:r>
      <w:r w:rsidRPr="007007FD">
        <w:rPr>
          <w:rFonts w:ascii="Sherman Sans Book" w:hAnsi="Sherman Sans Book"/>
          <w:color w:val="auto"/>
          <w:sz w:val="28"/>
          <w:szCs w:val="28"/>
        </w:rPr>
        <w:t xml:space="preserve"> is available through </w:t>
      </w:r>
      <w:proofErr w:type="gramStart"/>
      <w:r w:rsidRPr="007007FD">
        <w:rPr>
          <w:rFonts w:ascii="Sherman Sans Book" w:hAnsi="Sherman Sans Book"/>
          <w:color w:val="auto"/>
          <w:sz w:val="28"/>
          <w:szCs w:val="28"/>
        </w:rPr>
        <w:t xml:space="preserve">SOURCE  </w:t>
      </w:r>
      <w:r w:rsidR="00A8429C" w:rsidRPr="007007FD">
        <w:rPr>
          <w:rFonts w:ascii="Sherman Sans Book" w:hAnsi="Sherman Sans Book" w:cs="Sherman Sans Book"/>
          <w:color w:val="auto"/>
          <w:sz w:val="28"/>
          <w:szCs w:val="28"/>
        </w:rPr>
        <w:t>for</w:t>
      </w:r>
      <w:proofErr w:type="gramEnd"/>
      <w:r w:rsidR="00A8429C" w:rsidRPr="007007FD">
        <w:rPr>
          <w:rFonts w:ascii="Sherman Sans Book" w:hAnsi="Sherman Sans Book" w:cs="Sherman Sans Book"/>
          <w:color w:val="auto"/>
          <w:sz w:val="28"/>
          <w:szCs w:val="28"/>
        </w:rPr>
        <w:t xml:space="preserve"> Summer 2022, Summer + Fall 2022, or Fall 2022 only.  Deadlines: March 3 – Required “Intent to Apply” form </w:t>
      </w:r>
      <w:r w:rsidRPr="007007FD">
        <w:rPr>
          <w:rFonts w:ascii="Sherman Sans Book" w:hAnsi="Sherman Sans Book" w:cs="Sherman Sans Book"/>
          <w:color w:val="auto"/>
          <w:sz w:val="28"/>
          <w:szCs w:val="28"/>
        </w:rPr>
        <w:t xml:space="preserve">due; </w:t>
      </w:r>
      <w:r w:rsidR="00A8429C" w:rsidRPr="007007FD">
        <w:rPr>
          <w:rFonts w:ascii="Sherman Sans Book" w:hAnsi="Sherman Sans Book" w:cs="Sherman Sans Book"/>
          <w:color w:val="auto"/>
          <w:sz w:val="28"/>
          <w:szCs w:val="28"/>
        </w:rPr>
        <w:t>March 10 – Complete application due</w:t>
      </w:r>
      <w:r w:rsidRPr="007007FD">
        <w:rPr>
          <w:rFonts w:ascii="Sherman Sans Book" w:hAnsi="Sherman Sans Book" w:cs="Sherman Sans Book"/>
          <w:color w:val="auto"/>
          <w:sz w:val="28"/>
          <w:szCs w:val="28"/>
        </w:rPr>
        <w:t xml:space="preserve">. For more information: </w:t>
      </w:r>
      <w:hyperlink r:id="rId15" w:history="1">
        <w:r w:rsidR="002376F0" w:rsidRPr="003B1055">
          <w:rPr>
            <w:rStyle w:val="Hyperlink"/>
            <w:rFonts w:ascii="Sherman Sans Book" w:hAnsi="Sherman Sans Book" w:cs="Sherman Sans Book"/>
            <w:sz w:val="28"/>
            <w:szCs w:val="28"/>
          </w:rPr>
          <w:t>https://research.syr.edu/source/for-faculty/source-funding-opportunities-for-faculty/</w:t>
        </w:r>
      </w:hyperlink>
    </w:p>
    <w:p w14:paraId="50C46875" w14:textId="0C6C62CF" w:rsidR="00FE3019" w:rsidRPr="00D13615" w:rsidRDefault="00FE3019" w:rsidP="00FE3019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autoSpaceDE w:val="0"/>
        <w:autoSpaceDN w:val="0"/>
        <w:adjustRightInd w:val="0"/>
        <w:spacing w:line="276" w:lineRule="auto"/>
        <w:rPr>
          <w:rFonts w:ascii="Sherman Sans Book" w:hAnsi="Sherman Sans Book" w:cs="Sherman Sans Book"/>
          <w:color w:val="auto"/>
          <w:sz w:val="28"/>
          <w:szCs w:val="28"/>
        </w:rPr>
      </w:pPr>
      <w:r>
        <w:rPr>
          <w:rFonts w:ascii="Sherman Sans Book" w:hAnsi="Sherman Sans Book"/>
          <w:b/>
          <w:bCs/>
          <w:color w:val="auto"/>
          <w:sz w:val="28"/>
          <w:szCs w:val="28"/>
        </w:rPr>
        <w:lastRenderedPageBreak/>
        <w:t xml:space="preserve">Humanities Faculty - CAS Research Wants to Hear from You! </w:t>
      </w:r>
      <w:r w:rsidR="00C21AC9">
        <w:rPr>
          <w:rFonts w:ascii="Sherman Sans Book" w:hAnsi="Sherman Sans Book" w:cs="Sherman Sans Book"/>
          <w:color w:val="auto"/>
          <w:sz w:val="28"/>
          <w:szCs w:val="28"/>
        </w:rPr>
        <w:t xml:space="preserve">Traditionally, humanities faculty rely heavily on research bourse spending to offset travel costs. </w:t>
      </w:r>
      <w:r>
        <w:rPr>
          <w:rFonts w:ascii="Sherman Sans Book" w:hAnsi="Sherman Sans Book" w:cs="Sherman Sans Book"/>
          <w:color w:val="auto"/>
          <w:sz w:val="28"/>
          <w:szCs w:val="28"/>
        </w:rPr>
        <w:t xml:space="preserve">Please see below for a breakdown </w:t>
      </w:r>
      <w:r w:rsidR="00C21AC9">
        <w:rPr>
          <w:rFonts w:ascii="Sherman Sans Book" w:hAnsi="Sherman Sans Book" w:cs="Sherman Sans Book"/>
          <w:color w:val="auto"/>
          <w:sz w:val="28"/>
          <w:szCs w:val="28"/>
        </w:rPr>
        <w:t xml:space="preserve">of pre-pandemic research bourse spending. </w:t>
      </w:r>
      <w:r w:rsidR="00C21AC9">
        <w:rPr>
          <w:rFonts w:ascii="Sherman Sans Book" w:hAnsi="Sherman Sans Book"/>
          <w:color w:val="auto"/>
          <w:sz w:val="28"/>
          <w:szCs w:val="28"/>
        </w:rPr>
        <w:t>As conferences and research trips remain on hold, how have you spent your research bourse?</w:t>
      </w:r>
      <w:r w:rsidR="00C21AC9">
        <w:rPr>
          <w:rFonts w:ascii="Sherman Sans Book" w:hAnsi="Sherman Sans Book" w:cs="Sherman Sans Book"/>
          <w:color w:val="auto"/>
          <w:sz w:val="28"/>
          <w:szCs w:val="28"/>
        </w:rPr>
        <w:t xml:space="preserve"> </w:t>
      </w:r>
      <w:r w:rsidR="00C21AC9" w:rsidRPr="001C1179">
        <w:rPr>
          <w:rFonts w:ascii="Sherman Sans Book" w:hAnsi="Sherman Sans Book"/>
          <w:color w:val="auto"/>
          <w:sz w:val="28"/>
          <w:szCs w:val="28"/>
        </w:rPr>
        <w:t>Tell us how you spent your research bourse during the pandemic</w:t>
      </w:r>
      <w:r w:rsidR="00C21AC9">
        <w:rPr>
          <w:rFonts w:ascii="Sherman Sans Book" w:hAnsi="Sherman Sans Book"/>
          <w:color w:val="auto"/>
          <w:sz w:val="28"/>
          <w:szCs w:val="28"/>
        </w:rPr>
        <w:t xml:space="preserve"> by sharing your story with </w:t>
      </w:r>
      <w:hyperlink r:id="rId16" w:history="1">
        <w:r w:rsidR="00C21AC9" w:rsidRPr="00935DFA">
          <w:rPr>
            <w:rStyle w:val="Hyperlink"/>
            <w:rFonts w:ascii="Sherman Sans Book" w:hAnsi="Sherman Sans Book"/>
            <w:sz w:val="28"/>
            <w:szCs w:val="28"/>
          </w:rPr>
          <w:t>Sarah</w:t>
        </w:r>
      </w:hyperlink>
      <w:r w:rsidR="00C21AC9">
        <w:rPr>
          <w:rFonts w:ascii="Sherman Sans Book" w:hAnsi="Sherman Sans Book"/>
          <w:color w:val="auto"/>
          <w:sz w:val="28"/>
          <w:szCs w:val="28"/>
        </w:rPr>
        <w:t>.</w:t>
      </w:r>
    </w:p>
    <w:p w14:paraId="35174AA9" w14:textId="77777777" w:rsidR="00D13615" w:rsidRPr="00FE3019" w:rsidRDefault="00D13615" w:rsidP="00D13615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autoSpaceDE w:val="0"/>
        <w:autoSpaceDN w:val="0"/>
        <w:adjustRightInd w:val="0"/>
        <w:spacing w:line="276" w:lineRule="auto"/>
        <w:ind w:left="360"/>
        <w:rPr>
          <w:rFonts w:ascii="Sherman Sans Book" w:hAnsi="Sherman Sans Book" w:cs="Sherman Sans Book"/>
          <w:color w:val="auto"/>
          <w:sz w:val="28"/>
          <w:szCs w:val="28"/>
        </w:rPr>
      </w:pPr>
    </w:p>
    <w:tbl>
      <w:tblPr>
        <w:tblW w:w="63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889"/>
        <w:gridCol w:w="924"/>
      </w:tblGrid>
      <w:tr w:rsidR="00EA49E1" w:rsidRPr="000744B1" w14:paraId="20E3B6A5" w14:textId="77777777" w:rsidTr="00EA49E1">
        <w:trPr>
          <w:trHeight w:val="305"/>
          <w:jc w:val="center"/>
        </w:trPr>
        <w:tc>
          <w:tcPr>
            <w:tcW w:w="25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600C4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b/>
                <w:bCs/>
                <w:color w:val="000000"/>
              </w:rPr>
              <w:t>Category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8433C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b/>
                <w:bCs/>
                <w:color w:val="000000"/>
              </w:rPr>
              <w:t>$ spent July 2018 – June 2019</w:t>
            </w:r>
          </w:p>
        </w:tc>
        <w:tc>
          <w:tcPr>
            <w:tcW w:w="865" w:type="dxa"/>
            <w:tcBorders>
              <w:bottom w:val="single" w:sz="4" w:space="0" w:color="5B9BD5" w:themeColor="accent1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81B14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Percent</w:t>
            </w:r>
          </w:p>
        </w:tc>
      </w:tr>
      <w:tr w:rsidR="00EA49E1" w:rsidRPr="000744B1" w14:paraId="31969F54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28C64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Travel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0B7DD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394,908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4" w:space="0" w:color="5B9BD5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A6377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58%</w:t>
            </w:r>
          </w:p>
        </w:tc>
      </w:tr>
      <w:tr w:rsidR="00EA49E1" w:rsidRPr="000744B1" w14:paraId="5FDA4A21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B1DD9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Books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500D8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72,453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E57C8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13%</w:t>
            </w:r>
          </w:p>
        </w:tc>
      </w:tr>
      <w:tr w:rsidR="00EA49E1" w:rsidRPr="000744B1" w14:paraId="6288B637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AAFD9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Wages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90C32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54,305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5B75F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9%</w:t>
            </w:r>
          </w:p>
        </w:tc>
      </w:tr>
      <w:tr w:rsidR="00EA49E1" w:rsidRPr="000744B1" w14:paraId="0CF868ED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33BD1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Conference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A809E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30,527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4F003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5%</w:t>
            </w:r>
          </w:p>
        </w:tc>
      </w:tr>
      <w:tr w:rsidR="00EA49E1" w:rsidRPr="000744B1" w14:paraId="2C756F7B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E0AAA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Computers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BE8EF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</w:t>
            </w:r>
            <w:r w:rsidRPr="000744B1">
              <w:rPr>
                <w:rFonts w:ascii="Cambria" w:hAnsi="Cambria" w:cs="Cambria"/>
                <w:color w:val="000000"/>
              </w:rPr>
              <w:t>   </w:t>
            </w:r>
            <w:r w:rsidRPr="000744B1">
              <w:rPr>
                <w:rFonts w:ascii="Sherman Sans Book" w:hAnsi="Sherman Sans Book" w:cs="Calibri"/>
                <w:color w:val="000000"/>
              </w:rPr>
              <w:t>24,193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3F61C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4%</w:t>
            </w:r>
          </w:p>
        </w:tc>
      </w:tr>
      <w:tr w:rsidR="00EA49E1" w:rsidRPr="000744B1" w14:paraId="17947A16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29D52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Memberships/Subscriptions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A3240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23,736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68475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4%</w:t>
            </w:r>
          </w:p>
        </w:tc>
      </w:tr>
      <w:tr w:rsidR="00EA49E1" w:rsidRPr="000744B1" w14:paraId="1FDD7FA1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C61F4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Purchased services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69DD0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19,528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11C0A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3%</w:t>
            </w:r>
          </w:p>
        </w:tc>
      </w:tr>
      <w:tr w:rsidR="00EA49E1" w:rsidRPr="000744B1" w14:paraId="038056B5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60EB8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Meals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F6A68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17,400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1EF26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3%</w:t>
            </w:r>
          </w:p>
        </w:tc>
      </w:tr>
      <w:tr w:rsidR="00EA49E1" w:rsidRPr="000744B1" w14:paraId="02BFA92B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AFF52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Supplies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D505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12,724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5C768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2%</w:t>
            </w:r>
          </w:p>
        </w:tc>
      </w:tr>
      <w:tr w:rsidR="00EA49E1" w:rsidRPr="000744B1" w14:paraId="096016D5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97592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Receptions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01632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</w:t>
            </w:r>
            <w:r w:rsidRPr="000744B1">
              <w:rPr>
                <w:rFonts w:ascii="Cambria" w:hAnsi="Cambria" w:cs="Cambria"/>
                <w:color w:val="000000"/>
              </w:rPr>
              <w:t>  </w:t>
            </w:r>
            <w:r w:rsidRPr="000744B1">
              <w:rPr>
                <w:rFonts w:ascii="Sherman Sans Book" w:hAnsi="Sherman Sans Book" w:cs="Calibri"/>
                <w:color w:val="000000"/>
              </w:rPr>
              <w:t>11,078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03076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2%</w:t>
            </w:r>
          </w:p>
        </w:tc>
      </w:tr>
      <w:tr w:rsidR="00EA49E1" w:rsidRPr="000744B1" w14:paraId="39BDB002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89583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Publication costs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C9BE7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7,734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5DA8B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1%</w:t>
            </w:r>
          </w:p>
        </w:tc>
      </w:tr>
      <w:tr w:rsidR="00EA49E1" w:rsidRPr="000744B1" w14:paraId="3C1C6DE8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60854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Printing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A62EC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Cambria" w:hAnsi="Cambria" w:cs="Cambria"/>
                <w:color w:val="000000"/>
              </w:rPr>
              <w:t>                           </w:t>
            </w:r>
            <w:r w:rsidRPr="000744B1">
              <w:rPr>
                <w:rFonts w:ascii="Sherman Sans Book" w:hAnsi="Sherman Sans Book" w:cs="Calibri"/>
                <w:color w:val="000000"/>
              </w:rPr>
              <w:t xml:space="preserve"> 3,785</w:t>
            </w:r>
            <w:r w:rsidRPr="000744B1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1BA7E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1%</w:t>
            </w:r>
          </w:p>
        </w:tc>
      </w:tr>
      <w:tr w:rsidR="00EA49E1" w:rsidRPr="000744B1" w14:paraId="002D0F52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13A1E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Misc</w:t>
            </w: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F6CC4" w14:textId="77777777" w:rsidR="00EA49E1" w:rsidRPr="000744B1" w:rsidRDefault="00EA49E1" w:rsidP="00EA49E1">
            <w:pPr>
              <w:ind w:left="1133" w:hanging="14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 xml:space="preserve">   10,041</w:t>
            </w: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C42D7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  <w:r w:rsidRPr="000744B1">
              <w:rPr>
                <w:rFonts w:ascii="Sherman Sans Book" w:hAnsi="Sherman Sans Book" w:cs="Calibri"/>
                <w:color w:val="000000"/>
              </w:rPr>
              <w:t>1%</w:t>
            </w:r>
          </w:p>
        </w:tc>
      </w:tr>
      <w:tr w:rsidR="00EA49E1" w:rsidRPr="000744B1" w14:paraId="3897300B" w14:textId="77777777" w:rsidTr="00EA49E1">
        <w:trPr>
          <w:trHeight w:val="305"/>
          <w:jc w:val="center"/>
        </w:trPr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16EC4" w14:textId="77777777" w:rsidR="00EA49E1" w:rsidRPr="000744B1" w:rsidRDefault="00EA49E1" w:rsidP="00EA49E1">
            <w:pPr>
              <w:rPr>
                <w:rFonts w:ascii="Sherman Sans Book" w:hAnsi="Sherman Sans Book" w:cs="Calibri"/>
              </w:rPr>
            </w:pPr>
          </w:p>
        </w:tc>
        <w:tc>
          <w:tcPr>
            <w:tcW w:w="2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334F7" w14:textId="77777777" w:rsidR="00EA49E1" w:rsidRPr="000744B1" w:rsidRDefault="00EA49E1" w:rsidP="00EA49E1">
            <w:pPr>
              <w:ind w:left="1133"/>
              <w:rPr>
                <w:rFonts w:ascii="Sherman Sans Book" w:hAnsi="Sherman Sans Book" w:cs="Calibri"/>
              </w:rPr>
            </w:pPr>
          </w:p>
        </w:tc>
        <w:tc>
          <w:tcPr>
            <w:tcW w:w="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3AED6" w14:textId="77777777" w:rsidR="00EA49E1" w:rsidRPr="000744B1" w:rsidRDefault="00EA49E1" w:rsidP="00EA49E1">
            <w:pPr>
              <w:jc w:val="right"/>
              <w:rPr>
                <w:rFonts w:ascii="Sherman Sans Book" w:hAnsi="Sherman Sans Book" w:cs="Calibri"/>
              </w:rPr>
            </w:pPr>
          </w:p>
        </w:tc>
      </w:tr>
    </w:tbl>
    <w:p w14:paraId="6E9054B7" w14:textId="491E18CF" w:rsidR="00887CC0" w:rsidRPr="00887CC0" w:rsidRDefault="00887CC0" w:rsidP="00C21AC9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6D41A9AC" w14:textId="11959CF3" w:rsidR="00AD32AD" w:rsidRPr="000744B1" w:rsidRDefault="00AD32AD" w:rsidP="002577CC">
      <w:pPr>
        <w:jc w:val="center"/>
        <w:rPr>
          <w:rFonts w:ascii="Sherman Sans Book" w:hAnsi="Sherman Sans Book"/>
          <w:b/>
          <w:bCs/>
          <w:color w:val="F76900"/>
          <w:sz w:val="52"/>
          <w:szCs w:val="52"/>
        </w:rPr>
      </w:pPr>
      <w:r w:rsidRPr="000744B1">
        <w:rPr>
          <w:rFonts w:ascii="Sherman Sans Book" w:hAnsi="Sherman Sans Book"/>
          <w:b/>
          <w:bCs/>
          <w:color w:val="F76900"/>
          <w:sz w:val="52"/>
          <w:szCs w:val="52"/>
        </w:rPr>
        <w:t>Congratulations!</w:t>
      </w:r>
    </w:p>
    <w:p w14:paraId="34078249" w14:textId="2716C913" w:rsidR="00C77A17" w:rsidRDefault="00AD32AD" w:rsidP="00C77A17">
      <w:pPr>
        <w:spacing w:after="240"/>
        <w:jc w:val="center"/>
        <w:rPr>
          <w:rFonts w:ascii="Sherman Sans Book" w:hAnsi="Sherman Sans Book" w:cstheme="minorHAnsi"/>
          <w:i/>
          <w:color w:val="000E54"/>
          <w:sz w:val="28"/>
        </w:rPr>
      </w:pPr>
      <w:r w:rsidRPr="002671E8">
        <w:rPr>
          <w:rStyle w:val="jsgrdq"/>
          <w:rFonts w:ascii="Sherman Sans Book" w:hAnsi="Sherman Sans Book" w:cstheme="minorHAnsi"/>
          <w:i/>
          <w:color w:val="000E54"/>
          <w:sz w:val="28"/>
        </w:rPr>
        <w:t xml:space="preserve">New Grants and Awards Announced </w:t>
      </w:r>
      <w:r w:rsidR="008D4668">
        <w:rPr>
          <w:rStyle w:val="jsgrdq"/>
          <w:rFonts w:ascii="Sherman Sans Book" w:hAnsi="Sherman Sans Book" w:cstheme="minorHAnsi"/>
          <w:i/>
          <w:color w:val="000E54"/>
          <w:sz w:val="28"/>
        </w:rPr>
        <w:t>September</w:t>
      </w:r>
      <w:r w:rsidR="009942FA" w:rsidRPr="002671E8">
        <w:rPr>
          <w:rStyle w:val="jsgrdq"/>
          <w:rFonts w:ascii="Sherman Sans Book" w:hAnsi="Sherman Sans Book" w:cstheme="minorHAnsi"/>
          <w:i/>
          <w:color w:val="000E54"/>
          <w:sz w:val="28"/>
        </w:rPr>
        <w:t xml:space="preserve"> 2021</w:t>
      </w:r>
      <w:r w:rsidRPr="002671E8">
        <w:rPr>
          <w:rStyle w:val="jsgrdq"/>
          <w:rFonts w:ascii="Sherman Sans Book" w:hAnsi="Sherman Sans Book" w:cstheme="minorHAnsi"/>
          <w:i/>
          <w:color w:val="000E54"/>
          <w:sz w:val="28"/>
        </w:rPr>
        <w:t>-</w:t>
      </w:r>
      <w:r w:rsidR="008D4668">
        <w:rPr>
          <w:rStyle w:val="jsgrdq"/>
          <w:rFonts w:ascii="Sherman Sans Book" w:hAnsi="Sherman Sans Book" w:cstheme="minorHAnsi"/>
          <w:i/>
          <w:color w:val="000E54"/>
          <w:sz w:val="28"/>
        </w:rPr>
        <w:t xml:space="preserve">December </w:t>
      </w:r>
      <w:r w:rsidRPr="002671E8">
        <w:rPr>
          <w:rStyle w:val="jsgrdq"/>
          <w:rFonts w:ascii="Sherman Sans Book" w:hAnsi="Sherman Sans Book" w:cstheme="minorHAnsi"/>
          <w:i/>
          <w:color w:val="000E54"/>
          <w:sz w:val="28"/>
        </w:rPr>
        <w:t>2021</w:t>
      </w:r>
    </w:p>
    <w:p w14:paraId="347624DB" w14:textId="77777777" w:rsidR="00420BCA" w:rsidRDefault="0008780D" w:rsidP="00BB39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/>
        <w:ind w:hanging="360"/>
        <w:rPr>
          <w:rFonts w:ascii="Sherman Sans Book" w:hAnsi="Sherman Sans Book" w:cstheme="minorHAnsi"/>
          <w:b/>
          <w:sz w:val="28"/>
          <w:szCs w:val="28"/>
          <w:u w:val="single"/>
        </w:rPr>
      </w:pPr>
      <w:r w:rsidRPr="00923366">
        <w:rPr>
          <w:rFonts w:ascii="Sherman Sans Book" w:hAnsi="Sherman Sans Book" w:cstheme="minorHAnsi"/>
          <w:b/>
          <w:sz w:val="28"/>
          <w:szCs w:val="28"/>
          <w:u w:val="single"/>
        </w:rPr>
        <w:t>Art &amp; Music Histories</w:t>
      </w:r>
    </w:p>
    <w:p w14:paraId="65B14E7E" w14:textId="03F57E39" w:rsidR="00402FA8" w:rsidRPr="00420BCA" w:rsidRDefault="00414789" w:rsidP="00BB39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/>
        <w:ind w:hanging="360"/>
        <w:rPr>
          <w:rFonts w:ascii="Sherman Sans Book" w:hAnsi="Sherman Sans Book" w:cstheme="minorHAnsi"/>
          <w:b/>
          <w:sz w:val="28"/>
          <w:szCs w:val="28"/>
          <w:u w:val="single"/>
        </w:rPr>
      </w:pPr>
      <w:r w:rsidRPr="00420BCA">
        <w:rPr>
          <w:rFonts w:ascii="Sherman Sans Book" w:hAnsi="Sherman Sans Book" w:cstheme="minorHAnsi"/>
          <w:b/>
          <w:sz w:val="28"/>
          <w:szCs w:val="28"/>
        </w:rPr>
        <w:t>Amanda Eubanks Winkler</w:t>
      </w:r>
      <w:r w:rsidR="00420BCA">
        <w:rPr>
          <w:rFonts w:ascii="Sherman Sans Book" w:hAnsi="Sherman Sans Book" w:cstheme="minorHAnsi"/>
          <w:b/>
          <w:sz w:val="28"/>
          <w:szCs w:val="28"/>
        </w:rPr>
        <w:t xml:space="preserve">, </w:t>
      </w:r>
      <w:r w:rsidR="00420BCA">
        <w:rPr>
          <w:rFonts w:ascii="Sherman Sans Book" w:hAnsi="Sherman Sans Book" w:cstheme="minorHAnsi"/>
          <w:bCs/>
          <w:sz w:val="28"/>
          <w:szCs w:val="28"/>
        </w:rPr>
        <w:t xml:space="preserve">for her book </w:t>
      </w:r>
      <w:r w:rsidR="00420BCA" w:rsidRPr="00420BCA">
        <w:rPr>
          <w:rFonts w:ascii="Sherman Sans Book" w:hAnsi="Sherman Sans Book" w:cstheme="minorHAnsi"/>
          <w:bCs/>
          <w:i/>
          <w:iCs/>
          <w:sz w:val="28"/>
          <w:szCs w:val="28"/>
        </w:rPr>
        <w:t xml:space="preserve">Music Dance and Drama in Early Modern English </w:t>
      </w:r>
      <w:proofErr w:type="gramStart"/>
      <w:r w:rsidR="00420BCA" w:rsidRPr="00420BCA">
        <w:rPr>
          <w:rFonts w:ascii="Sherman Sans Book" w:hAnsi="Sherman Sans Book" w:cstheme="minorHAnsi"/>
          <w:bCs/>
          <w:i/>
          <w:iCs/>
          <w:sz w:val="28"/>
          <w:szCs w:val="28"/>
        </w:rPr>
        <w:t xml:space="preserve">Schools </w:t>
      </w:r>
      <w:r w:rsidR="00420BCA" w:rsidRPr="00420BCA">
        <w:rPr>
          <w:rFonts w:ascii="Sherman Sans Book" w:hAnsi="Sherman Sans Book" w:cstheme="minorHAnsi"/>
          <w:bCs/>
          <w:sz w:val="28"/>
          <w:szCs w:val="28"/>
        </w:rPr>
        <w:t xml:space="preserve"> (</w:t>
      </w:r>
      <w:proofErr w:type="gramEnd"/>
      <w:r w:rsidR="00420BCA" w:rsidRPr="00420BCA">
        <w:rPr>
          <w:rFonts w:ascii="Sherman Sans Book" w:hAnsi="Sherman Sans Book" w:cstheme="minorHAnsi"/>
          <w:bCs/>
          <w:sz w:val="28"/>
          <w:szCs w:val="28"/>
        </w:rPr>
        <w:t>Cambridge UP, 2020)</w:t>
      </w:r>
      <w:r w:rsidR="00420BCA">
        <w:rPr>
          <w:rFonts w:ascii="Sherman Sans Book" w:hAnsi="Sherman Sans Book" w:cstheme="minorHAnsi"/>
          <w:bCs/>
          <w:sz w:val="28"/>
          <w:szCs w:val="28"/>
        </w:rPr>
        <w:t xml:space="preserve">, </w:t>
      </w:r>
      <w:r w:rsidR="00420BCA" w:rsidRPr="00420BCA">
        <w:rPr>
          <w:rFonts w:ascii="Sherman Sans Book" w:hAnsi="Sherman Sans Book" w:cstheme="minorHAnsi"/>
          <w:bCs/>
          <w:sz w:val="28"/>
          <w:szCs w:val="28"/>
        </w:rPr>
        <w:t xml:space="preserve">received an </w:t>
      </w:r>
      <w:r w:rsidRPr="007D0DA6">
        <w:rPr>
          <w:rFonts w:ascii="Sherman Sans Book" w:hAnsi="Sherman Sans Book" w:cstheme="minorHAnsi"/>
          <w:bCs/>
          <w:i/>
          <w:iCs/>
          <w:sz w:val="28"/>
          <w:szCs w:val="28"/>
        </w:rPr>
        <w:t>Honorable Mention</w:t>
      </w:r>
      <w:r w:rsidR="00420BCA" w:rsidRPr="007D0DA6">
        <w:rPr>
          <w:rFonts w:ascii="Sherman Sans Book" w:hAnsi="Sherman Sans Book" w:cstheme="minorHAnsi"/>
          <w:bCs/>
          <w:i/>
          <w:iCs/>
          <w:sz w:val="28"/>
          <w:szCs w:val="28"/>
        </w:rPr>
        <w:t xml:space="preserve"> for the </w:t>
      </w:r>
      <w:r w:rsidRPr="007D0DA6">
        <w:rPr>
          <w:rFonts w:ascii="Sherman Sans Book" w:hAnsi="Sherman Sans Book" w:cstheme="minorHAnsi"/>
          <w:bCs/>
          <w:i/>
          <w:iCs/>
          <w:sz w:val="28"/>
          <w:szCs w:val="28"/>
        </w:rPr>
        <w:t xml:space="preserve">Diane </w:t>
      </w:r>
      <w:proofErr w:type="spellStart"/>
      <w:r w:rsidRPr="007D0DA6">
        <w:rPr>
          <w:rFonts w:ascii="Sherman Sans Book" w:hAnsi="Sherman Sans Book" w:cstheme="minorHAnsi"/>
          <w:bCs/>
          <w:i/>
          <w:iCs/>
          <w:sz w:val="28"/>
          <w:szCs w:val="28"/>
        </w:rPr>
        <w:t>McVeagh</w:t>
      </w:r>
      <w:proofErr w:type="spellEnd"/>
      <w:r w:rsidRPr="007D0DA6">
        <w:rPr>
          <w:rFonts w:ascii="Sherman Sans Book" w:hAnsi="Sherman Sans Book" w:cstheme="minorHAnsi"/>
          <w:bCs/>
          <w:i/>
          <w:iCs/>
          <w:sz w:val="28"/>
          <w:szCs w:val="28"/>
        </w:rPr>
        <w:t xml:space="preserve"> Prize</w:t>
      </w:r>
      <w:r w:rsidR="00420BCA" w:rsidRPr="00420BCA">
        <w:rPr>
          <w:rFonts w:ascii="Sherman Sans Book" w:hAnsi="Sherman Sans Book" w:cstheme="minorHAnsi"/>
          <w:bCs/>
          <w:sz w:val="28"/>
          <w:szCs w:val="28"/>
        </w:rPr>
        <w:t xml:space="preserve">, which is awarded every two years for the best book in British music studies from the </w:t>
      </w:r>
      <w:r w:rsidRPr="00420BCA">
        <w:rPr>
          <w:rFonts w:ascii="Sherman Sans Book" w:hAnsi="Sherman Sans Book" w:cstheme="minorHAnsi"/>
          <w:bCs/>
          <w:sz w:val="28"/>
          <w:szCs w:val="28"/>
        </w:rPr>
        <w:t xml:space="preserve"> North American British Music Studies Association</w:t>
      </w:r>
      <w:r w:rsidR="00420BCA">
        <w:rPr>
          <w:rFonts w:ascii="Sherman Sans Book" w:hAnsi="Sherman Sans Book" w:cstheme="minorHAnsi"/>
          <w:bCs/>
          <w:sz w:val="28"/>
          <w:szCs w:val="28"/>
        </w:rPr>
        <w:t>.</w:t>
      </w:r>
    </w:p>
    <w:p w14:paraId="20FF9EE0" w14:textId="66864710" w:rsidR="00C20CD6" w:rsidRDefault="00C44720" w:rsidP="00BB3962">
      <w:pPr>
        <w:spacing w:before="240"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Biology</w:t>
      </w:r>
      <w:r w:rsidR="00C20CD6" w:rsidRPr="000B1B9F">
        <w:rPr>
          <w:rFonts w:ascii="Sherman Sans Book" w:hAnsi="Sherman Sans Book" w:cstheme="minorHAnsi"/>
          <w:bCs/>
          <w:sz w:val="28"/>
        </w:rPr>
        <w:t xml:space="preserve"> </w:t>
      </w:r>
    </w:p>
    <w:p w14:paraId="007859FE" w14:textId="5509DF75" w:rsidR="00682B79" w:rsidRPr="00682B79" w:rsidRDefault="00682B79" w:rsidP="00BB3962">
      <w:pPr>
        <w:spacing w:after="120"/>
        <w:ind w:left="-180" w:right="-360" w:hanging="180"/>
        <w:rPr>
          <w:rFonts w:ascii="Sherman Sans Book" w:hAnsi="Sherman Sans Book"/>
          <w:bCs/>
          <w:sz w:val="28"/>
          <w:szCs w:val="22"/>
        </w:rPr>
      </w:pPr>
      <w:r>
        <w:rPr>
          <w:rFonts w:ascii="Sherman Sans Book" w:hAnsi="Sherman Sans Book"/>
          <w:b/>
          <w:sz w:val="28"/>
          <w:szCs w:val="22"/>
        </w:rPr>
        <w:t xml:space="preserve">Steve Dorus, </w:t>
      </w:r>
      <w:r w:rsidRPr="00682B79">
        <w:rPr>
          <w:rFonts w:ascii="Sherman Sans Book" w:hAnsi="Sherman Sans Book"/>
          <w:bCs/>
          <w:i/>
          <w:iCs/>
          <w:sz w:val="28"/>
          <w:szCs w:val="22"/>
        </w:rPr>
        <w:t>SU/Soos Technology Master Collaboration Agreement</w:t>
      </w:r>
      <w:r w:rsidR="000A1C3D">
        <w:rPr>
          <w:rFonts w:ascii="Sherman Sans Book" w:hAnsi="Sherman Sans Book"/>
          <w:bCs/>
          <w:i/>
          <w:iCs/>
          <w:sz w:val="28"/>
          <w:szCs w:val="22"/>
        </w:rPr>
        <w:t xml:space="preserve"> - Biology</w:t>
      </w:r>
      <w:r w:rsidRPr="00682B79">
        <w:rPr>
          <w:rFonts w:ascii="Sherman Sans Book" w:hAnsi="Sherman Sans Book"/>
          <w:bCs/>
          <w:sz w:val="28"/>
          <w:szCs w:val="22"/>
        </w:rPr>
        <w:t>, N.R. Soos Technology Ltd.</w:t>
      </w:r>
    </w:p>
    <w:p w14:paraId="111E4CC4" w14:textId="453D787D" w:rsidR="00682B79" w:rsidRPr="00682B79" w:rsidRDefault="00682B79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/>
          <w:sz w:val="28"/>
          <w:szCs w:val="22"/>
        </w:rPr>
      </w:pPr>
      <w:r w:rsidRPr="00682B79">
        <w:rPr>
          <w:rFonts w:ascii="Sherman Sans Book" w:hAnsi="Sherman Sans Book"/>
          <w:b/>
          <w:sz w:val="28"/>
          <w:szCs w:val="22"/>
        </w:rPr>
        <w:t>Frants Jensen,</w:t>
      </w:r>
      <w:r>
        <w:rPr>
          <w:rFonts w:ascii="Sherman Sans Book" w:hAnsi="Sherman Sans Book"/>
          <w:b/>
          <w:sz w:val="28"/>
          <w:szCs w:val="22"/>
        </w:rPr>
        <w:t xml:space="preserve"> </w:t>
      </w:r>
      <w:r w:rsidRPr="00682B79">
        <w:rPr>
          <w:rFonts w:ascii="Sherman Sans Book" w:hAnsi="Sherman Sans Book"/>
          <w:bCs/>
          <w:i/>
          <w:iCs/>
          <w:sz w:val="28"/>
          <w:szCs w:val="22"/>
        </w:rPr>
        <w:t>Communication and the coordination of collective behavior across spatial scales in animal</w:t>
      </w:r>
      <w:r>
        <w:rPr>
          <w:rFonts w:ascii="Sherman Sans Book" w:hAnsi="Sherman Sans Book"/>
          <w:bCs/>
          <w:i/>
          <w:iCs/>
          <w:sz w:val="28"/>
          <w:szCs w:val="22"/>
        </w:rPr>
        <w:t xml:space="preserve"> </w:t>
      </w:r>
      <w:r w:rsidRPr="00682B79">
        <w:rPr>
          <w:rFonts w:ascii="Sherman Sans Book" w:hAnsi="Sherman Sans Book"/>
          <w:bCs/>
          <w:i/>
          <w:iCs/>
          <w:sz w:val="28"/>
          <w:szCs w:val="22"/>
        </w:rPr>
        <w:t>societies</w:t>
      </w:r>
      <w:r w:rsidRPr="00682B79">
        <w:rPr>
          <w:rFonts w:ascii="Sherman Sans Book" w:hAnsi="Sherman Sans Book"/>
          <w:bCs/>
          <w:sz w:val="28"/>
          <w:szCs w:val="22"/>
        </w:rPr>
        <w:t>, University of Konstanz/ Human Frontier Science Program</w:t>
      </w:r>
      <w:r>
        <w:rPr>
          <w:rFonts w:ascii="Sherman Sans Book" w:hAnsi="Sherman Sans Book"/>
          <w:bCs/>
          <w:sz w:val="28"/>
          <w:szCs w:val="22"/>
        </w:rPr>
        <w:t>.</w:t>
      </w:r>
    </w:p>
    <w:p w14:paraId="532D23D0" w14:textId="77777777" w:rsidR="000744B1" w:rsidRDefault="000744B1" w:rsidP="000744B1">
      <w:pPr>
        <w:spacing w:before="240" w:after="120"/>
        <w:ind w:left="-180" w:right="-360" w:hanging="180"/>
        <w:rPr>
          <w:rFonts w:ascii="Sherman Sans Book" w:hAnsi="Sherman Sans Book" w:cstheme="minorHAnsi"/>
          <w:b/>
          <w:sz w:val="28"/>
          <w:u w:val="single"/>
        </w:rPr>
      </w:pPr>
    </w:p>
    <w:p w14:paraId="5C55B682" w14:textId="46ACFFC8" w:rsidR="000744B1" w:rsidRDefault="000744B1" w:rsidP="000744B1">
      <w:pPr>
        <w:spacing w:before="240"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lastRenderedPageBreak/>
        <w:t>Biology</w:t>
      </w:r>
      <w:r>
        <w:rPr>
          <w:rFonts w:ascii="Sherman Sans Book" w:hAnsi="Sherman Sans Book" w:cstheme="minorHAnsi"/>
          <w:b/>
          <w:sz w:val="28"/>
          <w:u w:val="single"/>
        </w:rPr>
        <w:t xml:space="preserve"> (cont.)</w:t>
      </w:r>
      <w:r w:rsidRPr="000B1B9F">
        <w:rPr>
          <w:rFonts w:ascii="Sherman Sans Book" w:hAnsi="Sherman Sans Book" w:cstheme="minorHAnsi"/>
          <w:bCs/>
          <w:sz w:val="28"/>
        </w:rPr>
        <w:t xml:space="preserve"> </w:t>
      </w:r>
    </w:p>
    <w:p w14:paraId="54A23189" w14:textId="3C5F3680" w:rsidR="00682B79" w:rsidRDefault="00682B79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/>
          <w:sz w:val="28"/>
          <w:szCs w:val="22"/>
        </w:rPr>
      </w:pPr>
      <w:r>
        <w:rPr>
          <w:rFonts w:ascii="Sherman Sans Book" w:hAnsi="Sherman Sans Book"/>
          <w:b/>
          <w:sz w:val="28"/>
          <w:szCs w:val="22"/>
        </w:rPr>
        <w:t xml:space="preserve">Susan </w:t>
      </w:r>
      <w:r w:rsidRPr="00682B79">
        <w:rPr>
          <w:rFonts w:ascii="Sherman Sans Book" w:hAnsi="Sherman Sans Book"/>
          <w:b/>
          <w:sz w:val="28"/>
          <w:szCs w:val="22"/>
        </w:rPr>
        <w:t>Parks</w:t>
      </w:r>
      <w:r>
        <w:rPr>
          <w:rFonts w:ascii="Sherman Sans Book" w:hAnsi="Sherman Sans Book"/>
          <w:b/>
          <w:sz w:val="28"/>
          <w:szCs w:val="22"/>
        </w:rPr>
        <w:t xml:space="preserve"> and </w:t>
      </w:r>
      <w:r w:rsidRPr="00682B79">
        <w:rPr>
          <w:rFonts w:ascii="Sherman Sans Book" w:hAnsi="Sherman Sans Book"/>
          <w:b/>
          <w:sz w:val="28"/>
          <w:szCs w:val="22"/>
        </w:rPr>
        <w:t>Frants Jensen</w:t>
      </w:r>
      <w:r>
        <w:rPr>
          <w:rFonts w:ascii="Sherman Sans Book" w:hAnsi="Sherman Sans Book"/>
          <w:b/>
          <w:sz w:val="28"/>
          <w:szCs w:val="22"/>
        </w:rPr>
        <w:t>,</w:t>
      </w:r>
      <w:r w:rsidRPr="00682B79">
        <w:rPr>
          <w:rFonts w:ascii="Sherman Sans Book" w:hAnsi="Sherman Sans Book"/>
          <w:b/>
          <w:sz w:val="28"/>
          <w:szCs w:val="22"/>
        </w:rPr>
        <w:t xml:space="preserve"> </w:t>
      </w:r>
      <w:r w:rsidRPr="00682B79">
        <w:rPr>
          <w:rFonts w:ascii="Sherman Sans Book" w:hAnsi="Sherman Sans Book"/>
          <w:bCs/>
          <w:i/>
          <w:iCs/>
          <w:sz w:val="28"/>
          <w:szCs w:val="22"/>
        </w:rPr>
        <w:t xml:space="preserve">Insights from Animal Behavior to Improve Data obtained from PAM, </w:t>
      </w:r>
      <w:r w:rsidRPr="00682B79">
        <w:rPr>
          <w:rFonts w:ascii="Sherman Sans Book" w:hAnsi="Sherman Sans Book"/>
          <w:b/>
          <w:sz w:val="28"/>
          <w:szCs w:val="22"/>
        </w:rPr>
        <w:t>Orsted Wind Power North America LLC</w:t>
      </w:r>
      <w:r>
        <w:rPr>
          <w:rFonts w:ascii="Sherman Sans Book" w:hAnsi="Sherman Sans Book"/>
          <w:b/>
          <w:sz w:val="28"/>
          <w:szCs w:val="22"/>
        </w:rPr>
        <w:t>.</w:t>
      </w:r>
    </w:p>
    <w:p w14:paraId="0AD1655E" w14:textId="77777777" w:rsidR="00682B79" w:rsidRDefault="00682B79" w:rsidP="00BB3962">
      <w:pPr>
        <w:spacing w:after="120"/>
        <w:ind w:left="-180" w:right="-360" w:hanging="180"/>
        <w:rPr>
          <w:rFonts w:ascii="Sherman Sans Book" w:hAnsi="Sherman Sans Book"/>
          <w:b/>
          <w:sz w:val="28"/>
          <w:szCs w:val="22"/>
        </w:rPr>
      </w:pPr>
      <w:r w:rsidRPr="00560849">
        <w:rPr>
          <w:rFonts w:ascii="Sherman Sans Book" w:hAnsi="Sherman Sans Book"/>
          <w:b/>
          <w:sz w:val="28"/>
          <w:szCs w:val="22"/>
        </w:rPr>
        <w:t>Scott</w:t>
      </w:r>
      <w:r>
        <w:rPr>
          <w:rFonts w:ascii="Sherman Sans Book" w:hAnsi="Sherman Sans Book"/>
          <w:b/>
          <w:sz w:val="28"/>
          <w:szCs w:val="22"/>
        </w:rPr>
        <w:t xml:space="preserve"> Pitnick, Steve </w:t>
      </w:r>
      <w:r w:rsidRPr="00560849">
        <w:rPr>
          <w:rFonts w:ascii="Sherman Sans Book" w:hAnsi="Sherman Sans Book"/>
          <w:b/>
          <w:sz w:val="28"/>
          <w:szCs w:val="22"/>
        </w:rPr>
        <w:t xml:space="preserve">Dorus, </w:t>
      </w:r>
      <w:r>
        <w:rPr>
          <w:rFonts w:ascii="Sherman Sans Book" w:hAnsi="Sherman Sans Book"/>
          <w:b/>
          <w:sz w:val="28"/>
          <w:szCs w:val="22"/>
        </w:rPr>
        <w:t xml:space="preserve">and Jane </w:t>
      </w:r>
      <w:proofErr w:type="spellStart"/>
      <w:r>
        <w:rPr>
          <w:rFonts w:ascii="Sherman Sans Book" w:hAnsi="Sherman Sans Book"/>
          <w:b/>
          <w:sz w:val="28"/>
          <w:szCs w:val="22"/>
        </w:rPr>
        <w:t>Pascar</w:t>
      </w:r>
      <w:proofErr w:type="spellEnd"/>
      <w:r>
        <w:rPr>
          <w:rFonts w:ascii="Sherman Sans Book" w:hAnsi="Sherman Sans Book"/>
          <w:b/>
          <w:sz w:val="28"/>
          <w:szCs w:val="22"/>
        </w:rPr>
        <w:t xml:space="preserve"> (Student), </w:t>
      </w:r>
      <w:r w:rsidRPr="00560849">
        <w:rPr>
          <w:rFonts w:ascii="Sherman Sans Book" w:hAnsi="Sherman Sans Book"/>
          <w:bCs/>
          <w:i/>
          <w:iCs/>
          <w:sz w:val="28"/>
          <w:szCs w:val="22"/>
        </w:rPr>
        <w:t>Federal Graduate Research Fellowship Program</w:t>
      </w:r>
      <w:r>
        <w:rPr>
          <w:rFonts w:ascii="Sherman Sans Book" w:hAnsi="Sherman Sans Book"/>
          <w:bCs/>
          <w:sz w:val="28"/>
          <w:szCs w:val="22"/>
        </w:rPr>
        <w:t>, NSF</w:t>
      </w:r>
      <w:r w:rsidRPr="00560849">
        <w:rPr>
          <w:rFonts w:ascii="Sherman Sans Book" w:hAnsi="Sherman Sans Book"/>
          <w:bCs/>
          <w:sz w:val="28"/>
          <w:szCs w:val="22"/>
        </w:rPr>
        <w:t>.</w:t>
      </w:r>
      <w:r>
        <w:rPr>
          <w:rFonts w:ascii="Sherman Sans Book" w:hAnsi="Sherman Sans Book"/>
          <w:b/>
          <w:sz w:val="28"/>
          <w:szCs w:val="22"/>
        </w:rPr>
        <w:t xml:space="preserve"> </w:t>
      </w:r>
    </w:p>
    <w:p w14:paraId="37BE23C3" w14:textId="3827540E" w:rsidR="00C20CD6" w:rsidRDefault="00C44720" w:rsidP="00BB3962">
      <w:pPr>
        <w:spacing w:before="240"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Chemistry</w:t>
      </w:r>
      <w:r w:rsidR="00C20CD6" w:rsidRPr="000B1B9F">
        <w:rPr>
          <w:rFonts w:ascii="Sherman Sans Book" w:hAnsi="Sherman Sans Book" w:cstheme="minorHAnsi"/>
          <w:bCs/>
          <w:sz w:val="28"/>
        </w:rPr>
        <w:t xml:space="preserve"> </w:t>
      </w:r>
    </w:p>
    <w:p w14:paraId="57D075CD" w14:textId="49DB4EC5" w:rsidR="00687234" w:rsidRDefault="00687234" w:rsidP="00BB3962">
      <w:pPr>
        <w:spacing w:after="120"/>
        <w:ind w:left="-180" w:right="-360" w:hanging="180"/>
        <w:rPr>
          <w:rFonts w:ascii="Sherman Sans Book" w:hAnsi="Sherman Sans Book"/>
          <w:bCs/>
          <w:sz w:val="28"/>
          <w:szCs w:val="22"/>
        </w:rPr>
      </w:pPr>
      <w:r>
        <w:rPr>
          <w:rFonts w:ascii="Sherman Sans Book" w:hAnsi="Sherman Sans Book" w:cstheme="minorHAnsi"/>
          <w:b/>
          <w:sz w:val="28"/>
        </w:rPr>
        <w:t xml:space="preserve">Robert Doyle, </w:t>
      </w:r>
      <w:r w:rsidRPr="00687234">
        <w:rPr>
          <w:rFonts w:ascii="Sherman Sans Book" w:hAnsi="Sherman Sans Book"/>
          <w:bCs/>
          <w:i/>
          <w:iCs/>
          <w:sz w:val="28"/>
          <w:szCs w:val="22"/>
        </w:rPr>
        <w:t>Targeting the GDF15-GFRAL System to Treat Nausea and Emesis</w:t>
      </w:r>
      <w:r>
        <w:rPr>
          <w:rFonts w:ascii="Sherman Sans Book" w:hAnsi="Sherman Sans Book"/>
          <w:bCs/>
          <w:i/>
          <w:iCs/>
          <w:sz w:val="28"/>
          <w:szCs w:val="22"/>
        </w:rPr>
        <w:t xml:space="preserve">, </w:t>
      </w:r>
      <w:r>
        <w:rPr>
          <w:rFonts w:ascii="Sherman Sans Book" w:hAnsi="Sherman Sans Book"/>
          <w:bCs/>
          <w:sz w:val="28"/>
          <w:szCs w:val="22"/>
        </w:rPr>
        <w:t>University of Pennsylvania/NIH.</w:t>
      </w:r>
    </w:p>
    <w:p w14:paraId="694A7EF2" w14:textId="5189B16C" w:rsidR="00CA1250" w:rsidRPr="00682B79" w:rsidRDefault="00682B79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/>
          <w:sz w:val="28"/>
          <w:szCs w:val="22"/>
        </w:rPr>
      </w:pPr>
      <w:r w:rsidRPr="00682B79">
        <w:rPr>
          <w:rFonts w:ascii="Sherman Sans Book" w:hAnsi="Sherman Sans Book"/>
          <w:b/>
          <w:sz w:val="28"/>
          <w:szCs w:val="22"/>
        </w:rPr>
        <w:t xml:space="preserve">John Franck, </w:t>
      </w:r>
      <w:r w:rsidR="00CA1250" w:rsidRPr="00CA1250">
        <w:rPr>
          <w:rFonts w:ascii="Sherman Sans Book" w:hAnsi="Sherman Sans Book"/>
          <w:bCs/>
          <w:i/>
          <w:iCs/>
          <w:sz w:val="28"/>
          <w:szCs w:val="22"/>
        </w:rPr>
        <w:t>CAREER: Spin Dynamics Measurements of Site-to-Site Variations in Hydration Water at Soft Nanoscale Interfaces</w:t>
      </w:r>
      <w:r w:rsidR="00CA1250" w:rsidRPr="006C39F3">
        <w:rPr>
          <w:rFonts w:ascii="Sherman Sans Book" w:hAnsi="Sherman Sans Book"/>
          <w:bCs/>
          <w:sz w:val="28"/>
          <w:szCs w:val="22"/>
        </w:rPr>
        <w:t>, NSF</w:t>
      </w:r>
      <w:r w:rsidR="00CA1250">
        <w:rPr>
          <w:rFonts w:ascii="Sherman Sans Book" w:hAnsi="Sherman Sans Book"/>
          <w:b/>
          <w:sz w:val="28"/>
          <w:szCs w:val="22"/>
        </w:rPr>
        <w:t>.</w:t>
      </w:r>
    </w:p>
    <w:p w14:paraId="7A3022EF" w14:textId="48E423FF" w:rsidR="00560849" w:rsidRDefault="00560849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/>
          <w:sz w:val="28"/>
          <w:szCs w:val="22"/>
        </w:rPr>
      </w:pPr>
      <w:r w:rsidRPr="00560849">
        <w:rPr>
          <w:rFonts w:ascii="Sherman Sans Book" w:hAnsi="Sherman Sans Book"/>
          <w:b/>
          <w:sz w:val="28"/>
          <w:szCs w:val="22"/>
        </w:rPr>
        <w:t>Davoud Mozhdehi</w:t>
      </w:r>
      <w:r>
        <w:rPr>
          <w:rFonts w:ascii="Sherman Sans Book" w:hAnsi="Sherman Sans Book"/>
          <w:b/>
          <w:sz w:val="28"/>
          <w:szCs w:val="22"/>
        </w:rPr>
        <w:t xml:space="preserve">, </w:t>
      </w:r>
      <w:r w:rsidRPr="00560849">
        <w:rPr>
          <w:rFonts w:ascii="Sherman Sans Book" w:hAnsi="Sherman Sans Book"/>
          <w:bCs/>
          <w:i/>
          <w:iCs/>
          <w:sz w:val="28"/>
          <w:szCs w:val="22"/>
        </w:rPr>
        <w:t>Genetically Encoded Lipidation to Manipulate Structure, Assembly, and Phase Behavior of Proteins</w:t>
      </w:r>
      <w:r>
        <w:rPr>
          <w:rFonts w:ascii="Sherman Sans Book" w:hAnsi="Sherman Sans Book"/>
          <w:b/>
          <w:sz w:val="28"/>
          <w:szCs w:val="22"/>
        </w:rPr>
        <w:t xml:space="preserve">, </w:t>
      </w:r>
      <w:r w:rsidR="00687234">
        <w:rPr>
          <w:rFonts w:ascii="Sherman Sans Book" w:hAnsi="Sherman Sans Book"/>
          <w:bCs/>
          <w:sz w:val="28"/>
          <w:szCs w:val="22"/>
        </w:rPr>
        <w:t>NIGMS</w:t>
      </w:r>
      <w:r w:rsidR="00687234" w:rsidRPr="00687234">
        <w:rPr>
          <w:rFonts w:ascii="Sherman Sans Book" w:hAnsi="Sherman Sans Book"/>
          <w:bCs/>
          <w:sz w:val="28"/>
          <w:szCs w:val="22"/>
        </w:rPr>
        <w:t>/NIH</w:t>
      </w:r>
      <w:r w:rsidR="00687234">
        <w:rPr>
          <w:rFonts w:ascii="Sherman Sans Book" w:hAnsi="Sherman Sans Book"/>
          <w:bCs/>
          <w:sz w:val="28"/>
          <w:szCs w:val="22"/>
        </w:rPr>
        <w:t>.</w:t>
      </w:r>
    </w:p>
    <w:p w14:paraId="70233BFE" w14:textId="681AD315" w:rsidR="000A1C3D" w:rsidRDefault="00560849" w:rsidP="00BB3962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560849">
        <w:rPr>
          <w:rFonts w:ascii="Sherman Sans Book" w:hAnsi="Sherman Sans Book"/>
          <w:b/>
          <w:sz w:val="28"/>
          <w:szCs w:val="22"/>
        </w:rPr>
        <w:t xml:space="preserve">Davoud </w:t>
      </w:r>
      <w:proofErr w:type="spellStart"/>
      <w:r w:rsidRPr="00560849">
        <w:rPr>
          <w:rFonts w:ascii="Sherman Sans Book" w:hAnsi="Sherman Sans Book"/>
          <w:b/>
          <w:sz w:val="28"/>
          <w:szCs w:val="22"/>
        </w:rPr>
        <w:t>Mozhdehi</w:t>
      </w:r>
      <w:proofErr w:type="spellEnd"/>
      <w:r>
        <w:rPr>
          <w:rFonts w:ascii="Sherman Sans Book" w:hAnsi="Sherman Sans Book"/>
          <w:b/>
          <w:sz w:val="28"/>
          <w:szCs w:val="22"/>
        </w:rPr>
        <w:t xml:space="preserve">, </w:t>
      </w:r>
      <w:r w:rsidRPr="00560849">
        <w:rPr>
          <w:rFonts w:ascii="Sherman Sans Book" w:hAnsi="Sherman Sans Book"/>
          <w:bCs/>
          <w:i/>
          <w:iCs/>
          <w:sz w:val="28"/>
          <w:szCs w:val="22"/>
        </w:rPr>
        <w:t xml:space="preserve">CAREER: Post-translationally </w:t>
      </w:r>
      <w:proofErr w:type="spellStart"/>
      <w:r w:rsidRPr="00560849">
        <w:rPr>
          <w:rFonts w:ascii="Sherman Sans Book" w:hAnsi="Sherman Sans Book"/>
          <w:bCs/>
          <w:i/>
          <w:iCs/>
          <w:sz w:val="28"/>
          <w:szCs w:val="22"/>
        </w:rPr>
        <w:t>Lipidated</w:t>
      </w:r>
      <w:proofErr w:type="spellEnd"/>
      <w:r w:rsidRPr="00560849">
        <w:rPr>
          <w:rFonts w:ascii="Sherman Sans Book" w:hAnsi="Sherman Sans Book"/>
          <w:bCs/>
          <w:i/>
          <w:iCs/>
          <w:sz w:val="28"/>
          <w:szCs w:val="22"/>
        </w:rPr>
        <w:t xml:space="preserve"> Biopolymers </w:t>
      </w:r>
      <w:proofErr w:type="gramStart"/>
      <w:r w:rsidRPr="00560849">
        <w:rPr>
          <w:rFonts w:ascii="Sherman Sans Book" w:hAnsi="Sherman Sans Book"/>
          <w:bCs/>
          <w:i/>
          <w:iCs/>
          <w:sz w:val="28"/>
          <w:szCs w:val="22"/>
        </w:rPr>
        <w:t>As</w:t>
      </w:r>
      <w:proofErr w:type="gramEnd"/>
      <w:r w:rsidRPr="00560849">
        <w:rPr>
          <w:rFonts w:ascii="Sherman Sans Book" w:hAnsi="Sherman Sans Book"/>
          <w:bCs/>
          <w:i/>
          <w:iCs/>
          <w:sz w:val="28"/>
          <w:szCs w:val="22"/>
        </w:rPr>
        <w:t xml:space="preserve"> Multiphasic All-Aqueous Emulsions</w:t>
      </w:r>
      <w:r>
        <w:rPr>
          <w:rFonts w:ascii="Sherman Sans Book" w:hAnsi="Sherman Sans Book" w:cstheme="minorHAnsi"/>
          <w:bCs/>
          <w:i/>
          <w:iCs/>
          <w:sz w:val="28"/>
        </w:rPr>
        <w:t xml:space="preserve">, </w:t>
      </w:r>
      <w:r w:rsidR="00687234">
        <w:rPr>
          <w:rFonts w:ascii="Sherman Sans Book" w:hAnsi="Sherman Sans Book" w:cstheme="minorHAnsi"/>
          <w:bCs/>
          <w:sz w:val="28"/>
        </w:rPr>
        <w:t>NSF</w:t>
      </w:r>
      <w:r>
        <w:rPr>
          <w:rFonts w:ascii="Sherman Sans Book" w:hAnsi="Sherman Sans Book" w:cstheme="minorHAnsi"/>
          <w:bCs/>
          <w:sz w:val="28"/>
        </w:rPr>
        <w:t>.</w:t>
      </w:r>
    </w:p>
    <w:p w14:paraId="43AA94C7" w14:textId="43E5338F" w:rsidR="00C44720" w:rsidRDefault="00C44720" w:rsidP="00BB3962">
      <w:pPr>
        <w:spacing w:before="240" w:after="120"/>
        <w:ind w:left="-180" w:right="-360" w:hanging="180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Communication Sciences &amp; Disorders</w:t>
      </w:r>
    </w:p>
    <w:p w14:paraId="2236C87B" w14:textId="3F61008D" w:rsidR="005C0165" w:rsidRPr="00E84F7C" w:rsidRDefault="00402FA8" w:rsidP="00BB3962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402FA8">
        <w:rPr>
          <w:rFonts w:ascii="Sherman Sans Book" w:hAnsi="Sherman Sans Book" w:cstheme="minorHAnsi"/>
          <w:b/>
          <w:sz w:val="28"/>
        </w:rPr>
        <w:t>Jonathan Preston</w:t>
      </w:r>
      <w:r w:rsidRPr="00402FA8">
        <w:rPr>
          <w:rFonts w:ascii="Sherman Sans Book" w:hAnsi="Sherman Sans Book" w:cstheme="minorHAnsi"/>
          <w:bCs/>
          <w:sz w:val="28"/>
        </w:rPr>
        <w:t xml:space="preserve">, </w:t>
      </w:r>
      <w:r w:rsidRPr="00402FA8">
        <w:rPr>
          <w:rFonts w:ascii="Sherman Sans Book" w:hAnsi="Sherman Sans Book" w:cstheme="minorHAnsi"/>
          <w:bCs/>
          <w:i/>
          <w:iCs/>
          <w:sz w:val="28"/>
        </w:rPr>
        <w:t>Biofeedback-Enhanced Treatment for Speech Sound Disorder: Randomized Control Trial and Delineation of Sensorimotor Subtypes Supplement CSD</w:t>
      </w:r>
      <w:r>
        <w:rPr>
          <w:rFonts w:ascii="Sherman Sans Book" w:hAnsi="Sherman Sans Book" w:cstheme="minorHAnsi"/>
          <w:bCs/>
          <w:sz w:val="28"/>
        </w:rPr>
        <w:t>, N</w:t>
      </w:r>
      <w:r w:rsidRPr="00402FA8">
        <w:rPr>
          <w:rFonts w:ascii="Sherman Sans Book" w:hAnsi="Sherman Sans Book" w:cstheme="minorHAnsi"/>
          <w:bCs/>
          <w:sz w:val="28"/>
        </w:rPr>
        <w:t>ew York University</w:t>
      </w:r>
      <w:r>
        <w:rPr>
          <w:rFonts w:ascii="Sherman Sans Book" w:hAnsi="Sherman Sans Book" w:cstheme="minorHAnsi"/>
          <w:bCs/>
          <w:sz w:val="28"/>
        </w:rPr>
        <w:t xml:space="preserve">/NIH. </w:t>
      </w:r>
    </w:p>
    <w:p w14:paraId="1554DF2B" w14:textId="095F25B8" w:rsidR="00CA1250" w:rsidRDefault="00CA1250" w:rsidP="00BB3962">
      <w:pPr>
        <w:spacing w:before="240"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>
        <w:rPr>
          <w:rFonts w:ascii="Sherman Sans Book" w:hAnsi="Sherman Sans Book" w:cstheme="minorHAnsi"/>
          <w:b/>
          <w:sz w:val="28"/>
          <w:u w:val="single"/>
        </w:rPr>
        <w:t>English</w:t>
      </w:r>
    </w:p>
    <w:p w14:paraId="073ECD76" w14:textId="571602FC" w:rsidR="00CA1250" w:rsidRPr="00682B79" w:rsidRDefault="00CA1250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/>
          <w:sz w:val="28"/>
          <w:szCs w:val="22"/>
        </w:rPr>
      </w:pPr>
      <w:r w:rsidRPr="00420BCA">
        <w:rPr>
          <w:rFonts w:ascii="Sherman Sans Book" w:hAnsi="Sherman Sans Book"/>
          <w:b/>
          <w:sz w:val="28"/>
          <w:szCs w:val="22"/>
        </w:rPr>
        <w:t xml:space="preserve">Scott Manning Stevens, </w:t>
      </w:r>
      <w:r w:rsidRPr="00420BCA">
        <w:rPr>
          <w:rFonts w:ascii="Sherman Sans Book" w:hAnsi="Sherman Sans Book"/>
          <w:bCs/>
          <w:i/>
          <w:iCs/>
          <w:sz w:val="28"/>
          <w:szCs w:val="22"/>
        </w:rPr>
        <w:t>Institute for Global Indigenous Cultures and Environmental Justice</w:t>
      </w:r>
      <w:r w:rsidRPr="00420BCA">
        <w:rPr>
          <w:rFonts w:ascii="Sherman Sans Book" w:hAnsi="Sherman Sans Book"/>
          <w:bCs/>
          <w:sz w:val="28"/>
          <w:szCs w:val="22"/>
        </w:rPr>
        <w:t>, Andrew W. Mellon Foundation.</w:t>
      </w:r>
    </w:p>
    <w:p w14:paraId="0FC3F25A" w14:textId="69E8FBFD" w:rsidR="00CA1250" w:rsidRDefault="00CA1250" w:rsidP="00BB3962">
      <w:pPr>
        <w:tabs>
          <w:tab w:val="left" w:pos="1951"/>
        </w:tabs>
        <w:spacing w:before="240" w:after="120"/>
        <w:ind w:left="-173" w:right="-360" w:hanging="187"/>
        <w:rPr>
          <w:rFonts w:ascii="Sherman Sans Book" w:hAnsi="Sherman Sans Book"/>
          <w:b/>
          <w:sz w:val="28"/>
          <w:szCs w:val="22"/>
          <w:u w:val="single"/>
        </w:rPr>
      </w:pPr>
      <w:r w:rsidRPr="00CA1250">
        <w:rPr>
          <w:rFonts w:ascii="Sherman Sans Book" w:hAnsi="Sherman Sans Book"/>
          <w:b/>
          <w:sz w:val="28"/>
          <w:szCs w:val="22"/>
          <w:u w:val="single"/>
        </w:rPr>
        <w:t xml:space="preserve">Forensic and National Security Sciences Institute  </w:t>
      </w:r>
    </w:p>
    <w:p w14:paraId="73BCFEA7" w14:textId="6C307B9A" w:rsidR="00CA1250" w:rsidRPr="00CA1250" w:rsidRDefault="00CA1250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Cs/>
          <w:sz w:val="28"/>
          <w:szCs w:val="22"/>
        </w:rPr>
      </w:pPr>
      <w:r w:rsidRPr="00682B79">
        <w:rPr>
          <w:rFonts w:ascii="Sherman Sans Book" w:hAnsi="Sherman Sans Book"/>
          <w:b/>
          <w:sz w:val="28"/>
          <w:szCs w:val="22"/>
        </w:rPr>
        <w:t>Kathleen Corrado,</w:t>
      </w:r>
      <w:r w:rsidRPr="00CA1250">
        <w:rPr>
          <w:rFonts w:ascii="Sherman Sans Book" w:hAnsi="Sherman Sans Book"/>
          <w:b/>
          <w:sz w:val="28"/>
          <w:szCs w:val="22"/>
        </w:rPr>
        <w:t xml:space="preserve"> </w:t>
      </w:r>
      <w:r w:rsidRPr="00682B79">
        <w:rPr>
          <w:rFonts w:ascii="Sherman Sans Book" w:hAnsi="Sherman Sans Book"/>
          <w:b/>
          <w:sz w:val="28"/>
          <w:szCs w:val="22"/>
        </w:rPr>
        <w:t>James</w:t>
      </w:r>
      <w:r>
        <w:rPr>
          <w:rFonts w:ascii="Sherman Sans Book" w:hAnsi="Sherman Sans Book"/>
          <w:b/>
          <w:sz w:val="28"/>
          <w:szCs w:val="22"/>
        </w:rPr>
        <w:t xml:space="preserve"> </w:t>
      </w:r>
      <w:r w:rsidRPr="00682B79">
        <w:rPr>
          <w:rFonts w:ascii="Sherman Sans Book" w:hAnsi="Sherman Sans Book"/>
          <w:b/>
          <w:sz w:val="28"/>
          <w:szCs w:val="22"/>
        </w:rPr>
        <w:t xml:space="preserve">Crill II, </w:t>
      </w:r>
      <w:r>
        <w:rPr>
          <w:rFonts w:ascii="Sherman Sans Book" w:hAnsi="Sherman Sans Book"/>
          <w:b/>
          <w:sz w:val="28"/>
          <w:szCs w:val="22"/>
        </w:rPr>
        <w:t xml:space="preserve">and Michael </w:t>
      </w:r>
      <w:r w:rsidRPr="00682B79">
        <w:rPr>
          <w:rFonts w:ascii="Sherman Sans Book" w:hAnsi="Sherman Sans Book"/>
          <w:b/>
          <w:sz w:val="28"/>
          <w:szCs w:val="22"/>
        </w:rPr>
        <w:t xml:space="preserve">Marciano, </w:t>
      </w:r>
      <w:r w:rsidRPr="00CA1250">
        <w:rPr>
          <w:rFonts w:ascii="Sherman Sans Book" w:hAnsi="Sherman Sans Book"/>
          <w:bCs/>
          <w:i/>
          <w:iCs/>
          <w:sz w:val="28"/>
          <w:szCs w:val="22"/>
        </w:rPr>
        <w:t>A Novel Method for Improved Separation of Metagenomic Samples for Preservation and Identification</w:t>
      </w:r>
      <w:r w:rsidRPr="00CA1250">
        <w:rPr>
          <w:rFonts w:ascii="Sherman Sans Book" w:hAnsi="Sherman Sans Book"/>
          <w:bCs/>
          <w:sz w:val="28"/>
          <w:szCs w:val="22"/>
        </w:rPr>
        <w:t xml:space="preserve">, NIGMS/NIH. </w:t>
      </w:r>
    </w:p>
    <w:p w14:paraId="2D79105C" w14:textId="7A08A0EC" w:rsidR="000A1C3D" w:rsidRPr="00682B79" w:rsidRDefault="00B04F63" w:rsidP="00BB3962">
      <w:pPr>
        <w:spacing w:after="120"/>
        <w:ind w:left="-180" w:right="-360" w:hanging="180"/>
        <w:rPr>
          <w:rFonts w:ascii="Sherman Sans Book" w:hAnsi="Sherman Sans Book"/>
          <w:bCs/>
          <w:sz w:val="28"/>
          <w:szCs w:val="22"/>
        </w:rPr>
      </w:pPr>
      <w:r>
        <w:rPr>
          <w:rFonts w:ascii="Sherman Sans Book" w:hAnsi="Sherman Sans Book"/>
          <w:b/>
          <w:sz w:val="28"/>
          <w:szCs w:val="22"/>
        </w:rPr>
        <w:t>James Crill II</w:t>
      </w:r>
      <w:r w:rsidR="00CA1250">
        <w:rPr>
          <w:rFonts w:ascii="Sherman Sans Book" w:hAnsi="Sherman Sans Book"/>
          <w:b/>
          <w:sz w:val="28"/>
          <w:szCs w:val="22"/>
        </w:rPr>
        <w:t xml:space="preserve">, </w:t>
      </w:r>
      <w:r w:rsidR="00CA1250" w:rsidRPr="00CA1250">
        <w:rPr>
          <w:rFonts w:ascii="Sherman Sans Book" w:hAnsi="Sherman Sans Book"/>
          <w:bCs/>
          <w:i/>
          <w:iCs/>
          <w:sz w:val="28"/>
          <w:szCs w:val="22"/>
        </w:rPr>
        <w:t xml:space="preserve">SU/Soos Technology Master Collaboration Agreement </w:t>
      </w:r>
      <w:r w:rsidR="000A1C3D">
        <w:rPr>
          <w:rFonts w:ascii="Sherman Sans Book" w:hAnsi="Sherman Sans Book"/>
          <w:bCs/>
          <w:i/>
          <w:iCs/>
          <w:sz w:val="28"/>
          <w:szCs w:val="22"/>
        </w:rPr>
        <w:t>–</w:t>
      </w:r>
      <w:r w:rsidR="00CA1250" w:rsidRPr="00CA1250">
        <w:rPr>
          <w:rFonts w:ascii="Sherman Sans Book" w:hAnsi="Sherman Sans Book"/>
          <w:bCs/>
          <w:i/>
          <w:iCs/>
          <w:sz w:val="28"/>
          <w:szCs w:val="22"/>
        </w:rPr>
        <w:t xml:space="preserve"> Forensics</w:t>
      </w:r>
      <w:r w:rsidR="000A1C3D">
        <w:rPr>
          <w:rFonts w:ascii="Sherman Sans Book" w:hAnsi="Sherman Sans Book"/>
          <w:bCs/>
          <w:sz w:val="28"/>
          <w:szCs w:val="22"/>
        </w:rPr>
        <w:t xml:space="preserve">, </w:t>
      </w:r>
      <w:r w:rsidR="000A1C3D" w:rsidRPr="00682B79">
        <w:rPr>
          <w:rFonts w:ascii="Sherman Sans Book" w:hAnsi="Sherman Sans Book"/>
          <w:bCs/>
          <w:sz w:val="28"/>
          <w:szCs w:val="22"/>
        </w:rPr>
        <w:t>N.R. Soos Technology Ltd.</w:t>
      </w:r>
    </w:p>
    <w:p w14:paraId="7A9B71E3" w14:textId="77777777" w:rsidR="00420BCA" w:rsidRDefault="00A6214F" w:rsidP="00BB3962">
      <w:pPr>
        <w:spacing w:before="240"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Languages, Literature, and Linguistic</w:t>
      </w:r>
      <w:r w:rsidR="00420BCA">
        <w:rPr>
          <w:rFonts w:ascii="Sherman Sans Book" w:hAnsi="Sherman Sans Book" w:cstheme="minorHAnsi"/>
          <w:b/>
          <w:sz w:val="28"/>
          <w:u w:val="single"/>
        </w:rPr>
        <w:t>s</w:t>
      </w:r>
    </w:p>
    <w:p w14:paraId="36541CC2" w14:textId="08D7DF3B" w:rsidR="00563EC5" w:rsidRPr="00420BCA" w:rsidRDefault="00420BCA" w:rsidP="00BB3962">
      <w:pPr>
        <w:spacing w:after="120"/>
        <w:ind w:left="-173" w:right="-360" w:hanging="187"/>
        <w:rPr>
          <w:rFonts w:ascii="Sherman Sans Book" w:hAnsi="Sherman Sans Book" w:cstheme="minorHAnsi"/>
          <w:bCs/>
          <w:sz w:val="28"/>
        </w:rPr>
      </w:pPr>
      <w:r w:rsidRPr="00420BCA">
        <w:rPr>
          <w:rFonts w:ascii="Sherman Sans Book" w:hAnsi="Sherman Sans Book" w:cstheme="minorHAnsi"/>
          <w:b/>
          <w:sz w:val="28"/>
        </w:rPr>
        <w:t>Jaklin Kornfilt</w:t>
      </w:r>
      <w:r>
        <w:rPr>
          <w:rFonts w:ascii="Sherman Sans Book" w:hAnsi="Sherman Sans Book" w:cstheme="minorHAnsi"/>
          <w:bCs/>
          <w:sz w:val="28"/>
        </w:rPr>
        <w:t xml:space="preserve"> received an Honorary Doctorate in the Humanities from the </w:t>
      </w:r>
      <w:r w:rsidRPr="006C39F3">
        <w:rPr>
          <w:rFonts w:ascii="Sherman Sans Book" w:hAnsi="Sherman Sans Book" w:cstheme="minorHAnsi"/>
          <w:bCs/>
          <w:i/>
          <w:iCs/>
          <w:sz w:val="28"/>
        </w:rPr>
        <w:t>University of Cyprus.</w:t>
      </w:r>
    </w:p>
    <w:p w14:paraId="2804F2CA" w14:textId="63F5029A" w:rsidR="00C20CD6" w:rsidRDefault="00C20CD6" w:rsidP="00BB3962">
      <w:pPr>
        <w:spacing w:before="240"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Mathematics</w:t>
      </w:r>
    </w:p>
    <w:p w14:paraId="702D38F6" w14:textId="3479AB72" w:rsidR="00687234" w:rsidRPr="00687234" w:rsidRDefault="00687234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Cs/>
          <w:sz w:val="28"/>
          <w:szCs w:val="22"/>
        </w:rPr>
      </w:pPr>
      <w:r>
        <w:rPr>
          <w:rFonts w:ascii="Sherman Sans Book" w:hAnsi="Sherman Sans Book" w:cstheme="minorHAnsi"/>
          <w:b/>
          <w:sz w:val="28"/>
        </w:rPr>
        <w:t xml:space="preserve">Dan Coman, </w:t>
      </w:r>
      <w:r w:rsidRPr="00687234">
        <w:rPr>
          <w:rFonts w:ascii="Sherman Sans Book" w:hAnsi="Sherman Sans Book"/>
          <w:bCs/>
          <w:i/>
          <w:iCs/>
          <w:sz w:val="28"/>
          <w:szCs w:val="22"/>
        </w:rPr>
        <w:t>Pluripotential Theory and Random Complex Geometry on Compact Complex Manifolds</w:t>
      </w:r>
      <w:r>
        <w:rPr>
          <w:rFonts w:ascii="Sherman Sans Book" w:hAnsi="Sherman Sans Book"/>
          <w:bCs/>
          <w:sz w:val="28"/>
          <w:szCs w:val="22"/>
        </w:rPr>
        <w:t>, Simons Foundation.</w:t>
      </w:r>
    </w:p>
    <w:p w14:paraId="6B95901D" w14:textId="1CAB3727" w:rsidR="00CE3485" w:rsidRDefault="00C44720" w:rsidP="00BB3962">
      <w:pPr>
        <w:spacing w:before="240"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lastRenderedPageBreak/>
        <w:t>Physics</w:t>
      </w:r>
    </w:p>
    <w:p w14:paraId="6F6F867E" w14:textId="23D92902" w:rsidR="000A1513" w:rsidRPr="000A1513" w:rsidRDefault="000A1513" w:rsidP="00BB3962">
      <w:pPr>
        <w:spacing w:after="120"/>
        <w:ind w:left="-173" w:right="-360" w:hanging="187"/>
        <w:rPr>
          <w:rFonts w:ascii="Sherman Sans Book" w:hAnsi="Sherman Sans Book" w:cstheme="minorHAnsi"/>
          <w:b/>
          <w:sz w:val="28"/>
        </w:rPr>
      </w:pPr>
      <w:r w:rsidRPr="000A1513">
        <w:rPr>
          <w:rFonts w:ascii="Sherman Sans Book" w:hAnsi="Sherman Sans Book" w:cstheme="minorHAnsi"/>
          <w:b/>
          <w:sz w:val="28"/>
        </w:rPr>
        <w:t xml:space="preserve">Eric Coughlin, </w:t>
      </w:r>
      <w:r w:rsidRPr="000A1513">
        <w:rPr>
          <w:rFonts w:ascii="Sherman Sans Book" w:hAnsi="Sherman Sans Book" w:cstheme="minorHAnsi"/>
          <w:bCs/>
          <w:i/>
          <w:iCs/>
          <w:sz w:val="28"/>
        </w:rPr>
        <w:t>Understanding the Long-term Evolution of Tidal Disruption Events</w:t>
      </w:r>
      <w:r>
        <w:rPr>
          <w:rFonts w:ascii="Sherman Sans Book" w:hAnsi="Sherman Sans Book" w:cstheme="minorHAnsi"/>
          <w:bCs/>
          <w:i/>
          <w:iCs/>
          <w:sz w:val="28"/>
        </w:rPr>
        <w:t xml:space="preserve">, </w:t>
      </w:r>
      <w:r>
        <w:rPr>
          <w:rFonts w:ascii="Sherman Sans Book" w:hAnsi="Sherman Sans Book" w:cstheme="minorHAnsi"/>
          <w:bCs/>
          <w:sz w:val="28"/>
        </w:rPr>
        <w:t>NSF (Supplement).</w:t>
      </w:r>
    </w:p>
    <w:p w14:paraId="77E770B0" w14:textId="5D06E713" w:rsidR="00687234" w:rsidRDefault="00687234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Cs/>
          <w:sz w:val="28"/>
          <w:szCs w:val="22"/>
        </w:rPr>
      </w:pPr>
      <w:r w:rsidRPr="00687234">
        <w:rPr>
          <w:rFonts w:ascii="Sherman Sans Book" w:hAnsi="Sherman Sans Book" w:cstheme="minorHAnsi"/>
          <w:b/>
          <w:sz w:val="28"/>
        </w:rPr>
        <w:t>Britton Plourde</w:t>
      </w:r>
      <w:r w:rsidRPr="00687234">
        <w:rPr>
          <w:rFonts w:ascii="Sherman Sans Book" w:hAnsi="Sherman Sans Book" w:cstheme="minorHAnsi"/>
          <w:bCs/>
          <w:i/>
          <w:iCs/>
          <w:sz w:val="28"/>
        </w:rPr>
        <w:t>,</w:t>
      </w:r>
      <w:r w:rsidRPr="00687234">
        <w:rPr>
          <w:rFonts w:ascii="Sherman Sans Book" w:hAnsi="Sherman Sans Book"/>
          <w:bCs/>
          <w:i/>
          <w:iCs/>
          <w:sz w:val="28"/>
          <w:szCs w:val="22"/>
        </w:rPr>
        <w:t xml:space="preserve"> Quasi</w:t>
      </w:r>
      <w:r w:rsidRPr="00687234">
        <w:rPr>
          <w:rFonts w:ascii="Cambria Math" w:hAnsi="Cambria Math" w:cs="Cambria Math"/>
          <w:bCs/>
          <w:i/>
          <w:iCs/>
          <w:sz w:val="28"/>
          <w:szCs w:val="22"/>
        </w:rPr>
        <w:t>‐</w:t>
      </w:r>
      <w:r w:rsidRPr="00687234">
        <w:rPr>
          <w:rFonts w:ascii="Sherman Sans Book" w:hAnsi="Sherman Sans Book"/>
          <w:bCs/>
          <w:i/>
          <w:iCs/>
          <w:sz w:val="28"/>
          <w:szCs w:val="22"/>
        </w:rPr>
        <w:t>particle Modeling for Engineered Quantum Systems</w:t>
      </w:r>
      <w:r>
        <w:rPr>
          <w:rFonts w:ascii="Sherman Sans Book" w:hAnsi="Sherman Sans Book"/>
          <w:bCs/>
          <w:sz w:val="28"/>
          <w:szCs w:val="22"/>
        </w:rPr>
        <w:t>, Brookhaven National Laboratory/Department of Energy.</w:t>
      </w:r>
    </w:p>
    <w:p w14:paraId="6CDBAA54" w14:textId="2665EC4E" w:rsidR="000A1513" w:rsidRPr="000A1513" w:rsidRDefault="000A1513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Cs/>
          <w:sz w:val="28"/>
          <w:szCs w:val="22"/>
        </w:rPr>
      </w:pPr>
      <w:r>
        <w:rPr>
          <w:rFonts w:ascii="Sherman Sans Book" w:hAnsi="Sherman Sans Book" w:cstheme="minorHAnsi"/>
          <w:b/>
          <w:sz w:val="28"/>
        </w:rPr>
        <w:t xml:space="preserve">Britton Plourde, </w:t>
      </w:r>
      <w:r w:rsidRPr="000A1513">
        <w:rPr>
          <w:rFonts w:ascii="Sherman Sans Book" w:hAnsi="Sherman Sans Book" w:cstheme="minorHAnsi"/>
          <w:bCs/>
          <w:i/>
          <w:iCs/>
          <w:sz w:val="28"/>
        </w:rPr>
        <w:t>Charge Parity Qubit Protected Against Local Noise</w:t>
      </w:r>
      <w:r>
        <w:rPr>
          <w:rFonts w:ascii="Sherman Sans Book" w:hAnsi="Sherman Sans Book" w:cstheme="minorHAnsi"/>
          <w:bCs/>
          <w:i/>
          <w:iCs/>
          <w:sz w:val="28"/>
        </w:rPr>
        <w:t xml:space="preserve">, </w:t>
      </w:r>
      <w:r>
        <w:rPr>
          <w:rFonts w:ascii="Sherman Sans Book" w:hAnsi="Sherman Sans Book" w:cstheme="minorHAnsi"/>
          <w:bCs/>
          <w:sz w:val="28"/>
        </w:rPr>
        <w:t>Univ. of Wisconsin-Madison/US Army Research Office (Supplement).</w:t>
      </w:r>
    </w:p>
    <w:p w14:paraId="14D78169" w14:textId="29A513D0" w:rsidR="00BE4781" w:rsidRDefault="00BE4781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Cs/>
          <w:sz w:val="28"/>
          <w:szCs w:val="22"/>
        </w:rPr>
      </w:pPr>
      <w:r>
        <w:rPr>
          <w:rFonts w:ascii="Sherman Sans Book" w:hAnsi="Sherman Sans Book" w:cstheme="minorHAnsi"/>
          <w:b/>
          <w:sz w:val="28"/>
        </w:rPr>
        <w:t xml:space="preserve">Jennifer Ross, </w:t>
      </w:r>
      <w:r w:rsidRPr="00BE4781">
        <w:rPr>
          <w:rFonts w:ascii="Sherman Sans Book" w:hAnsi="Sherman Sans Book"/>
          <w:bCs/>
          <w:i/>
          <w:iCs/>
          <w:sz w:val="28"/>
          <w:szCs w:val="22"/>
        </w:rPr>
        <w:t>Enhancing the Teaching of High School Physics in Central NY</w:t>
      </w:r>
      <w:r>
        <w:rPr>
          <w:rFonts w:ascii="Sherman Sans Book" w:hAnsi="Sherman Sans Book"/>
          <w:bCs/>
          <w:sz w:val="28"/>
          <w:szCs w:val="22"/>
        </w:rPr>
        <w:t xml:space="preserve">, The John Ben Snow Foundation. </w:t>
      </w:r>
    </w:p>
    <w:p w14:paraId="5F452EFD" w14:textId="3F792074" w:rsidR="00CE3485" w:rsidRDefault="00C44720" w:rsidP="00BB3962">
      <w:pPr>
        <w:spacing w:before="240" w:after="120"/>
        <w:ind w:left="-173" w:right="-360" w:hanging="187"/>
        <w:rPr>
          <w:rFonts w:ascii="Sherman Sans Book" w:hAnsi="Sherman Sans Book" w:cstheme="minorHAnsi"/>
          <w:b/>
          <w:sz w:val="28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Psychology</w:t>
      </w:r>
      <w:r w:rsidRPr="000B1B9F">
        <w:rPr>
          <w:rFonts w:ascii="Sherman Sans Book" w:hAnsi="Sherman Sans Book" w:cstheme="minorHAnsi"/>
          <w:b/>
          <w:sz w:val="28"/>
        </w:rPr>
        <w:t xml:space="preserve"> </w:t>
      </w:r>
    </w:p>
    <w:p w14:paraId="311172DF" w14:textId="77777777" w:rsidR="00BD19F3" w:rsidRPr="000B1B9F" w:rsidRDefault="00BE4781" w:rsidP="00BB3962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>
        <w:rPr>
          <w:rFonts w:ascii="Sherman Sans Book" w:hAnsi="Sherman Sans Book" w:cstheme="minorHAnsi"/>
          <w:b/>
          <w:sz w:val="28"/>
        </w:rPr>
        <w:t>Sara Burke</w:t>
      </w:r>
      <w:r w:rsidR="00FB5CAB">
        <w:rPr>
          <w:rFonts w:ascii="Sherman Sans Book" w:hAnsi="Sherman Sans Book" w:cstheme="minorHAnsi"/>
          <w:b/>
          <w:sz w:val="28"/>
        </w:rPr>
        <w:t xml:space="preserve"> and Benjamin Valen (Student)</w:t>
      </w:r>
      <w:r w:rsidR="00BD19F3">
        <w:rPr>
          <w:rFonts w:ascii="Sherman Sans Book" w:hAnsi="Sherman Sans Book" w:cstheme="minorHAnsi"/>
          <w:b/>
          <w:sz w:val="28"/>
        </w:rPr>
        <w:t xml:space="preserve">, </w:t>
      </w:r>
      <w:r w:rsidR="00BD19F3" w:rsidRPr="00560849">
        <w:rPr>
          <w:rFonts w:ascii="Sherman Sans Book" w:hAnsi="Sherman Sans Book"/>
          <w:bCs/>
          <w:i/>
          <w:iCs/>
          <w:sz w:val="28"/>
          <w:szCs w:val="22"/>
        </w:rPr>
        <w:t>Federal Graduate Research Fellowship Program</w:t>
      </w:r>
      <w:r w:rsidR="00BD19F3">
        <w:rPr>
          <w:rFonts w:ascii="Sherman Sans Book" w:hAnsi="Sherman Sans Book"/>
          <w:bCs/>
          <w:sz w:val="28"/>
          <w:szCs w:val="22"/>
        </w:rPr>
        <w:t>, NSF</w:t>
      </w:r>
      <w:r w:rsidR="00BD19F3" w:rsidRPr="00560849">
        <w:rPr>
          <w:rFonts w:ascii="Sherman Sans Book" w:hAnsi="Sherman Sans Book"/>
          <w:bCs/>
          <w:sz w:val="28"/>
          <w:szCs w:val="22"/>
        </w:rPr>
        <w:t>.</w:t>
      </w:r>
      <w:r w:rsidR="00BD19F3">
        <w:rPr>
          <w:rFonts w:ascii="Sherman Sans Book" w:hAnsi="Sherman Sans Book"/>
          <w:b/>
          <w:sz w:val="28"/>
          <w:szCs w:val="22"/>
        </w:rPr>
        <w:t xml:space="preserve"> </w:t>
      </w:r>
    </w:p>
    <w:p w14:paraId="16CB1DEB" w14:textId="2F17832D" w:rsidR="00BD19F3" w:rsidRPr="00420BCA" w:rsidRDefault="00BE4781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Cs/>
          <w:sz w:val="28"/>
          <w:szCs w:val="22"/>
        </w:rPr>
      </w:pPr>
      <w:r>
        <w:rPr>
          <w:rFonts w:ascii="Sherman Sans Book" w:hAnsi="Sherman Sans Book" w:cstheme="minorHAnsi"/>
          <w:b/>
          <w:sz w:val="28"/>
        </w:rPr>
        <w:t>Joseph Ditre and Jessica Powers</w:t>
      </w:r>
      <w:r w:rsidR="00FB5CAB">
        <w:rPr>
          <w:rFonts w:ascii="Sherman Sans Book" w:hAnsi="Sherman Sans Book" w:cstheme="minorHAnsi"/>
          <w:b/>
          <w:sz w:val="28"/>
        </w:rPr>
        <w:t xml:space="preserve"> (Student)</w:t>
      </w:r>
      <w:r w:rsidR="00BD19F3">
        <w:rPr>
          <w:rFonts w:ascii="Sherman Sans Book" w:hAnsi="Sherman Sans Book" w:cstheme="minorHAnsi"/>
          <w:b/>
          <w:sz w:val="28"/>
        </w:rPr>
        <w:t xml:space="preserve">, </w:t>
      </w:r>
      <w:r w:rsidR="00BD19F3" w:rsidRPr="00BD19F3">
        <w:rPr>
          <w:rFonts w:ascii="Sherman Sans Book" w:hAnsi="Sherman Sans Book"/>
          <w:bCs/>
          <w:i/>
          <w:iCs/>
          <w:sz w:val="28"/>
          <w:szCs w:val="22"/>
        </w:rPr>
        <w:t xml:space="preserve">Longitudinal Associations Between Pain and Use of Cigarettes and E-Cigarettes in the Population Assessment of Tobacco and Health (PATH) </w:t>
      </w:r>
      <w:r w:rsidR="00BD19F3" w:rsidRPr="006C39F3">
        <w:rPr>
          <w:rFonts w:ascii="Sherman Sans Book" w:hAnsi="Sherman Sans Book"/>
          <w:bCs/>
          <w:i/>
          <w:iCs/>
          <w:sz w:val="28"/>
          <w:szCs w:val="22"/>
        </w:rPr>
        <w:t>Study</w:t>
      </w:r>
      <w:r w:rsidR="00BD19F3" w:rsidRPr="006C39F3">
        <w:rPr>
          <w:rFonts w:ascii="Sherman Sans Book" w:hAnsi="Sherman Sans Book"/>
          <w:bCs/>
          <w:sz w:val="28"/>
          <w:szCs w:val="22"/>
        </w:rPr>
        <w:t>, NIDA/NIH.</w:t>
      </w:r>
      <w:r w:rsidR="00BD19F3">
        <w:rPr>
          <w:rFonts w:ascii="Sherman Sans Book" w:hAnsi="Sherman Sans Book"/>
          <w:b/>
          <w:sz w:val="28"/>
          <w:szCs w:val="22"/>
        </w:rPr>
        <w:t xml:space="preserve"> </w:t>
      </w:r>
      <w:r w:rsidR="00BD19F3" w:rsidRPr="00560849">
        <w:rPr>
          <w:rFonts w:ascii="Sherman Sans Book" w:hAnsi="Sherman Sans Book"/>
          <w:b/>
          <w:sz w:val="28"/>
          <w:szCs w:val="22"/>
        </w:rPr>
        <w:tab/>
      </w:r>
    </w:p>
    <w:p w14:paraId="70AEF675" w14:textId="290480D2" w:rsidR="00FB5CAB" w:rsidRPr="00BD19F3" w:rsidRDefault="00BE4781" w:rsidP="00BB3962">
      <w:pPr>
        <w:spacing w:after="120"/>
        <w:ind w:left="-180" w:right="-360" w:hanging="180"/>
        <w:rPr>
          <w:rFonts w:ascii="Sherman Sans Book" w:hAnsi="Sherman Sans Book" w:cstheme="minorHAnsi"/>
          <w:b/>
          <w:sz w:val="28"/>
        </w:rPr>
      </w:pPr>
      <w:r>
        <w:rPr>
          <w:rFonts w:ascii="Sherman Sans Book" w:hAnsi="Sherman Sans Book" w:cstheme="minorHAnsi"/>
          <w:b/>
          <w:sz w:val="28"/>
        </w:rPr>
        <w:t>Joshua Felver and Emily Helminen</w:t>
      </w:r>
      <w:r w:rsidR="00FB5CAB">
        <w:rPr>
          <w:rFonts w:ascii="Sherman Sans Book" w:hAnsi="Sherman Sans Book" w:cstheme="minorHAnsi"/>
          <w:b/>
          <w:sz w:val="28"/>
        </w:rPr>
        <w:t xml:space="preserve"> (Student)</w:t>
      </w:r>
      <w:r w:rsidR="00BD19F3">
        <w:rPr>
          <w:rFonts w:ascii="Sherman Sans Book" w:hAnsi="Sherman Sans Book" w:cstheme="minorHAnsi"/>
          <w:b/>
          <w:sz w:val="28"/>
        </w:rPr>
        <w:t xml:space="preserve">, </w:t>
      </w:r>
      <w:r w:rsidR="00BD19F3" w:rsidRPr="00BD19F3">
        <w:rPr>
          <w:rFonts w:ascii="Sherman Sans Book" w:hAnsi="Sherman Sans Book"/>
          <w:bCs/>
          <w:i/>
          <w:iCs/>
          <w:sz w:val="28"/>
          <w:szCs w:val="22"/>
        </w:rPr>
        <w:t>Effects of Self-Compassion Practice on Stress Reactivity among Sexual Minority Women</w:t>
      </w:r>
      <w:r w:rsidR="00BD19F3">
        <w:rPr>
          <w:rFonts w:ascii="Sherman Sans Book" w:hAnsi="Sherman Sans Book"/>
          <w:bCs/>
          <w:i/>
          <w:iCs/>
          <w:sz w:val="28"/>
          <w:szCs w:val="22"/>
        </w:rPr>
        <w:t xml:space="preserve">, </w:t>
      </w:r>
      <w:r w:rsidR="00BD19F3">
        <w:rPr>
          <w:rFonts w:ascii="Sherman Sans Book" w:hAnsi="Sherman Sans Book"/>
          <w:bCs/>
          <w:sz w:val="28"/>
          <w:szCs w:val="22"/>
        </w:rPr>
        <w:t>GLMA.</w:t>
      </w:r>
    </w:p>
    <w:p w14:paraId="136BF48B" w14:textId="0F239C8C" w:rsidR="00BD19F3" w:rsidRDefault="00BE4781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Cs/>
          <w:sz w:val="28"/>
          <w:szCs w:val="22"/>
        </w:rPr>
      </w:pPr>
      <w:r>
        <w:rPr>
          <w:rFonts w:ascii="Sherman Sans Book" w:hAnsi="Sherman Sans Book"/>
          <w:b/>
          <w:sz w:val="28"/>
          <w:szCs w:val="22"/>
        </w:rPr>
        <w:t xml:space="preserve">Laura </w:t>
      </w:r>
      <w:r w:rsidRPr="00560849">
        <w:rPr>
          <w:rFonts w:ascii="Sherman Sans Book" w:hAnsi="Sherman Sans Book"/>
          <w:b/>
          <w:sz w:val="28"/>
          <w:szCs w:val="22"/>
        </w:rPr>
        <w:t>Machia</w:t>
      </w:r>
      <w:r>
        <w:rPr>
          <w:rFonts w:ascii="Sherman Sans Book" w:hAnsi="Sherman Sans Book"/>
          <w:b/>
          <w:sz w:val="28"/>
          <w:szCs w:val="22"/>
        </w:rPr>
        <w:t xml:space="preserve"> and Abigail </w:t>
      </w:r>
      <w:proofErr w:type="spellStart"/>
      <w:r w:rsidRPr="00560849">
        <w:rPr>
          <w:rFonts w:ascii="Sherman Sans Book" w:hAnsi="Sherman Sans Book"/>
          <w:b/>
          <w:sz w:val="28"/>
          <w:szCs w:val="22"/>
        </w:rPr>
        <w:t>Casellli</w:t>
      </w:r>
      <w:proofErr w:type="spellEnd"/>
      <w:r w:rsidR="00FB5CAB">
        <w:rPr>
          <w:rFonts w:ascii="Sherman Sans Book" w:hAnsi="Sherman Sans Book"/>
          <w:b/>
          <w:sz w:val="28"/>
          <w:szCs w:val="22"/>
        </w:rPr>
        <w:t xml:space="preserve"> </w:t>
      </w:r>
      <w:r w:rsidR="00FB5CAB">
        <w:rPr>
          <w:rFonts w:ascii="Sherman Sans Book" w:hAnsi="Sherman Sans Book" w:cstheme="minorHAnsi"/>
          <w:b/>
          <w:sz w:val="28"/>
        </w:rPr>
        <w:t>(Student)</w:t>
      </w:r>
      <w:r w:rsidR="00BD19F3">
        <w:rPr>
          <w:rFonts w:ascii="Sherman Sans Book" w:hAnsi="Sherman Sans Book" w:cstheme="minorHAnsi"/>
          <w:b/>
          <w:sz w:val="28"/>
        </w:rPr>
        <w:t xml:space="preserve">, </w:t>
      </w:r>
      <w:r w:rsidR="00BD19F3" w:rsidRPr="00BD19F3">
        <w:rPr>
          <w:rFonts w:ascii="Sherman Sans Book" w:hAnsi="Sherman Sans Book"/>
          <w:bCs/>
          <w:i/>
          <w:iCs/>
          <w:sz w:val="28"/>
          <w:szCs w:val="22"/>
        </w:rPr>
        <w:t>A Scientific Approach to Living in Love: A Framework for the Future</w:t>
      </w:r>
      <w:r w:rsidR="00BD19F3">
        <w:rPr>
          <w:rFonts w:ascii="Sherman Sans Book" w:hAnsi="Sherman Sans Book"/>
          <w:bCs/>
          <w:i/>
          <w:iCs/>
          <w:sz w:val="28"/>
          <w:szCs w:val="22"/>
        </w:rPr>
        <w:t xml:space="preserve">, </w:t>
      </w:r>
      <w:r w:rsidR="00BD19F3" w:rsidRPr="00BD19F3">
        <w:rPr>
          <w:rFonts w:ascii="Sherman Sans Book" w:hAnsi="Sherman Sans Book"/>
          <w:bCs/>
          <w:sz w:val="28"/>
          <w:szCs w:val="22"/>
        </w:rPr>
        <w:t>University of North Carolina at Chapel Hill/ John Templeton Foundation.</w:t>
      </w:r>
    </w:p>
    <w:p w14:paraId="523434A1" w14:textId="77777777" w:rsidR="00BD19F3" w:rsidRDefault="00BD19F3" w:rsidP="00BB3962">
      <w:pPr>
        <w:tabs>
          <w:tab w:val="left" w:pos="1951"/>
        </w:tabs>
        <w:spacing w:after="120"/>
        <w:ind w:left="-173" w:right="-360" w:hanging="187"/>
      </w:pPr>
      <w:r>
        <w:rPr>
          <w:rFonts w:ascii="Sherman Sans Book" w:hAnsi="Sherman Sans Book"/>
          <w:b/>
          <w:sz w:val="28"/>
          <w:szCs w:val="22"/>
        </w:rPr>
        <w:t xml:space="preserve">Aesoon Park, </w:t>
      </w:r>
      <w:r w:rsidRPr="00BD19F3">
        <w:rPr>
          <w:rFonts w:ascii="Sherman Sans Book" w:hAnsi="Sherman Sans Book"/>
          <w:bCs/>
          <w:i/>
          <w:iCs/>
          <w:sz w:val="28"/>
          <w:szCs w:val="22"/>
        </w:rPr>
        <w:t>Department of Veterans Affairs Interpersonal Assignment Agreement</w:t>
      </w:r>
      <w:r>
        <w:rPr>
          <w:rFonts w:ascii="Sherman Sans Book" w:hAnsi="Sherman Sans Book"/>
          <w:bCs/>
          <w:sz w:val="28"/>
          <w:szCs w:val="22"/>
        </w:rPr>
        <w:t xml:space="preserve">, </w:t>
      </w:r>
      <w:r w:rsidRPr="00BD19F3">
        <w:rPr>
          <w:rFonts w:ascii="Sherman Sans Book" w:hAnsi="Sherman Sans Book"/>
          <w:bCs/>
          <w:sz w:val="28"/>
          <w:szCs w:val="22"/>
        </w:rPr>
        <w:t>US Department of Veterans Affairs.</w:t>
      </w:r>
      <w:r w:rsidRPr="00BD19F3">
        <w:t xml:space="preserve"> </w:t>
      </w:r>
    </w:p>
    <w:p w14:paraId="64396F2A" w14:textId="3030D39C" w:rsidR="00BD19F3" w:rsidRPr="00A26641" w:rsidRDefault="00BD19F3" w:rsidP="00BB3962">
      <w:pPr>
        <w:tabs>
          <w:tab w:val="left" w:pos="1951"/>
        </w:tabs>
        <w:spacing w:after="120"/>
        <w:ind w:left="-173" w:right="-360" w:hanging="187"/>
        <w:rPr>
          <w:rFonts w:ascii="Sherman Sans Book" w:hAnsi="Sherman Sans Book"/>
          <w:bCs/>
          <w:sz w:val="28"/>
          <w:szCs w:val="22"/>
        </w:rPr>
      </w:pPr>
      <w:r>
        <w:rPr>
          <w:rFonts w:ascii="Sherman Sans Book" w:hAnsi="Sherman Sans Book"/>
          <w:b/>
          <w:sz w:val="28"/>
          <w:szCs w:val="22"/>
        </w:rPr>
        <w:t xml:space="preserve">Natalie Russo and Michael Kalish, </w:t>
      </w:r>
      <w:r w:rsidRPr="00BD19F3">
        <w:rPr>
          <w:rFonts w:ascii="Sherman Sans Book" w:hAnsi="Sherman Sans Book"/>
          <w:bCs/>
          <w:i/>
          <w:iCs/>
          <w:sz w:val="28"/>
          <w:szCs w:val="22"/>
        </w:rPr>
        <w:t>The Development of Inferred perception in ASD</w:t>
      </w:r>
      <w:r>
        <w:rPr>
          <w:rFonts w:ascii="Sherman Sans Book" w:hAnsi="Sherman Sans Book"/>
          <w:bCs/>
          <w:i/>
          <w:iCs/>
          <w:sz w:val="28"/>
          <w:szCs w:val="22"/>
        </w:rPr>
        <w:t xml:space="preserve">, </w:t>
      </w:r>
      <w:r w:rsidR="00A26641" w:rsidRPr="00A26641">
        <w:rPr>
          <w:rFonts w:ascii="Sherman Sans Book" w:hAnsi="Sherman Sans Book"/>
          <w:bCs/>
          <w:sz w:val="28"/>
          <w:szCs w:val="22"/>
        </w:rPr>
        <w:t>United States-Israel Binational Science Foundation</w:t>
      </w:r>
      <w:r w:rsidR="00A26641">
        <w:rPr>
          <w:rFonts w:ascii="Sherman Sans Book" w:hAnsi="Sherman Sans Book"/>
          <w:bCs/>
          <w:sz w:val="28"/>
          <w:szCs w:val="22"/>
        </w:rPr>
        <w:t>.</w:t>
      </w:r>
    </w:p>
    <w:p w14:paraId="2BA7C08B" w14:textId="0AFC84D3" w:rsidR="003A5409" w:rsidRDefault="003A5409" w:rsidP="00BB3962">
      <w:pPr>
        <w:spacing w:before="240"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>
        <w:rPr>
          <w:rFonts w:ascii="Sherman Sans Book" w:hAnsi="Sherman Sans Book" w:cstheme="minorHAnsi"/>
          <w:b/>
          <w:sz w:val="28"/>
          <w:u w:val="single"/>
        </w:rPr>
        <w:t>Religion</w:t>
      </w:r>
    </w:p>
    <w:p w14:paraId="148040F6" w14:textId="6F7B8BF2" w:rsidR="00402FA8" w:rsidRPr="00402FA8" w:rsidRDefault="00402FA8" w:rsidP="00BB3962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420BCA">
        <w:rPr>
          <w:rFonts w:ascii="Sherman Sans Book" w:hAnsi="Sherman Sans Book" w:cstheme="minorHAnsi"/>
          <w:b/>
          <w:sz w:val="28"/>
        </w:rPr>
        <w:t>Philip Arnold</w:t>
      </w:r>
      <w:r w:rsidRPr="00420BCA">
        <w:rPr>
          <w:rFonts w:ascii="Sherman Sans Book" w:hAnsi="Sherman Sans Book" w:cstheme="minorHAnsi"/>
          <w:bCs/>
          <w:sz w:val="28"/>
        </w:rPr>
        <w:t xml:space="preserve">, </w:t>
      </w:r>
      <w:r w:rsidRPr="00420BCA">
        <w:rPr>
          <w:rFonts w:ascii="Sherman Sans Book" w:hAnsi="Sherman Sans Book" w:cstheme="minorHAnsi"/>
          <w:bCs/>
          <w:i/>
          <w:iCs/>
          <w:sz w:val="28"/>
        </w:rPr>
        <w:t xml:space="preserve">200 Years Of Johnson V. </w:t>
      </w:r>
      <w:proofErr w:type="spellStart"/>
      <w:r w:rsidRPr="00420BCA">
        <w:rPr>
          <w:rFonts w:ascii="Sherman Sans Book" w:hAnsi="Sherman Sans Book" w:cstheme="minorHAnsi"/>
          <w:bCs/>
          <w:i/>
          <w:iCs/>
          <w:sz w:val="28"/>
        </w:rPr>
        <w:t>M’Intosh</w:t>
      </w:r>
      <w:proofErr w:type="spellEnd"/>
      <w:r w:rsidRPr="00420BCA">
        <w:rPr>
          <w:rFonts w:ascii="Sherman Sans Book" w:hAnsi="Sherman Sans Book" w:cstheme="minorHAnsi"/>
          <w:bCs/>
          <w:i/>
          <w:iCs/>
          <w:sz w:val="28"/>
        </w:rPr>
        <w:t xml:space="preserve"> (</w:t>
      </w:r>
      <w:proofErr w:type="spellStart"/>
      <w:r w:rsidRPr="00420BCA">
        <w:rPr>
          <w:rFonts w:ascii="Sherman Sans Book" w:hAnsi="Sherman Sans Book" w:cstheme="minorHAnsi"/>
          <w:bCs/>
          <w:i/>
          <w:iCs/>
          <w:sz w:val="28"/>
        </w:rPr>
        <w:t>Jvm</w:t>
      </w:r>
      <w:proofErr w:type="spellEnd"/>
      <w:r w:rsidRPr="00420BCA">
        <w:rPr>
          <w:rFonts w:ascii="Sherman Sans Book" w:hAnsi="Sherman Sans Book" w:cstheme="minorHAnsi"/>
          <w:bCs/>
          <w:i/>
          <w:iCs/>
          <w:sz w:val="28"/>
        </w:rPr>
        <w:t xml:space="preserve">): Indigenous Responses To The Religious Foundations Of </w:t>
      </w:r>
      <w:proofErr w:type="gramStart"/>
      <w:r w:rsidRPr="00420BCA">
        <w:rPr>
          <w:rFonts w:ascii="Sherman Sans Book" w:hAnsi="Sherman Sans Book" w:cstheme="minorHAnsi"/>
          <w:bCs/>
          <w:i/>
          <w:iCs/>
          <w:sz w:val="28"/>
        </w:rPr>
        <w:t>Racism</w:t>
      </w:r>
      <w:r w:rsidRPr="00420BCA">
        <w:rPr>
          <w:rFonts w:ascii="Sherman Sans Book" w:hAnsi="Sherman Sans Book" w:cstheme="minorHAnsi"/>
          <w:bCs/>
          <w:sz w:val="28"/>
        </w:rPr>
        <w:t xml:space="preserve"> </w:t>
      </w:r>
      <w:r w:rsidRPr="00420BCA">
        <w:rPr>
          <w:rFonts w:ascii="Sherman Sans Book" w:hAnsi="Sherman Sans Book" w:cstheme="minorHAnsi"/>
          <w:bCs/>
          <w:i/>
          <w:iCs/>
          <w:sz w:val="28"/>
        </w:rPr>
        <w:t>,</w:t>
      </w:r>
      <w:proofErr w:type="gramEnd"/>
      <w:r w:rsidRPr="00420BCA">
        <w:rPr>
          <w:rFonts w:ascii="Sherman Sans Book" w:hAnsi="Sherman Sans Book" w:cstheme="minorHAnsi"/>
          <w:bCs/>
          <w:i/>
          <w:iCs/>
          <w:sz w:val="28"/>
        </w:rPr>
        <w:t xml:space="preserve"> </w:t>
      </w:r>
      <w:r w:rsidRPr="00420BCA">
        <w:rPr>
          <w:rFonts w:ascii="Sherman Sans Book" w:hAnsi="Sherman Sans Book" w:cstheme="minorHAnsi"/>
          <w:bCs/>
          <w:sz w:val="28"/>
        </w:rPr>
        <w:t>Henry Luce Foundation, Inc.</w:t>
      </w:r>
    </w:p>
    <w:p w14:paraId="4AB678B0" w14:textId="77777777" w:rsidR="008119B4" w:rsidRDefault="00946CBB" w:rsidP="00BB3962">
      <w:pPr>
        <w:spacing w:before="240"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>
        <w:rPr>
          <w:rFonts w:ascii="Sherman Sans Book" w:hAnsi="Sherman Sans Book" w:cstheme="minorHAnsi"/>
          <w:b/>
          <w:sz w:val="28"/>
          <w:u w:val="single"/>
        </w:rPr>
        <w:t>Writing</w:t>
      </w:r>
      <w:r w:rsidR="00B63560">
        <w:rPr>
          <w:rFonts w:ascii="Sherman Sans Book" w:hAnsi="Sherman Sans Book" w:cstheme="minorHAnsi"/>
          <w:b/>
          <w:sz w:val="28"/>
          <w:u w:val="single"/>
        </w:rPr>
        <w:t xml:space="preserve"> Studies, Rhetoric, &amp; Composition </w:t>
      </w:r>
    </w:p>
    <w:p w14:paraId="7E997199" w14:textId="77777777" w:rsidR="00975B65" w:rsidRDefault="00B63560" w:rsidP="00BB3962">
      <w:pPr>
        <w:spacing w:after="120"/>
        <w:ind w:left="-180" w:right="-360" w:hanging="180"/>
        <w:rPr>
          <w:rFonts w:ascii="Sherman Sans Book" w:hAnsi="Sherman Sans Book" w:cs="Arial"/>
          <w:color w:val="000000"/>
          <w:sz w:val="28"/>
          <w:szCs w:val="28"/>
        </w:rPr>
      </w:pPr>
      <w:r w:rsidRPr="00696B0E">
        <w:rPr>
          <w:rFonts w:ascii="Sherman Sans Book" w:hAnsi="Sherman Sans Book" w:cstheme="minorHAnsi"/>
          <w:b/>
          <w:sz w:val="28"/>
          <w:szCs w:val="28"/>
        </w:rPr>
        <w:t>Brice Nordquist</w:t>
      </w:r>
      <w:r w:rsidR="00896BD0">
        <w:rPr>
          <w:rFonts w:ascii="Sherman Sans Book" w:hAnsi="Sherman Sans Book" w:cstheme="minorHAnsi"/>
          <w:b/>
          <w:sz w:val="28"/>
          <w:szCs w:val="28"/>
        </w:rPr>
        <w:t xml:space="preserve"> and </w:t>
      </w:r>
      <w:r w:rsidR="0031433A">
        <w:rPr>
          <w:rFonts w:ascii="Sherman Sans Book" w:hAnsi="Sherman Sans Book" w:cstheme="minorHAnsi"/>
          <w:b/>
          <w:sz w:val="28"/>
          <w:szCs w:val="28"/>
        </w:rPr>
        <w:t xml:space="preserve">Ahmed </w:t>
      </w:r>
      <w:proofErr w:type="spellStart"/>
      <w:r w:rsidR="0031433A">
        <w:rPr>
          <w:rFonts w:ascii="Sherman Sans Book" w:hAnsi="Sherman Sans Book" w:cstheme="minorHAnsi"/>
          <w:b/>
          <w:sz w:val="28"/>
          <w:szCs w:val="28"/>
        </w:rPr>
        <w:t>Badr</w:t>
      </w:r>
      <w:proofErr w:type="spellEnd"/>
      <w:r w:rsidR="0031433A">
        <w:rPr>
          <w:rFonts w:ascii="Sherman Sans Book" w:hAnsi="Sherman Sans Book" w:cstheme="minorHAnsi"/>
          <w:b/>
          <w:sz w:val="28"/>
          <w:szCs w:val="28"/>
        </w:rPr>
        <w:t xml:space="preserve"> (Harvard University)</w:t>
      </w:r>
      <w:r w:rsidRPr="00696B0E">
        <w:rPr>
          <w:rFonts w:ascii="Sherman Sans Book" w:hAnsi="Sherman Sans Book" w:cstheme="minorHAnsi"/>
          <w:b/>
          <w:sz w:val="28"/>
          <w:szCs w:val="28"/>
        </w:rPr>
        <w:t>,</w:t>
      </w:r>
      <w:r w:rsidR="002933DA">
        <w:rPr>
          <w:rFonts w:ascii="Sherman Sans Book" w:hAnsi="Sherman Sans Book" w:cstheme="minorHAnsi"/>
          <w:b/>
          <w:sz w:val="28"/>
          <w:szCs w:val="28"/>
        </w:rPr>
        <w:t xml:space="preserve"> </w:t>
      </w:r>
      <w:r w:rsidR="00733283" w:rsidRPr="000B6FD0">
        <w:rPr>
          <w:rFonts w:ascii="Sherman Sans Book" w:hAnsi="Sherman Sans Book" w:cstheme="minorHAnsi"/>
          <w:i/>
          <w:iCs/>
          <w:sz w:val="28"/>
          <w:szCs w:val="28"/>
        </w:rPr>
        <w:t>Narratio Fellowship</w:t>
      </w:r>
      <w:r w:rsidR="00733283" w:rsidRPr="00696B0E">
        <w:rPr>
          <w:rFonts w:ascii="Sherman Sans Book" w:hAnsi="Sherman Sans Book" w:cstheme="minorHAnsi"/>
          <w:sz w:val="28"/>
          <w:szCs w:val="28"/>
        </w:rPr>
        <w:t>,</w:t>
      </w:r>
      <w:r w:rsidR="008119B4" w:rsidRPr="00696B0E">
        <w:rPr>
          <w:rFonts w:ascii="Sherman Sans Book" w:hAnsi="Sherman Sans Book" w:cstheme="minorHAnsi"/>
          <w:sz w:val="28"/>
          <w:szCs w:val="28"/>
        </w:rPr>
        <w:t xml:space="preserve"> </w:t>
      </w:r>
      <w:r w:rsidR="008119B4" w:rsidRPr="000B6FD0">
        <w:rPr>
          <w:rFonts w:ascii="Sherman Sans Book" w:hAnsi="Sherman Sans Book" w:cs="Arial"/>
          <w:color w:val="000000"/>
          <w:sz w:val="28"/>
          <w:szCs w:val="28"/>
        </w:rPr>
        <w:t>Harvard</w:t>
      </w:r>
      <w:r w:rsidR="00696B0E" w:rsidRPr="000B6FD0">
        <w:rPr>
          <w:rFonts w:ascii="Sherman Sans Book" w:hAnsi="Sherman Sans Book" w:cs="Arial"/>
          <w:color w:val="000000"/>
          <w:sz w:val="28"/>
          <w:szCs w:val="28"/>
        </w:rPr>
        <w:t xml:space="preserve"> University</w:t>
      </w:r>
      <w:r w:rsidR="008119B4" w:rsidRPr="000B6FD0">
        <w:rPr>
          <w:rFonts w:ascii="Sherman Sans Book" w:hAnsi="Sherman Sans Book" w:cs="Arial"/>
          <w:color w:val="000000"/>
          <w:sz w:val="28"/>
          <w:szCs w:val="28"/>
        </w:rPr>
        <w:t xml:space="preserve"> Innovation Lab</w:t>
      </w:r>
      <w:r w:rsidR="008119B4" w:rsidRPr="000B6FD0">
        <w:rPr>
          <w:rFonts w:ascii="Cambria" w:hAnsi="Cambria" w:cs="Cambria"/>
          <w:color w:val="000000"/>
          <w:sz w:val="28"/>
          <w:szCs w:val="28"/>
        </w:rPr>
        <w:t> </w:t>
      </w:r>
      <w:r w:rsidR="008119B4" w:rsidRPr="000B6FD0">
        <w:rPr>
          <w:rFonts w:ascii="Sherman Sans Book" w:hAnsi="Sherman Sans Book" w:cs="Arial"/>
          <w:color w:val="000000"/>
          <w:sz w:val="28"/>
          <w:szCs w:val="28"/>
        </w:rPr>
        <w:t>Social Impact Fellowship Fund</w:t>
      </w:r>
      <w:r w:rsidR="000B6FD0">
        <w:rPr>
          <w:rFonts w:ascii="Sherman Sans Book" w:hAnsi="Sherman Sans Book" w:cs="Arial"/>
          <w:color w:val="000000"/>
          <w:sz w:val="28"/>
          <w:szCs w:val="28"/>
        </w:rPr>
        <w:t>.</w:t>
      </w:r>
    </w:p>
    <w:p w14:paraId="3C289671" w14:textId="20031703" w:rsidR="008119B4" w:rsidRPr="00975B65" w:rsidRDefault="002933DA" w:rsidP="00BB3962">
      <w:pPr>
        <w:spacing w:after="120"/>
        <w:ind w:left="-180" w:right="-360" w:hanging="180"/>
        <w:rPr>
          <w:rFonts w:ascii="Sherman Sans Book" w:hAnsi="Sherman Sans Book" w:cs="Arial"/>
          <w:color w:val="000000"/>
          <w:sz w:val="28"/>
          <w:szCs w:val="28"/>
        </w:rPr>
      </w:pPr>
      <w:r w:rsidRPr="00975B65">
        <w:rPr>
          <w:rFonts w:ascii="Sherman Sans Book" w:hAnsi="Sherman Sans Book" w:cstheme="minorHAnsi"/>
          <w:b/>
          <w:sz w:val="28"/>
          <w:szCs w:val="28"/>
        </w:rPr>
        <w:t xml:space="preserve">Brice Nordquist and </w:t>
      </w:r>
      <w:r w:rsidR="00A532D3" w:rsidRPr="00975B65">
        <w:rPr>
          <w:rFonts w:ascii="Sherman Sans Book" w:hAnsi="Sherman Sans Book" w:cstheme="minorHAnsi"/>
          <w:b/>
          <w:sz w:val="28"/>
          <w:szCs w:val="28"/>
        </w:rPr>
        <w:t>Andrew Ridgeway</w:t>
      </w:r>
      <w:r w:rsidR="00896BD0" w:rsidRPr="00975B65">
        <w:rPr>
          <w:rFonts w:ascii="Sherman Sans Book" w:hAnsi="Sherman Sans Book" w:cstheme="minorHAnsi"/>
          <w:b/>
          <w:sz w:val="28"/>
          <w:szCs w:val="28"/>
        </w:rPr>
        <w:t xml:space="preserve"> (Student)</w:t>
      </w:r>
      <w:r w:rsidR="00A532D3" w:rsidRPr="00975B65">
        <w:rPr>
          <w:rFonts w:ascii="Sherman Sans Book" w:hAnsi="Sherman Sans Book" w:cstheme="minorHAnsi"/>
          <w:bCs/>
          <w:sz w:val="28"/>
          <w:szCs w:val="28"/>
        </w:rPr>
        <w:t xml:space="preserve">, </w:t>
      </w:r>
      <w:r w:rsidR="00715AFA" w:rsidRPr="00975B65">
        <w:rPr>
          <w:rFonts w:ascii="Sherman Sans Book" w:hAnsi="Sherman Sans Book" w:cstheme="minorHAnsi"/>
          <w:bCs/>
          <w:sz w:val="28"/>
          <w:szCs w:val="28"/>
        </w:rPr>
        <w:t xml:space="preserve">with </w:t>
      </w:r>
      <w:r w:rsidR="00975B65" w:rsidRPr="00975B65">
        <w:rPr>
          <w:rFonts w:ascii="Sherman Sans Book" w:hAnsi="Sherman Sans Book" w:cs="Arial"/>
          <w:color w:val="000000"/>
          <w:sz w:val="28"/>
          <w:szCs w:val="28"/>
        </w:rPr>
        <w:t>North Side Learning Center and Nottingham H.S</w:t>
      </w:r>
      <w:r w:rsidR="00975B65">
        <w:rPr>
          <w:rFonts w:ascii="Sherman Sans Book" w:hAnsi="Sherman Sans Book" w:cstheme="minorHAnsi"/>
          <w:bCs/>
          <w:i/>
          <w:iCs/>
          <w:sz w:val="28"/>
          <w:szCs w:val="28"/>
        </w:rPr>
        <w:t>, U</w:t>
      </w:r>
      <w:r w:rsidR="00715AFA">
        <w:rPr>
          <w:rFonts w:ascii="Sherman Sans Book" w:hAnsi="Sherman Sans Book" w:cstheme="minorHAnsi"/>
          <w:bCs/>
          <w:i/>
          <w:iCs/>
          <w:sz w:val="28"/>
          <w:szCs w:val="28"/>
        </w:rPr>
        <w:t>rban Debate League</w:t>
      </w:r>
      <w:r w:rsidR="00715AFA">
        <w:rPr>
          <w:rFonts w:ascii="Sherman Sans Book" w:hAnsi="Sherman Sans Book" w:cstheme="minorHAnsi"/>
          <w:bCs/>
          <w:sz w:val="28"/>
          <w:szCs w:val="28"/>
        </w:rPr>
        <w:t>,</w:t>
      </w:r>
      <w:r w:rsidR="00975B65">
        <w:rPr>
          <w:rFonts w:ascii="Sherman Sans Book" w:hAnsi="Sherman Sans Book" w:cstheme="minorHAnsi"/>
          <w:bCs/>
          <w:sz w:val="28"/>
          <w:szCs w:val="28"/>
        </w:rPr>
        <w:t xml:space="preserve"> Humanities New York Action Grant. </w:t>
      </w:r>
    </w:p>
    <w:p w14:paraId="14566123" w14:textId="33B2D8BD" w:rsidR="00521DDF" w:rsidRDefault="00521DDF" w:rsidP="002577CC">
      <w:pPr>
        <w:spacing w:before="240" w:after="120"/>
        <w:ind w:right="-360"/>
        <w:rPr>
          <w:rFonts w:ascii="Sherman Sans Book" w:hAnsi="Sherman Sans Book"/>
          <w:sz w:val="28"/>
          <w:szCs w:val="22"/>
        </w:rPr>
      </w:pPr>
      <w:r w:rsidRPr="00BE759E">
        <w:rPr>
          <w:rFonts w:ascii="Sherman Sans Book" w:hAnsi="Sherman Sans Book"/>
          <w:b/>
          <w:sz w:val="28"/>
          <w:szCs w:val="22"/>
        </w:rPr>
        <w:t>Is your grant</w:t>
      </w:r>
      <w:r>
        <w:rPr>
          <w:rFonts w:ascii="Sherman Sans Book" w:hAnsi="Sherman Sans Book"/>
          <w:b/>
          <w:sz w:val="28"/>
          <w:szCs w:val="22"/>
        </w:rPr>
        <w:t>,</w:t>
      </w:r>
      <w:r w:rsidRPr="00BE759E">
        <w:rPr>
          <w:rFonts w:ascii="Sherman Sans Book" w:hAnsi="Sherman Sans Book"/>
          <w:b/>
          <w:sz w:val="28"/>
          <w:szCs w:val="22"/>
        </w:rPr>
        <w:t xml:space="preserve"> fellowship</w:t>
      </w:r>
      <w:r>
        <w:rPr>
          <w:rFonts w:ascii="Sherman Sans Book" w:hAnsi="Sherman Sans Book"/>
          <w:b/>
          <w:sz w:val="28"/>
          <w:szCs w:val="22"/>
        </w:rPr>
        <w:t>, or award</w:t>
      </w:r>
      <w:r w:rsidRPr="00BE759E">
        <w:rPr>
          <w:rFonts w:ascii="Sherman Sans Book" w:hAnsi="Sherman Sans Book"/>
          <w:b/>
          <w:sz w:val="28"/>
          <w:szCs w:val="22"/>
        </w:rPr>
        <w:t xml:space="preserve"> missing? </w:t>
      </w:r>
      <w:r w:rsidRPr="00BE759E">
        <w:rPr>
          <w:rFonts w:ascii="Sherman Sans Book" w:hAnsi="Sherman Sans Book"/>
          <w:sz w:val="28"/>
          <w:szCs w:val="22"/>
        </w:rPr>
        <w:t>Let us know and we will include it next time.</w:t>
      </w:r>
    </w:p>
    <w:p w14:paraId="63B7665D" w14:textId="2F32CA2F" w:rsidR="002671E8" w:rsidRPr="00542B05" w:rsidRDefault="000949CC" w:rsidP="000949CC">
      <w:pPr>
        <w:spacing w:after="120"/>
        <w:ind w:left="-180" w:right="-360" w:hanging="180"/>
        <w:jc w:val="center"/>
        <w:rPr>
          <w:rFonts w:ascii="Sherman Sans Book" w:hAnsi="Sherman Sans Book" w:cstheme="minorHAnsi"/>
          <w:bCs/>
          <w:sz w:val="32"/>
          <w:szCs w:val="32"/>
        </w:rPr>
      </w:pPr>
      <w:r w:rsidRPr="00542B05">
        <w:rPr>
          <w:rFonts w:ascii="Sherman Sans Book" w:hAnsi="Sherman Sans Book"/>
          <w:b/>
          <w:bCs/>
          <w:color w:val="F76900"/>
          <w:sz w:val="32"/>
          <w:szCs w:val="32"/>
        </w:rPr>
        <w:lastRenderedPageBreak/>
        <w:t xml:space="preserve">Read More about CAS researchers in the </w:t>
      </w:r>
      <w:hyperlink r:id="rId17" w:history="1">
        <w:r w:rsidRPr="00542B05">
          <w:rPr>
            <w:rStyle w:val="Hyperlink"/>
            <w:rFonts w:ascii="Sherman Sans Book" w:hAnsi="Sherman Sans Book"/>
            <w:b/>
            <w:bCs/>
            <w:sz w:val="32"/>
            <w:szCs w:val="32"/>
          </w:rPr>
          <w:t>A&amp;S News</w:t>
        </w:r>
      </w:hyperlink>
    </w:p>
    <w:p w14:paraId="4FC61C66" w14:textId="47A4DFD7" w:rsidR="0023133A" w:rsidRPr="00416818" w:rsidRDefault="00F84253" w:rsidP="00416818">
      <w:pPr>
        <w:rPr>
          <w:rFonts w:ascii="Sherman Sans Book" w:hAnsi="Sherman Sans Book"/>
        </w:rPr>
      </w:pPr>
      <w:r w:rsidRPr="00F84253">
        <w:rPr>
          <w:rFonts w:ascii="Sherman Sans Book" w:hAnsi="Sherman Sans Book"/>
          <w:color w:val="000000"/>
        </w:rPr>
        <w:t xml:space="preserve"> </w:t>
      </w:r>
    </w:p>
    <w:p w14:paraId="46E4A30A" w14:textId="4F8989C0" w:rsidR="0023133A" w:rsidRPr="006102D1" w:rsidRDefault="0023133A" w:rsidP="001814A8">
      <w:pPr>
        <w:pStyle w:val="BlockText"/>
        <w:ind w:left="-360" w:right="-360"/>
        <w:rPr>
          <w:rFonts w:ascii="Sherman Sans Book" w:hAnsi="Sherman Sans Book" w:cstheme="minorHAnsi"/>
          <w:b/>
          <w:color w:val="F76900"/>
          <w:szCs w:val="28"/>
        </w:rPr>
      </w:pPr>
      <w:r w:rsidRPr="006102D1">
        <w:rPr>
          <w:rFonts w:ascii="Sherman Sans Book" w:hAnsi="Sherman Sans Book" w:cstheme="minorHAnsi"/>
          <w:b/>
          <w:color w:val="F76900"/>
          <w:szCs w:val="28"/>
        </w:rPr>
        <w:t xml:space="preserve">Grant </w:t>
      </w:r>
      <w:r w:rsidR="00ED0408" w:rsidRPr="006102D1">
        <w:rPr>
          <w:rFonts w:ascii="Sherman Sans Book" w:hAnsi="Sherman Sans Book" w:cstheme="minorHAnsi"/>
          <w:b/>
          <w:color w:val="F76900"/>
          <w:szCs w:val="28"/>
        </w:rPr>
        <w:t>Conferences/Webinars/Podcasts</w:t>
      </w:r>
    </w:p>
    <w:p w14:paraId="49EE6912" w14:textId="4BAA324F" w:rsidR="00165FF5" w:rsidRPr="006102D1" w:rsidRDefault="00165FF5" w:rsidP="001814A8">
      <w:pPr>
        <w:pStyle w:val="BlockText"/>
        <w:ind w:left="-360" w:right="-360"/>
        <w:rPr>
          <w:rFonts w:ascii="Sherman Sans Book" w:hAnsi="Sherman Sans Book" w:cstheme="minorHAnsi"/>
          <w:b/>
          <w:color w:val="auto"/>
          <w:sz w:val="24"/>
        </w:rPr>
      </w:pPr>
      <w:r w:rsidRPr="006102D1">
        <w:rPr>
          <w:rFonts w:ascii="Sherman Sans Book" w:hAnsi="Sherman Sans Book" w:cstheme="minorHAnsi"/>
          <w:b/>
          <w:color w:val="auto"/>
          <w:sz w:val="24"/>
        </w:rPr>
        <w:t xml:space="preserve">New Webinar - </w:t>
      </w:r>
      <w:hyperlink r:id="rId18" w:history="1">
        <w:r w:rsidRPr="006102D1">
          <w:rPr>
            <w:rStyle w:val="Hyperlink"/>
            <w:rFonts w:ascii="Sherman Sans Book" w:eastAsia="Times New Roman" w:hAnsi="Sherman Sans Book" w:cs="Arial"/>
            <w:sz w:val="24"/>
          </w:rPr>
          <w:t xml:space="preserve">The NIH Grant Process: From Submission to Notice of </w:t>
        </w:r>
        <w:r w:rsidR="006102D1" w:rsidRPr="006102D1">
          <w:rPr>
            <w:rStyle w:val="Hyperlink"/>
            <w:rFonts w:ascii="Sherman Sans Book" w:eastAsia="Times New Roman" w:hAnsi="Sherman Sans Book" w:cs="Arial"/>
            <w:sz w:val="24"/>
          </w:rPr>
          <w:t>Award</w:t>
        </w:r>
      </w:hyperlink>
      <w:r w:rsidR="006102D1">
        <w:rPr>
          <w:rFonts w:ascii="Sherman Sans Book" w:eastAsia="Times New Roman" w:hAnsi="Sherman Sans Book" w:cs="Arial"/>
          <w:color w:val="auto"/>
          <w:sz w:val="24"/>
        </w:rPr>
        <w:t xml:space="preserve"> </w:t>
      </w:r>
    </w:p>
    <w:p w14:paraId="056310A4" w14:textId="2C643A82" w:rsidR="00BE759E" w:rsidRPr="001814A8" w:rsidRDefault="00BE759E" w:rsidP="001814A8">
      <w:pPr>
        <w:spacing w:before="240"/>
        <w:ind w:left="-360"/>
        <w:rPr>
          <w:rFonts w:ascii="Sherman Sans Book" w:hAnsi="Sherman Sans Book" w:cstheme="minorHAnsi"/>
          <w:b/>
          <w:color w:val="F76900"/>
          <w:sz w:val="28"/>
          <w:szCs w:val="28"/>
        </w:rPr>
      </w:pPr>
      <w:r w:rsidRPr="001814A8">
        <w:rPr>
          <w:rFonts w:ascii="Sherman Sans Book" w:hAnsi="Sherman Sans Book" w:cstheme="minorHAnsi"/>
          <w:b/>
          <w:color w:val="F76900"/>
          <w:sz w:val="28"/>
          <w:szCs w:val="28"/>
        </w:rPr>
        <w:t xml:space="preserve">Services of the </w:t>
      </w:r>
      <w:r w:rsidR="000949CC" w:rsidRPr="001814A8">
        <w:rPr>
          <w:rFonts w:ascii="Sherman Sans Book" w:hAnsi="Sherman Sans Book" w:cstheme="minorHAnsi"/>
          <w:b/>
          <w:color w:val="F76900"/>
          <w:sz w:val="28"/>
          <w:szCs w:val="28"/>
        </w:rPr>
        <w:t>Research</w:t>
      </w:r>
      <w:r w:rsidRPr="001814A8">
        <w:rPr>
          <w:rFonts w:ascii="Sherman Sans Book" w:hAnsi="Sherman Sans Book" w:cstheme="minorHAnsi"/>
          <w:b/>
          <w:color w:val="F76900"/>
          <w:sz w:val="28"/>
          <w:szCs w:val="28"/>
        </w:rPr>
        <w:t xml:space="preserve"> Development Office</w:t>
      </w:r>
    </w:p>
    <w:p w14:paraId="44821901" w14:textId="0466F720" w:rsidR="00BE759E" w:rsidRPr="00521DDF" w:rsidRDefault="00BE759E" w:rsidP="001814A8">
      <w:pPr>
        <w:ind w:left="-360" w:right="-360"/>
        <w:jc w:val="both"/>
        <w:rPr>
          <w:rFonts w:ascii="Sherman Sans Book" w:hAnsi="Sherman Sans Book" w:cstheme="minorHAnsi"/>
          <w:color w:val="000000" w:themeColor="text1"/>
        </w:rPr>
      </w:pPr>
      <w:r w:rsidRPr="00521DDF">
        <w:rPr>
          <w:rFonts w:ascii="Sherman Sans Book" w:hAnsi="Sherman Sans Book" w:cstheme="minorHAnsi"/>
          <w:color w:val="000000" w:themeColor="text1"/>
        </w:rPr>
        <w:t xml:space="preserve">CAS </w:t>
      </w:r>
      <w:r w:rsidR="000949CC">
        <w:rPr>
          <w:rFonts w:ascii="Sherman Sans Book" w:hAnsi="Sherman Sans Book" w:cstheme="minorHAnsi"/>
          <w:color w:val="000000" w:themeColor="text1"/>
        </w:rPr>
        <w:t>Research</w:t>
      </w:r>
      <w:r w:rsidRPr="00521DDF">
        <w:rPr>
          <w:rFonts w:ascii="Sherman Sans Book" w:hAnsi="Sherman Sans Book" w:cstheme="minorHAnsi"/>
          <w:color w:val="000000" w:themeColor="text1"/>
        </w:rPr>
        <w:t xml:space="preserve"> Development provides support for faculty pursuing grant funding. We assist in identifying funding sources; developing, </w:t>
      </w:r>
      <w:proofErr w:type="gramStart"/>
      <w:r w:rsidRPr="00521DDF">
        <w:rPr>
          <w:rFonts w:ascii="Sherman Sans Book" w:hAnsi="Sherman Sans Book" w:cstheme="minorHAnsi"/>
          <w:color w:val="000000" w:themeColor="text1"/>
        </w:rPr>
        <w:t>preparing</w:t>
      </w:r>
      <w:proofErr w:type="gramEnd"/>
      <w:r w:rsidRPr="00521DDF">
        <w:rPr>
          <w:rFonts w:ascii="Sherman Sans Book" w:hAnsi="Sherman Sans Book" w:cstheme="minorHAnsi"/>
          <w:color w:val="000000" w:themeColor="text1"/>
        </w:rPr>
        <w:t xml:space="preserve"> and submitting grant proposals to a wide variety of funders, both internal and external; and connecting faculty with campus resources such as Sponsored Research and Corporate and Foundation Relations.</w:t>
      </w:r>
      <w:r w:rsidR="000949CC">
        <w:rPr>
          <w:rFonts w:ascii="Sherman Sans Book" w:hAnsi="Sherman Sans Book" w:cstheme="minorHAnsi"/>
          <w:color w:val="000000" w:themeColor="text1"/>
        </w:rPr>
        <w:t xml:space="preserve"> Please contact us at any stage of project development. In addition to reviewing proposals, we can brainstorm how to best present a project or idea to a particular funder, research funders and previously successful applications, and coordinate additional reviews. </w:t>
      </w:r>
    </w:p>
    <w:p w14:paraId="4E060265" w14:textId="77777777" w:rsidR="00BE759E" w:rsidRPr="00521DDF" w:rsidRDefault="00BE759E" w:rsidP="001814A8">
      <w:pPr>
        <w:ind w:left="-360" w:right="-360"/>
        <w:rPr>
          <w:rFonts w:ascii="Sherman Sans Book" w:hAnsi="Sherman Sans Book"/>
          <w:color w:val="000000" w:themeColor="text1"/>
        </w:rPr>
      </w:pPr>
    </w:p>
    <w:p w14:paraId="5796BE06" w14:textId="77777777" w:rsidR="00BE759E" w:rsidRPr="00521DDF" w:rsidRDefault="00BE759E" w:rsidP="001814A8">
      <w:pPr>
        <w:tabs>
          <w:tab w:val="left" w:pos="1951"/>
        </w:tabs>
        <w:ind w:left="-360" w:right="-360"/>
        <w:rPr>
          <w:rFonts w:ascii="Sherman Sans Book" w:hAnsi="Sherman Sans Book" w:cs="Calibri"/>
          <w:b/>
        </w:rPr>
      </w:pPr>
      <w:r w:rsidRPr="00521DDF">
        <w:rPr>
          <w:rFonts w:ascii="Sherman Sans Book" w:hAnsi="Sherman Sans Book" w:cs="Calibri"/>
          <w:b/>
        </w:rPr>
        <w:t>What else would you like to see highlighted in this newsletter? Please let us know!</w:t>
      </w:r>
    </w:p>
    <w:p w14:paraId="4D04C425" w14:textId="77777777" w:rsidR="00BE759E" w:rsidRPr="006102D1" w:rsidRDefault="00BE759E" w:rsidP="001814A8">
      <w:pPr>
        <w:pStyle w:val="ListParagraph"/>
        <w:ind w:left="-360" w:right="-360"/>
        <w:rPr>
          <w:rFonts w:ascii="Sherman Sans Book" w:hAnsi="Sherman Sans Book" w:cstheme="minorHAnsi"/>
          <w:sz w:val="16"/>
          <w:szCs w:val="16"/>
        </w:rPr>
      </w:pPr>
    </w:p>
    <w:p w14:paraId="4AE5A2B9" w14:textId="77777777" w:rsidR="00BE759E" w:rsidRPr="00521DDF" w:rsidRDefault="00BE759E" w:rsidP="001814A8">
      <w:pPr>
        <w:tabs>
          <w:tab w:val="left" w:pos="1951"/>
        </w:tabs>
        <w:spacing w:afterLines="60" w:after="144"/>
        <w:ind w:left="-360" w:right="-360"/>
        <w:rPr>
          <w:rFonts w:ascii="Sherman Sans Book" w:hAnsi="Sherman Sans Book" w:cstheme="minorHAnsi"/>
          <w:b/>
        </w:rPr>
      </w:pPr>
      <w:r w:rsidRPr="00521DDF">
        <w:rPr>
          <w:rFonts w:ascii="Sherman Sans Book" w:hAnsi="Sherman Sans Book" w:cstheme="minorHAnsi"/>
          <w:b/>
        </w:rPr>
        <w:t>For more information or assistance, please contact the CAS Office of Research:</w:t>
      </w:r>
    </w:p>
    <w:p w14:paraId="66A06088" w14:textId="77777777" w:rsidR="00BE759E" w:rsidRPr="00521DDF" w:rsidRDefault="00FC0F45" w:rsidP="001814A8">
      <w:pPr>
        <w:tabs>
          <w:tab w:val="left" w:pos="1951"/>
        </w:tabs>
        <w:spacing w:afterLines="60" w:after="144"/>
        <w:ind w:left="-360" w:right="-360"/>
        <w:rPr>
          <w:rFonts w:ascii="Sherman Sans Book" w:hAnsi="Sherman Sans Book" w:cstheme="minorHAnsi"/>
        </w:rPr>
      </w:pPr>
      <w:hyperlink r:id="rId19" w:history="1">
        <w:r w:rsidR="00BE759E" w:rsidRPr="00521DDF">
          <w:rPr>
            <w:rStyle w:val="Hyperlink"/>
            <w:rFonts w:ascii="Sherman Sans Book" w:hAnsi="Sherman Sans Book" w:cstheme="minorHAnsi"/>
            <w:color w:val="000E54"/>
          </w:rPr>
          <w:t>Alan Middleton</w:t>
        </w:r>
      </w:hyperlink>
      <w:r w:rsidR="00BE759E" w:rsidRPr="00521DDF">
        <w:rPr>
          <w:rFonts w:ascii="Sherman Sans Book" w:hAnsi="Sherman Sans Book" w:cstheme="minorHAnsi"/>
        </w:rPr>
        <w:t xml:space="preserve"> (420-2539), Associate Dean of Research and Scholarship</w:t>
      </w:r>
    </w:p>
    <w:p w14:paraId="31A42CA1" w14:textId="5D40CD08" w:rsidR="00BE759E" w:rsidRPr="00521DDF" w:rsidRDefault="00FC0F45" w:rsidP="001814A8">
      <w:pPr>
        <w:tabs>
          <w:tab w:val="left" w:pos="1951"/>
        </w:tabs>
        <w:spacing w:afterLines="60" w:after="144"/>
        <w:ind w:left="-360" w:right="-360"/>
        <w:rPr>
          <w:rFonts w:ascii="Sherman Sans Book" w:hAnsi="Sherman Sans Book" w:cstheme="minorHAnsi"/>
        </w:rPr>
      </w:pPr>
      <w:hyperlink r:id="rId20" w:history="1">
        <w:r w:rsidR="00BE759E" w:rsidRPr="00521DDF">
          <w:rPr>
            <w:rStyle w:val="Hyperlink"/>
            <w:rFonts w:ascii="Sherman Sans Book" w:hAnsi="Sherman Sans Book" w:cstheme="minorHAnsi"/>
            <w:color w:val="000E54"/>
          </w:rPr>
          <w:t>Melissa Whipps</w:t>
        </w:r>
      </w:hyperlink>
      <w:r w:rsidR="00BE759E" w:rsidRPr="00521DDF">
        <w:rPr>
          <w:rFonts w:ascii="Sherman Sans Book" w:hAnsi="Sherman Sans Book" w:cstheme="minorHAnsi"/>
          <w:color w:val="203299"/>
        </w:rPr>
        <w:t xml:space="preserve"> </w:t>
      </w:r>
      <w:r w:rsidR="00BE759E" w:rsidRPr="00521DDF">
        <w:rPr>
          <w:rFonts w:ascii="Sherman Sans Book" w:hAnsi="Sherman Sans Book" w:cstheme="minorHAnsi"/>
        </w:rPr>
        <w:t xml:space="preserve">(558-9318), Director of </w:t>
      </w:r>
      <w:r w:rsidR="00752254" w:rsidRPr="00521DDF">
        <w:rPr>
          <w:rFonts w:ascii="Sherman Sans Book" w:hAnsi="Sherman Sans Book" w:cstheme="minorHAnsi"/>
        </w:rPr>
        <w:t xml:space="preserve">Research </w:t>
      </w:r>
      <w:r w:rsidR="00BE759E" w:rsidRPr="00521DDF">
        <w:rPr>
          <w:rFonts w:ascii="Sherman Sans Book" w:hAnsi="Sherman Sans Book" w:cstheme="minorHAnsi"/>
        </w:rPr>
        <w:t>Development (Science and Mathematics)</w:t>
      </w:r>
    </w:p>
    <w:p w14:paraId="0250F38F" w14:textId="44017101" w:rsidR="00BE759E" w:rsidRPr="00521DDF" w:rsidRDefault="00FC0F45" w:rsidP="001814A8">
      <w:pPr>
        <w:pStyle w:val="Heading4"/>
        <w:shd w:val="clear" w:color="auto" w:fill="FFFFFF"/>
        <w:spacing w:before="0" w:afterLines="60" w:after="144"/>
        <w:ind w:left="-360" w:right="-360"/>
        <w:contextualSpacing/>
        <w:rPr>
          <w:rFonts w:ascii="Sherman Sans Book" w:hAnsi="Sherman Sans Book" w:cstheme="minorHAnsi"/>
          <w:color w:val="000000" w:themeColor="text1"/>
        </w:rPr>
      </w:pPr>
      <w:hyperlink r:id="rId21" w:history="1">
        <w:r w:rsidR="00BE759E" w:rsidRPr="00521DDF">
          <w:rPr>
            <w:rStyle w:val="Hyperlink"/>
            <w:rFonts w:ascii="Sherman Sans Book" w:hAnsi="Sherman Sans Book" w:cstheme="minorHAnsi"/>
            <w:b w:val="0"/>
            <w:bCs/>
            <w:i w:val="0"/>
            <w:iCs w:val="0"/>
            <w:color w:val="000E54"/>
          </w:rPr>
          <w:t>Sarah Workman</w:t>
        </w:r>
      </w:hyperlink>
      <w:r w:rsidR="00BE759E" w:rsidRPr="00521DDF">
        <w:rPr>
          <w:rFonts w:ascii="Sherman Sans Book" w:hAnsi="Sherman Sans Book" w:cstheme="minorHAnsi"/>
          <w:b w:val="0"/>
          <w:bCs/>
          <w:i w:val="0"/>
          <w:iCs w:val="0"/>
          <w:color w:val="D44500"/>
        </w:rPr>
        <w:t xml:space="preserve"> </w:t>
      </w:r>
      <w:r w:rsidR="00BE759E" w:rsidRPr="00521DDF">
        <w:rPr>
          <w:rFonts w:ascii="Sherman Sans Book" w:hAnsi="Sherman Sans Book" w:cstheme="minorHAnsi"/>
          <w:b w:val="0"/>
          <w:bCs/>
          <w:i w:val="0"/>
          <w:iCs w:val="0"/>
        </w:rPr>
        <w:t>(</w:t>
      </w:r>
      <w:r w:rsidR="00752254" w:rsidRPr="00521DDF">
        <w:rPr>
          <w:rFonts w:ascii="Sherman Sans Book" w:hAnsi="Sherman Sans Book" w:cstheme="minorHAnsi"/>
          <w:b w:val="0"/>
          <w:bCs/>
          <w:i w:val="0"/>
          <w:iCs w:val="0"/>
        </w:rPr>
        <w:t>443-5260</w:t>
      </w:r>
      <w:r w:rsidR="00BE759E" w:rsidRPr="00521DDF">
        <w:rPr>
          <w:rFonts w:ascii="Sherman Sans Book" w:hAnsi="Sherman Sans Book" w:cstheme="minorHAnsi"/>
          <w:b w:val="0"/>
          <w:bCs/>
          <w:i w:val="0"/>
          <w:iCs w:val="0"/>
        </w:rPr>
        <w:t xml:space="preserve">), Assistant Director of </w:t>
      </w:r>
      <w:r w:rsidR="00752254" w:rsidRPr="00521DDF">
        <w:rPr>
          <w:rFonts w:ascii="Sherman Sans Book" w:hAnsi="Sherman Sans Book" w:cstheme="minorHAnsi"/>
          <w:b w:val="0"/>
          <w:bCs/>
          <w:i w:val="0"/>
          <w:iCs w:val="0"/>
        </w:rPr>
        <w:t>Research</w:t>
      </w:r>
      <w:r w:rsidR="00BE759E" w:rsidRPr="00521DDF">
        <w:rPr>
          <w:rFonts w:ascii="Sherman Sans Book" w:hAnsi="Sherman Sans Book" w:cstheme="minorHAnsi"/>
          <w:b w:val="0"/>
          <w:bCs/>
          <w:i w:val="0"/>
          <w:iCs w:val="0"/>
        </w:rPr>
        <w:t xml:space="preserve"> Development (Humanities)</w:t>
      </w:r>
    </w:p>
    <w:p w14:paraId="5E042AD8" w14:textId="3D781FA0" w:rsidR="00FC1973" w:rsidRPr="00BE759E" w:rsidRDefault="00FC1973" w:rsidP="00181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Lines="60" w:after="144" w:line="276" w:lineRule="auto"/>
        <w:rPr>
          <w:rFonts w:ascii="Sherman Sans Book" w:hAnsi="Sherman Sans Book"/>
          <w:color w:val="0D0D0D" w:themeColor="text1" w:themeTint="F2"/>
        </w:rPr>
      </w:pPr>
      <w:r w:rsidRPr="00BE759E">
        <w:rPr>
          <w:rFonts w:ascii="Sherman Sans Book" w:hAnsi="Sherman Sans Book"/>
          <w:color w:val="0D0D0D" w:themeColor="text1" w:themeTint="F2"/>
        </w:rPr>
        <w:t xml:space="preserve"> </w:t>
      </w:r>
      <w:bookmarkEnd w:id="0"/>
    </w:p>
    <w:sectPr w:rsidR="00FC1973" w:rsidRPr="00BE759E" w:rsidSect="00365E95">
      <w:footerReference w:type="even" r:id="rId22"/>
      <w:footerReference w:type="default" r:id="rId23"/>
      <w:headerReference w:type="first" r:id="rId24"/>
      <w:pgSz w:w="12240" w:h="15840"/>
      <w:pgMar w:top="1080" w:right="1440" w:bottom="72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AC7F" w14:textId="77777777" w:rsidR="006244FC" w:rsidRDefault="006244FC" w:rsidP="00E94AAC">
      <w:r>
        <w:separator/>
      </w:r>
    </w:p>
  </w:endnote>
  <w:endnote w:type="continuationSeparator" w:id="0">
    <w:p w14:paraId="08EAC6E4" w14:textId="77777777" w:rsidR="006244FC" w:rsidRDefault="006244FC" w:rsidP="00E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iss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1365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B0F53B" w14:textId="77777777" w:rsidR="00EF53D3" w:rsidRDefault="00EF53D3" w:rsidP="00036B6F">
        <w:pPr>
          <w:pStyle w:val="Footer"/>
          <w:framePr w:wrap="none" w:vAnchor="text" w:hAnchor="margin" w:xAlign="right" w:y="1"/>
          <w:rPr>
            <w:rStyle w:val="PageNumber"/>
          </w:rPr>
        </w:pPr>
        <w:r w:rsidRPr="00CA36CC">
          <w:rPr>
            <w:rStyle w:val="PageNumber"/>
            <w:color w:val="132654"/>
            <w:sz w:val="18"/>
            <w:szCs w:val="18"/>
          </w:rPr>
          <w:fldChar w:fldCharType="begin"/>
        </w:r>
        <w:r w:rsidRPr="00CA36CC">
          <w:rPr>
            <w:rStyle w:val="PageNumber"/>
            <w:color w:val="132654"/>
            <w:sz w:val="18"/>
            <w:szCs w:val="18"/>
          </w:rPr>
          <w:instrText xml:space="preserve"> PAGE </w:instrText>
        </w:r>
        <w:r w:rsidRPr="00CA36CC">
          <w:rPr>
            <w:rStyle w:val="PageNumber"/>
            <w:color w:val="132654"/>
            <w:sz w:val="18"/>
            <w:szCs w:val="18"/>
          </w:rPr>
          <w:fldChar w:fldCharType="separate"/>
        </w:r>
        <w:r w:rsidR="00CA36CC" w:rsidRPr="00CA36CC">
          <w:rPr>
            <w:rStyle w:val="PageNumber"/>
            <w:noProof/>
            <w:color w:val="132654"/>
            <w:sz w:val="18"/>
            <w:szCs w:val="18"/>
          </w:rPr>
          <w:t>2</w:t>
        </w:r>
        <w:r w:rsidRPr="00CA36CC">
          <w:rPr>
            <w:rStyle w:val="PageNumber"/>
            <w:color w:val="132654"/>
            <w:sz w:val="18"/>
            <w:szCs w:val="18"/>
          </w:rPr>
          <w:fldChar w:fldCharType="end"/>
        </w:r>
      </w:p>
    </w:sdtContent>
  </w:sdt>
  <w:p w14:paraId="69BCAFDF" w14:textId="77777777" w:rsidR="00B32F1A" w:rsidRDefault="00B32F1A" w:rsidP="00EF53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939073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206F755" w14:textId="77777777" w:rsidR="00036B6F" w:rsidRDefault="00036B6F" w:rsidP="006D5E94">
        <w:pPr>
          <w:pStyle w:val="Footer"/>
          <w:framePr w:wrap="none" w:vAnchor="text" w:hAnchor="margin" w:xAlign="right" w:y="1"/>
          <w:rPr>
            <w:rStyle w:val="PageNumber"/>
          </w:rPr>
        </w:pPr>
        <w:r w:rsidRPr="00036B6F">
          <w:rPr>
            <w:rStyle w:val="PageNumber"/>
            <w:color w:val="132654"/>
            <w:sz w:val="18"/>
            <w:szCs w:val="18"/>
          </w:rPr>
          <w:fldChar w:fldCharType="begin"/>
        </w:r>
        <w:r w:rsidRPr="00036B6F">
          <w:rPr>
            <w:rStyle w:val="PageNumber"/>
            <w:color w:val="132654"/>
            <w:sz w:val="18"/>
            <w:szCs w:val="18"/>
          </w:rPr>
          <w:instrText xml:space="preserve"> PAGE </w:instrText>
        </w:r>
        <w:r w:rsidRPr="00036B6F">
          <w:rPr>
            <w:rStyle w:val="PageNumber"/>
            <w:color w:val="132654"/>
            <w:sz w:val="18"/>
            <w:szCs w:val="18"/>
          </w:rPr>
          <w:fldChar w:fldCharType="separate"/>
        </w:r>
        <w:r w:rsidRPr="00036B6F">
          <w:rPr>
            <w:rStyle w:val="PageNumber"/>
            <w:noProof/>
            <w:color w:val="132654"/>
            <w:sz w:val="18"/>
            <w:szCs w:val="18"/>
          </w:rPr>
          <w:t>2</w:t>
        </w:r>
        <w:r w:rsidRPr="00036B6F">
          <w:rPr>
            <w:rStyle w:val="PageNumber"/>
            <w:color w:val="132654"/>
            <w:sz w:val="18"/>
            <w:szCs w:val="18"/>
          </w:rPr>
          <w:fldChar w:fldCharType="end"/>
        </w:r>
      </w:p>
    </w:sdtContent>
  </w:sdt>
  <w:p w14:paraId="204B607B" w14:textId="0EADF314" w:rsidR="00B32F1A" w:rsidRPr="00EF53D3" w:rsidRDefault="00B32F1A" w:rsidP="00C44720">
    <w:pPr>
      <w:pStyle w:val="Footer"/>
      <w:tabs>
        <w:tab w:val="left" w:pos="9233"/>
      </w:tabs>
      <w:ind w:right="360"/>
      <w:rPr>
        <w:color w:val="13265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393A" w14:textId="77777777" w:rsidR="006244FC" w:rsidRDefault="006244FC" w:rsidP="00E94AAC">
      <w:r>
        <w:separator/>
      </w:r>
    </w:p>
  </w:footnote>
  <w:footnote w:type="continuationSeparator" w:id="0">
    <w:p w14:paraId="080CEF28" w14:textId="77777777" w:rsidR="006244FC" w:rsidRDefault="006244FC" w:rsidP="00E9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0ACE" w14:textId="77777777" w:rsidR="00B32F1A" w:rsidRDefault="00DF199E">
    <w:pPr>
      <w:pStyle w:val="Header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9C7"/>
    <w:multiLevelType w:val="hybridMultilevel"/>
    <w:tmpl w:val="B344C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68D"/>
    <w:multiLevelType w:val="hybridMultilevel"/>
    <w:tmpl w:val="F9F0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4A3F"/>
    <w:multiLevelType w:val="hybridMultilevel"/>
    <w:tmpl w:val="31FA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24DE"/>
    <w:multiLevelType w:val="multilevel"/>
    <w:tmpl w:val="05A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B6089"/>
    <w:multiLevelType w:val="hybridMultilevel"/>
    <w:tmpl w:val="9FA89D84"/>
    <w:lvl w:ilvl="0" w:tplc="B2CA8ADC">
      <w:numFmt w:val="bullet"/>
      <w:lvlText w:val="-"/>
      <w:lvlJc w:val="left"/>
      <w:pPr>
        <w:ind w:left="360" w:hanging="360"/>
      </w:pPr>
      <w:rPr>
        <w:rFonts w:ascii="Sherman Sans Book" w:eastAsia="Times New Roman" w:hAnsi="Sherman Sans Book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369AE"/>
    <w:multiLevelType w:val="hybridMultilevel"/>
    <w:tmpl w:val="1A906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E72"/>
    <w:multiLevelType w:val="multilevel"/>
    <w:tmpl w:val="ED2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12F6E"/>
    <w:multiLevelType w:val="hybridMultilevel"/>
    <w:tmpl w:val="786E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00C5"/>
    <w:multiLevelType w:val="multilevel"/>
    <w:tmpl w:val="582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C5547"/>
    <w:multiLevelType w:val="hybridMultilevel"/>
    <w:tmpl w:val="91F03A32"/>
    <w:lvl w:ilvl="0" w:tplc="09D210BE">
      <w:numFmt w:val="bullet"/>
      <w:lvlText w:val="-"/>
      <w:lvlJc w:val="left"/>
      <w:pPr>
        <w:ind w:left="360" w:hanging="360"/>
      </w:pPr>
      <w:rPr>
        <w:rFonts w:ascii="Sherman Sans Book" w:eastAsia="Times New Roman" w:hAnsi="Sherman Sans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F4089"/>
    <w:multiLevelType w:val="hybridMultilevel"/>
    <w:tmpl w:val="2108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35C3"/>
    <w:multiLevelType w:val="hybridMultilevel"/>
    <w:tmpl w:val="4CEA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1B8B"/>
    <w:multiLevelType w:val="hybridMultilevel"/>
    <w:tmpl w:val="BB70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7B9C"/>
    <w:multiLevelType w:val="hybridMultilevel"/>
    <w:tmpl w:val="A254E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05FAE"/>
    <w:multiLevelType w:val="hybridMultilevel"/>
    <w:tmpl w:val="5894BA4C"/>
    <w:lvl w:ilvl="0" w:tplc="776E1D4C">
      <w:numFmt w:val="bullet"/>
      <w:lvlText w:val="-"/>
      <w:lvlJc w:val="left"/>
      <w:pPr>
        <w:ind w:left="720" w:hanging="360"/>
      </w:pPr>
      <w:rPr>
        <w:rFonts w:ascii="Sherman Sans Book" w:eastAsia="Times New Roman" w:hAnsi="Sherman Sans Book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0C28"/>
    <w:multiLevelType w:val="hybridMultilevel"/>
    <w:tmpl w:val="3104E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A21CB"/>
    <w:multiLevelType w:val="hybridMultilevel"/>
    <w:tmpl w:val="546C4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B3075"/>
    <w:multiLevelType w:val="hybridMultilevel"/>
    <w:tmpl w:val="585C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250FA"/>
    <w:multiLevelType w:val="hybridMultilevel"/>
    <w:tmpl w:val="C0F86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D5B47"/>
    <w:multiLevelType w:val="hybridMultilevel"/>
    <w:tmpl w:val="FEA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7079"/>
    <w:multiLevelType w:val="hybridMultilevel"/>
    <w:tmpl w:val="22AA5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9"/>
  </w:num>
  <w:num w:numId="5">
    <w:abstractNumId w:val="2"/>
  </w:num>
  <w:num w:numId="6">
    <w:abstractNumId w:val="10"/>
  </w:num>
  <w:num w:numId="7">
    <w:abstractNumId w:val="15"/>
  </w:num>
  <w:num w:numId="8">
    <w:abstractNumId w:val="7"/>
  </w:num>
  <w:num w:numId="9">
    <w:abstractNumId w:val="3"/>
  </w:num>
  <w:num w:numId="10">
    <w:abstractNumId w:val="16"/>
  </w:num>
  <w:num w:numId="11">
    <w:abstractNumId w:val="5"/>
  </w:num>
  <w:num w:numId="12">
    <w:abstractNumId w:val="0"/>
  </w:num>
  <w:num w:numId="13">
    <w:abstractNumId w:val="20"/>
  </w:num>
  <w:num w:numId="14">
    <w:abstractNumId w:val="13"/>
  </w:num>
  <w:num w:numId="15">
    <w:abstractNumId w:val="6"/>
  </w:num>
  <w:num w:numId="16">
    <w:abstractNumId w:val="18"/>
  </w:num>
  <w:num w:numId="17">
    <w:abstractNumId w:val="11"/>
  </w:num>
  <w:num w:numId="18">
    <w:abstractNumId w:val="8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F703BB"/>
    <w:rsid w:val="00000BA6"/>
    <w:rsid w:val="000029C0"/>
    <w:rsid w:val="000067AD"/>
    <w:rsid w:val="00012F5E"/>
    <w:rsid w:val="0001622B"/>
    <w:rsid w:val="00016CCD"/>
    <w:rsid w:val="00020191"/>
    <w:rsid w:val="000228B6"/>
    <w:rsid w:val="000233C6"/>
    <w:rsid w:val="00026C11"/>
    <w:rsid w:val="00030F27"/>
    <w:rsid w:val="00035526"/>
    <w:rsid w:val="00036B6F"/>
    <w:rsid w:val="0005075F"/>
    <w:rsid w:val="00056F9B"/>
    <w:rsid w:val="0005791E"/>
    <w:rsid w:val="00070F98"/>
    <w:rsid w:val="00073BAC"/>
    <w:rsid w:val="000744B1"/>
    <w:rsid w:val="00084801"/>
    <w:rsid w:val="0008780D"/>
    <w:rsid w:val="0009032E"/>
    <w:rsid w:val="000925D5"/>
    <w:rsid w:val="00093EC4"/>
    <w:rsid w:val="000949CC"/>
    <w:rsid w:val="000A00D9"/>
    <w:rsid w:val="000A1513"/>
    <w:rsid w:val="000A1C3D"/>
    <w:rsid w:val="000B1B9F"/>
    <w:rsid w:val="000B316E"/>
    <w:rsid w:val="000B6071"/>
    <w:rsid w:val="000B6FD0"/>
    <w:rsid w:val="000B72F2"/>
    <w:rsid w:val="000C0BF4"/>
    <w:rsid w:val="000C4593"/>
    <w:rsid w:val="000C7CEE"/>
    <w:rsid w:val="000D29C5"/>
    <w:rsid w:val="000D3354"/>
    <w:rsid w:val="000D3D0E"/>
    <w:rsid w:val="000E3754"/>
    <w:rsid w:val="000E3F5F"/>
    <w:rsid w:val="0010285E"/>
    <w:rsid w:val="001064C8"/>
    <w:rsid w:val="001203D3"/>
    <w:rsid w:val="00123A16"/>
    <w:rsid w:val="00130B16"/>
    <w:rsid w:val="00131BA4"/>
    <w:rsid w:val="00132A6E"/>
    <w:rsid w:val="00135ADD"/>
    <w:rsid w:val="0014393D"/>
    <w:rsid w:val="0015495B"/>
    <w:rsid w:val="001654D9"/>
    <w:rsid w:val="00165FF5"/>
    <w:rsid w:val="001705A3"/>
    <w:rsid w:val="00170969"/>
    <w:rsid w:val="00172838"/>
    <w:rsid w:val="00172C27"/>
    <w:rsid w:val="0017329F"/>
    <w:rsid w:val="001806FE"/>
    <w:rsid w:val="001814A8"/>
    <w:rsid w:val="001857B1"/>
    <w:rsid w:val="00196604"/>
    <w:rsid w:val="001A2832"/>
    <w:rsid w:val="001B27AC"/>
    <w:rsid w:val="001B2903"/>
    <w:rsid w:val="001C1179"/>
    <w:rsid w:val="001C7F6D"/>
    <w:rsid w:val="001D7339"/>
    <w:rsid w:val="001D77F6"/>
    <w:rsid w:val="001E1C2E"/>
    <w:rsid w:val="001E3AD6"/>
    <w:rsid w:val="001E3BE7"/>
    <w:rsid w:val="001E517B"/>
    <w:rsid w:val="001E5820"/>
    <w:rsid w:val="001E58D4"/>
    <w:rsid w:val="001F154F"/>
    <w:rsid w:val="001F48DF"/>
    <w:rsid w:val="001F73D7"/>
    <w:rsid w:val="00200A19"/>
    <w:rsid w:val="00202C76"/>
    <w:rsid w:val="00203D52"/>
    <w:rsid w:val="00212BD7"/>
    <w:rsid w:val="002148DA"/>
    <w:rsid w:val="00216138"/>
    <w:rsid w:val="00222C1F"/>
    <w:rsid w:val="00223D68"/>
    <w:rsid w:val="00224E28"/>
    <w:rsid w:val="0023133A"/>
    <w:rsid w:val="00232F7E"/>
    <w:rsid w:val="002376F0"/>
    <w:rsid w:val="002577CC"/>
    <w:rsid w:val="00266115"/>
    <w:rsid w:val="002671E8"/>
    <w:rsid w:val="00271D64"/>
    <w:rsid w:val="00271ED1"/>
    <w:rsid w:val="002734AE"/>
    <w:rsid w:val="00277907"/>
    <w:rsid w:val="002933DA"/>
    <w:rsid w:val="00296409"/>
    <w:rsid w:val="002A0C76"/>
    <w:rsid w:val="002A5AD2"/>
    <w:rsid w:val="002A64F5"/>
    <w:rsid w:val="002B667B"/>
    <w:rsid w:val="002B7075"/>
    <w:rsid w:val="002C01A7"/>
    <w:rsid w:val="002E30B5"/>
    <w:rsid w:val="002E4BA2"/>
    <w:rsid w:val="002E6542"/>
    <w:rsid w:val="002F38C3"/>
    <w:rsid w:val="002F4685"/>
    <w:rsid w:val="002F5C33"/>
    <w:rsid w:val="00306648"/>
    <w:rsid w:val="0031433A"/>
    <w:rsid w:val="003322D8"/>
    <w:rsid w:val="00333555"/>
    <w:rsid w:val="00357245"/>
    <w:rsid w:val="00365E95"/>
    <w:rsid w:val="00375F58"/>
    <w:rsid w:val="00385FDB"/>
    <w:rsid w:val="003930E3"/>
    <w:rsid w:val="00393487"/>
    <w:rsid w:val="0039460D"/>
    <w:rsid w:val="003A21C5"/>
    <w:rsid w:val="003A4911"/>
    <w:rsid w:val="003A5409"/>
    <w:rsid w:val="003A5C71"/>
    <w:rsid w:val="003B0587"/>
    <w:rsid w:val="003C1491"/>
    <w:rsid w:val="003C2CEF"/>
    <w:rsid w:val="003C4895"/>
    <w:rsid w:val="003F3E49"/>
    <w:rsid w:val="00402FA8"/>
    <w:rsid w:val="00414789"/>
    <w:rsid w:val="00416818"/>
    <w:rsid w:val="00420BCA"/>
    <w:rsid w:val="0042406E"/>
    <w:rsid w:val="0042499F"/>
    <w:rsid w:val="004252D6"/>
    <w:rsid w:val="0043355D"/>
    <w:rsid w:val="0044714F"/>
    <w:rsid w:val="0044753F"/>
    <w:rsid w:val="004507FD"/>
    <w:rsid w:val="0045590E"/>
    <w:rsid w:val="00457AC1"/>
    <w:rsid w:val="00471EB8"/>
    <w:rsid w:val="00476F95"/>
    <w:rsid w:val="004843F9"/>
    <w:rsid w:val="004A269D"/>
    <w:rsid w:val="004A340F"/>
    <w:rsid w:val="004A38F9"/>
    <w:rsid w:val="004A4B0E"/>
    <w:rsid w:val="004B2415"/>
    <w:rsid w:val="004B63EF"/>
    <w:rsid w:val="004B6F62"/>
    <w:rsid w:val="004C4826"/>
    <w:rsid w:val="004C6971"/>
    <w:rsid w:val="004D27D2"/>
    <w:rsid w:val="004D3E47"/>
    <w:rsid w:val="004E0155"/>
    <w:rsid w:val="004E08D0"/>
    <w:rsid w:val="004F2095"/>
    <w:rsid w:val="004F659C"/>
    <w:rsid w:val="00500C37"/>
    <w:rsid w:val="00502DD8"/>
    <w:rsid w:val="005201C0"/>
    <w:rsid w:val="00521DDF"/>
    <w:rsid w:val="00535BF7"/>
    <w:rsid w:val="00542B05"/>
    <w:rsid w:val="00543946"/>
    <w:rsid w:val="00544FD1"/>
    <w:rsid w:val="00545A39"/>
    <w:rsid w:val="005466BE"/>
    <w:rsid w:val="00547CE0"/>
    <w:rsid w:val="0055100C"/>
    <w:rsid w:val="00560849"/>
    <w:rsid w:val="00563EC5"/>
    <w:rsid w:val="00571105"/>
    <w:rsid w:val="00572D7F"/>
    <w:rsid w:val="0057720C"/>
    <w:rsid w:val="00577B65"/>
    <w:rsid w:val="00582A48"/>
    <w:rsid w:val="005842C2"/>
    <w:rsid w:val="00590639"/>
    <w:rsid w:val="00593A6A"/>
    <w:rsid w:val="00595455"/>
    <w:rsid w:val="005A0506"/>
    <w:rsid w:val="005B31C9"/>
    <w:rsid w:val="005B4C9B"/>
    <w:rsid w:val="005B5EC7"/>
    <w:rsid w:val="005C0165"/>
    <w:rsid w:val="005C1DDA"/>
    <w:rsid w:val="005C39AA"/>
    <w:rsid w:val="005C51E8"/>
    <w:rsid w:val="005F1783"/>
    <w:rsid w:val="005F2C47"/>
    <w:rsid w:val="005F3493"/>
    <w:rsid w:val="0060110A"/>
    <w:rsid w:val="006072F3"/>
    <w:rsid w:val="006102D1"/>
    <w:rsid w:val="0061093B"/>
    <w:rsid w:val="00623B0B"/>
    <w:rsid w:val="006244FC"/>
    <w:rsid w:val="006462AA"/>
    <w:rsid w:val="006536B3"/>
    <w:rsid w:val="00655C6E"/>
    <w:rsid w:val="006574A9"/>
    <w:rsid w:val="00666DAC"/>
    <w:rsid w:val="00666FFF"/>
    <w:rsid w:val="00674456"/>
    <w:rsid w:val="00681677"/>
    <w:rsid w:val="00681F83"/>
    <w:rsid w:val="00682B79"/>
    <w:rsid w:val="00682C45"/>
    <w:rsid w:val="00687234"/>
    <w:rsid w:val="00692B47"/>
    <w:rsid w:val="00696B0E"/>
    <w:rsid w:val="006B5D91"/>
    <w:rsid w:val="006C1648"/>
    <w:rsid w:val="006C39F3"/>
    <w:rsid w:val="006D31D2"/>
    <w:rsid w:val="006E6CB8"/>
    <w:rsid w:val="007007FD"/>
    <w:rsid w:val="007025D4"/>
    <w:rsid w:val="00710C98"/>
    <w:rsid w:val="00715AFA"/>
    <w:rsid w:val="00715EA6"/>
    <w:rsid w:val="007327C6"/>
    <w:rsid w:val="00733283"/>
    <w:rsid w:val="007336A9"/>
    <w:rsid w:val="0074785C"/>
    <w:rsid w:val="007508F8"/>
    <w:rsid w:val="00752254"/>
    <w:rsid w:val="00767853"/>
    <w:rsid w:val="00771CF7"/>
    <w:rsid w:val="00777A2F"/>
    <w:rsid w:val="00785821"/>
    <w:rsid w:val="00786934"/>
    <w:rsid w:val="007971DB"/>
    <w:rsid w:val="007978CC"/>
    <w:rsid w:val="007B1C8C"/>
    <w:rsid w:val="007D0881"/>
    <w:rsid w:val="007D0DA6"/>
    <w:rsid w:val="007D3B3E"/>
    <w:rsid w:val="007D4920"/>
    <w:rsid w:val="007F3C5C"/>
    <w:rsid w:val="007F63FE"/>
    <w:rsid w:val="008003D2"/>
    <w:rsid w:val="008119B4"/>
    <w:rsid w:val="00812781"/>
    <w:rsid w:val="00815693"/>
    <w:rsid w:val="00822F0F"/>
    <w:rsid w:val="00835296"/>
    <w:rsid w:val="00835DDD"/>
    <w:rsid w:val="0084108B"/>
    <w:rsid w:val="00841FB0"/>
    <w:rsid w:val="0084595D"/>
    <w:rsid w:val="00857060"/>
    <w:rsid w:val="00864276"/>
    <w:rsid w:val="00864DA0"/>
    <w:rsid w:val="00885311"/>
    <w:rsid w:val="00885E2F"/>
    <w:rsid w:val="00885F93"/>
    <w:rsid w:val="00886213"/>
    <w:rsid w:val="0088652F"/>
    <w:rsid w:val="00887CC0"/>
    <w:rsid w:val="00896BD0"/>
    <w:rsid w:val="008D4668"/>
    <w:rsid w:val="008F4DC9"/>
    <w:rsid w:val="008F73D0"/>
    <w:rsid w:val="009032ED"/>
    <w:rsid w:val="00916374"/>
    <w:rsid w:val="00920DDF"/>
    <w:rsid w:val="0092215B"/>
    <w:rsid w:val="00923366"/>
    <w:rsid w:val="00930319"/>
    <w:rsid w:val="00931448"/>
    <w:rsid w:val="00931757"/>
    <w:rsid w:val="0093211C"/>
    <w:rsid w:val="00933FD9"/>
    <w:rsid w:val="00934139"/>
    <w:rsid w:val="00935DFA"/>
    <w:rsid w:val="0094190B"/>
    <w:rsid w:val="00945BB2"/>
    <w:rsid w:val="00946CBB"/>
    <w:rsid w:val="009505F7"/>
    <w:rsid w:val="00956D6B"/>
    <w:rsid w:val="00966102"/>
    <w:rsid w:val="0096782E"/>
    <w:rsid w:val="00975B65"/>
    <w:rsid w:val="0098149F"/>
    <w:rsid w:val="009853C5"/>
    <w:rsid w:val="0099375F"/>
    <w:rsid w:val="009942FA"/>
    <w:rsid w:val="009A598B"/>
    <w:rsid w:val="009B1408"/>
    <w:rsid w:val="009C024A"/>
    <w:rsid w:val="009C62E5"/>
    <w:rsid w:val="009C7357"/>
    <w:rsid w:val="009D180C"/>
    <w:rsid w:val="009D2342"/>
    <w:rsid w:val="009D29D3"/>
    <w:rsid w:val="009D4C7F"/>
    <w:rsid w:val="009D4FDC"/>
    <w:rsid w:val="009F0FCE"/>
    <w:rsid w:val="00A07A73"/>
    <w:rsid w:val="00A26641"/>
    <w:rsid w:val="00A26651"/>
    <w:rsid w:val="00A34FC8"/>
    <w:rsid w:val="00A505C4"/>
    <w:rsid w:val="00A520C0"/>
    <w:rsid w:val="00A532D3"/>
    <w:rsid w:val="00A5664D"/>
    <w:rsid w:val="00A6214F"/>
    <w:rsid w:val="00A70E94"/>
    <w:rsid w:val="00A71EB1"/>
    <w:rsid w:val="00A738C4"/>
    <w:rsid w:val="00A82106"/>
    <w:rsid w:val="00A8429C"/>
    <w:rsid w:val="00A91E47"/>
    <w:rsid w:val="00A92A6F"/>
    <w:rsid w:val="00A971CE"/>
    <w:rsid w:val="00AA0DA7"/>
    <w:rsid w:val="00AB2451"/>
    <w:rsid w:val="00AC1B8B"/>
    <w:rsid w:val="00AD32AD"/>
    <w:rsid w:val="00AE5597"/>
    <w:rsid w:val="00AE7A04"/>
    <w:rsid w:val="00AF3E4C"/>
    <w:rsid w:val="00B01108"/>
    <w:rsid w:val="00B04F63"/>
    <w:rsid w:val="00B06CFC"/>
    <w:rsid w:val="00B07464"/>
    <w:rsid w:val="00B11ED3"/>
    <w:rsid w:val="00B21AB6"/>
    <w:rsid w:val="00B25EA0"/>
    <w:rsid w:val="00B3232C"/>
    <w:rsid w:val="00B32F1A"/>
    <w:rsid w:val="00B459CD"/>
    <w:rsid w:val="00B533AC"/>
    <w:rsid w:val="00B63560"/>
    <w:rsid w:val="00B6396C"/>
    <w:rsid w:val="00B74A08"/>
    <w:rsid w:val="00B87A4D"/>
    <w:rsid w:val="00B92883"/>
    <w:rsid w:val="00B929A3"/>
    <w:rsid w:val="00B950AC"/>
    <w:rsid w:val="00BA5791"/>
    <w:rsid w:val="00BB3962"/>
    <w:rsid w:val="00BB7D9E"/>
    <w:rsid w:val="00BD19F3"/>
    <w:rsid w:val="00BD2147"/>
    <w:rsid w:val="00BD561C"/>
    <w:rsid w:val="00BE4781"/>
    <w:rsid w:val="00BE4988"/>
    <w:rsid w:val="00BE759E"/>
    <w:rsid w:val="00BF124F"/>
    <w:rsid w:val="00C0308E"/>
    <w:rsid w:val="00C07A90"/>
    <w:rsid w:val="00C14520"/>
    <w:rsid w:val="00C20CD6"/>
    <w:rsid w:val="00C21AC9"/>
    <w:rsid w:val="00C24DED"/>
    <w:rsid w:val="00C43BFB"/>
    <w:rsid w:val="00C44491"/>
    <w:rsid w:val="00C44720"/>
    <w:rsid w:val="00C45825"/>
    <w:rsid w:val="00C5418D"/>
    <w:rsid w:val="00C64CEA"/>
    <w:rsid w:val="00C678EA"/>
    <w:rsid w:val="00C76C03"/>
    <w:rsid w:val="00C77A17"/>
    <w:rsid w:val="00C804CB"/>
    <w:rsid w:val="00C86C49"/>
    <w:rsid w:val="00C911C3"/>
    <w:rsid w:val="00C91BD6"/>
    <w:rsid w:val="00C935EC"/>
    <w:rsid w:val="00CA1250"/>
    <w:rsid w:val="00CA36CC"/>
    <w:rsid w:val="00CB0FE0"/>
    <w:rsid w:val="00CB339B"/>
    <w:rsid w:val="00CC0153"/>
    <w:rsid w:val="00CC02B3"/>
    <w:rsid w:val="00CC0ED6"/>
    <w:rsid w:val="00CC236B"/>
    <w:rsid w:val="00CC2FAA"/>
    <w:rsid w:val="00CD1AEB"/>
    <w:rsid w:val="00CD3DF9"/>
    <w:rsid w:val="00CD5AE6"/>
    <w:rsid w:val="00CD6226"/>
    <w:rsid w:val="00CE2AD2"/>
    <w:rsid w:val="00CE3485"/>
    <w:rsid w:val="00D13615"/>
    <w:rsid w:val="00D173A9"/>
    <w:rsid w:val="00D212D4"/>
    <w:rsid w:val="00D2396A"/>
    <w:rsid w:val="00D25601"/>
    <w:rsid w:val="00D52376"/>
    <w:rsid w:val="00D52A61"/>
    <w:rsid w:val="00D5598D"/>
    <w:rsid w:val="00D710DA"/>
    <w:rsid w:val="00D975B9"/>
    <w:rsid w:val="00DA2364"/>
    <w:rsid w:val="00DA6978"/>
    <w:rsid w:val="00DB2400"/>
    <w:rsid w:val="00DC5DEF"/>
    <w:rsid w:val="00DD123A"/>
    <w:rsid w:val="00DE0193"/>
    <w:rsid w:val="00DF068F"/>
    <w:rsid w:val="00DF194E"/>
    <w:rsid w:val="00DF199E"/>
    <w:rsid w:val="00DF5AF4"/>
    <w:rsid w:val="00E0736A"/>
    <w:rsid w:val="00E156D9"/>
    <w:rsid w:val="00E211DC"/>
    <w:rsid w:val="00E240DA"/>
    <w:rsid w:val="00E27A6C"/>
    <w:rsid w:val="00E35A75"/>
    <w:rsid w:val="00E549F9"/>
    <w:rsid w:val="00E57728"/>
    <w:rsid w:val="00E5782E"/>
    <w:rsid w:val="00E6003F"/>
    <w:rsid w:val="00E71991"/>
    <w:rsid w:val="00E7221C"/>
    <w:rsid w:val="00E7558F"/>
    <w:rsid w:val="00E7769D"/>
    <w:rsid w:val="00E84F7C"/>
    <w:rsid w:val="00E94AAC"/>
    <w:rsid w:val="00E95B5E"/>
    <w:rsid w:val="00E96FF5"/>
    <w:rsid w:val="00EA49E1"/>
    <w:rsid w:val="00EB1737"/>
    <w:rsid w:val="00EB33D2"/>
    <w:rsid w:val="00EB452E"/>
    <w:rsid w:val="00EB55F3"/>
    <w:rsid w:val="00EC0B3F"/>
    <w:rsid w:val="00EC3823"/>
    <w:rsid w:val="00ED0408"/>
    <w:rsid w:val="00ED1700"/>
    <w:rsid w:val="00EE4C8A"/>
    <w:rsid w:val="00EF53D3"/>
    <w:rsid w:val="00EF6D2C"/>
    <w:rsid w:val="00F000FC"/>
    <w:rsid w:val="00F134EA"/>
    <w:rsid w:val="00F220B3"/>
    <w:rsid w:val="00F255A3"/>
    <w:rsid w:val="00F420C7"/>
    <w:rsid w:val="00F47456"/>
    <w:rsid w:val="00F540B2"/>
    <w:rsid w:val="00F54E06"/>
    <w:rsid w:val="00F54E76"/>
    <w:rsid w:val="00F60B24"/>
    <w:rsid w:val="00F65B98"/>
    <w:rsid w:val="00F703BB"/>
    <w:rsid w:val="00F73638"/>
    <w:rsid w:val="00F84253"/>
    <w:rsid w:val="00F86D46"/>
    <w:rsid w:val="00F87128"/>
    <w:rsid w:val="00F87BC2"/>
    <w:rsid w:val="00F90DFA"/>
    <w:rsid w:val="00F93154"/>
    <w:rsid w:val="00F971B0"/>
    <w:rsid w:val="00FB3A19"/>
    <w:rsid w:val="00FB4837"/>
    <w:rsid w:val="00FB5CAB"/>
    <w:rsid w:val="00FC0F45"/>
    <w:rsid w:val="00FC1973"/>
    <w:rsid w:val="00FD2212"/>
    <w:rsid w:val="00FD76C1"/>
    <w:rsid w:val="00FE3019"/>
    <w:rsid w:val="00FF0EDA"/>
    <w:rsid w:val="00FF5BE6"/>
    <w:rsid w:val="00FF5C44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13F51"/>
  <w15:docId w15:val="{371119ED-BBAB-436E-93D7-C1616B8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color w:val="000000" w:themeColor="text1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uiPriority="5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0639"/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1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rsid w:val="00BE75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AAC"/>
    <w:pPr>
      <w:tabs>
        <w:tab w:val="center" w:pos="4680"/>
        <w:tab w:val="right" w:pos="9360"/>
      </w:tabs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4AAC"/>
    <w:rPr>
      <w:sz w:val="24"/>
      <w:szCs w:val="24"/>
    </w:rPr>
  </w:style>
  <w:style w:type="paragraph" w:styleId="Footer">
    <w:name w:val="footer"/>
    <w:basedOn w:val="Normal"/>
    <w:link w:val="FooterChar"/>
    <w:rsid w:val="00E94AAC"/>
    <w:pPr>
      <w:tabs>
        <w:tab w:val="center" w:pos="4680"/>
        <w:tab w:val="right" w:pos="9360"/>
      </w:tabs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4AAC"/>
    <w:rPr>
      <w:sz w:val="24"/>
      <w:szCs w:val="24"/>
    </w:rPr>
  </w:style>
  <w:style w:type="paragraph" w:styleId="BalloonText">
    <w:name w:val="Balloon Text"/>
    <w:basedOn w:val="Normal"/>
    <w:link w:val="BalloonTextChar"/>
    <w:rsid w:val="00966102"/>
    <w:rPr>
      <w:rFonts w:ascii="Segoe UI" w:hAnsi="Segoe UI" w:cs="Segoe U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6102"/>
    <w:rPr>
      <w:rFonts w:ascii="Segoe UI" w:hAnsi="Segoe UI" w:cs="Segoe UI"/>
      <w:sz w:val="18"/>
      <w:szCs w:val="18"/>
    </w:rPr>
  </w:style>
  <w:style w:type="paragraph" w:customStyle="1" w:styleId="SyrFooter">
    <w:name w:val="Syr_Footer"/>
    <w:qFormat/>
    <w:rsid w:val="00FF5BE6"/>
    <w:pPr>
      <w:spacing w:line="200" w:lineRule="exact"/>
    </w:pPr>
    <w:rPr>
      <w:rFonts w:ascii="Arial" w:eastAsiaTheme="minorEastAsia" w:hAnsi="Arial" w:cstheme="minorBidi"/>
      <w:sz w:val="18"/>
      <w:szCs w:val="18"/>
    </w:rPr>
  </w:style>
  <w:style w:type="character" w:styleId="Hyperlink">
    <w:name w:val="Hyperlink"/>
    <w:basedOn w:val="DefaultParagraphFont"/>
    <w:uiPriority w:val="99"/>
    <w:rsid w:val="00FF5BE6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F53D3"/>
  </w:style>
  <w:style w:type="paragraph" w:styleId="ListParagraph">
    <w:name w:val="List Paragraph"/>
    <w:basedOn w:val="Normal"/>
    <w:uiPriority w:val="34"/>
    <w:qFormat/>
    <w:rsid w:val="00945BB2"/>
    <w:pPr>
      <w:ind w:left="720"/>
      <w:contextualSpacing/>
    </w:pPr>
    <w:rPr>
      <w:rFonts w:ascii="Verdana" w:hAnsi="Verdana" w:cs="Arial"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rsid w:val="003572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814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149F"/>
    <w:rPr>
      <w:rFonts w:ascii="Verdana" w:hAnsi="Verdana" w:cs="Arial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14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149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FF5C44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AD32AD"/>
  </w:style>
  <w:style w:type="paragraph" w:customStyle="1" w:styleId="Default">
    <w:name w:val="Default"/>
    <w:rsid w:val="00C44720"/>
    <w:pPr>
      <w:autoSpaceDE w:val="0"/>
      <w:autoSpaceDN w:val="0"/>
      <w:adjustRightInd w:val="0"/>
    </w:pPr>
    <w:rPr>
      <w:rFonts w:ascii="Weiss Std" w:eastAsiaTheme="minorHAnsi" w:hAnsi="Weiss Std" w:cs="Weiss St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ED6"/>
    <w:rPr>
      <w:b/>
      <w:bCs/>
    </w:rPr>
  </w:style>
  <w:style w:type="character" w:customStyle="1" w:styleId="apple-converted-space">
    <w:name w:val="apple-converted-space"/>
    <w:basedOn w:val="DefaultParagraphFont"/>
    <w:rsid w:val="00FC1973"/>
  </w:style>
  <w:style w:type="character" w:customStyle="1" w:styleId="s-lg-book-title">
    <w:name w:val="s-lg-book-title"/>
    <w:basedOn w:val="DefaultParagraphFont"/>
    <w:rsid w:val="00D212D4"/>
  </w:style>
  <w:style w:type="character" w:customStyle="1" w:styleId="s-lg-book-by">
    <w:name w:val="s-lg-book-by"/>
    <w:basedOn w:val="DefaultParagraphFont"/>
    <w:rsid w:val="00D212D4"/>
  </w:style>
  <w:style w:type="character" w:customStyle="1" w:styleId="s-lg-book-author">
    <w:name w:val="s-lg-book-author"/>
    <w:basedOn w:val="DefaultParagraphFont"/>
    <w:rsid w:val="00D212D4"/>
  </w:style>
  <w:style w:type="paragraph" w:customStyle="1" w:styleId="active">
    <w:name w:val="active"/>
    <w:basedOn w:val="Normal"/>
    <w:rsid w:val="00E211D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BE759E"/>
    <w:rPr>
      <w:rFonts w:asciiTheme="majorHAnsi" w:eastAsiaTheme="majorEastAsia" w:hAnsiTheme="majorHAnsi" w:cstheme="majorBidi"/>
      <w:b/>
      <w:i/>
      <w:iCs/>
      <w:color w:val="auto"/>
      <w:sz w:val="24"/>
      <w:szCs w:val="24"/>
    </w:rPr>
  </w:style>
  <w:style w:type="paragraph" w:styleId="BlockText">
    <w:name w:val="Block Text"/>
    <w:basedOn w:val="Normal"/>
    <w:uiPriority w:val="5"/>
    <w:qFormat/>
    <w:rsid w:val="00BE759E"/>
    <w:pPr>
      <w:spacing w:after="120"/>
    </w:pPr>
    <w:rPr>
      <w:rFonts w:eastAsiaTheme="minorEastAsia"/>
      <w:iCs/>
      <w:color w:val="A5A5A5" w:themeColor="accent3"/>
      <w:sz w:val="28"/>
    </w:rPr>
  </w:style>
  <w:style w:type="character" w:customStyle="1" w:styleId="Heading1Char">
    <w:name w:val="Heading 1 Char"/>
    <w:basedOn w:val="DefaultParagraphFont"/>
    <w:link w:val="Heading1"/>
    <w:rsid w:val="00231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hariff-button">
    <w:name w:val="shariff-button"/>
    <w:basedOn w:val="Normal"/>
    <w:rsid w:val="0023133A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521DD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F3E49"/>
    <w:rPr>
      <w:rFonts w:ascii="Times New Roman" w:hAnsi="Times New Roman" w:cs="Times New Roman"/>
      <w:color w:val="auto"/>
      <w:sz w:val="24"/>
      <w:szCs w:val="24"/>
    </w:rPr>
  </w:style>
  <w:style w:type="paragraph" w:customStyle="1" w:styleId="xmsonormal">
    <w:name w:val="xmsonormal"/>
    <w:basedOn w:val="Normal"/>
    <w:rsid w:val="00887C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30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1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8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6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9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1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4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5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8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6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4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9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8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9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9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4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1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jwhipps@syr.edu?subject=Red%20Team%20Review" TargetMode="External"/><Relationship Id="rId18" Type="http://schemas.openxmlformats.org/officeDocument/2006/relationships/hyperlink" Target="https://youtu.be/kQQXswHudq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rworkma@syr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jwhipps@syr.edu?subject=Add%20me%20to%20CAREER%20list" TargetMode="External"/><Relationship Id="rId17" Type="http://schemas.openxmlformats.org/officeDocument/2006/relationships/hyperlink" Target="https://thecollege.syr.edu/news-al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rworkma@syr.edu?subject=Humanities%20Research%20Bourse" TargetMode="External"/><Relationship Id="rId20" Type="http://schemas.openxmlformats.org/officeDocument/2006/relationships/hyperlink" Target="mailto:mjwhipps@sy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syr.edu/proposal-support-services/trainings-and-presentation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search.syr.edu/source/for-faculty/source-funding-opportunities-for-faculty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esearch.syr.edu/proposal-support-services/internal-grant-programs/cuse-grants/" TargetMode="External"/><Relationship Id="rId19" Type="http://schemas.openxmlformats.org/officeDocument/2006/relationships/hyperlink" Target="mailto:aamiddle@sy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guides.library.syr.edu/publishingOA" TargetMode="External"/><Relationship Id="rId14" Type="http://schemas.openxmlformats.org/officeDocument/2006/relationships/hyperlink" Target="mailto:srworkma@syr.edu?subject=Red%20Team%20Review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poli\AppData\Local\Temp\syracuse_arts-sciences_memo-template_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C2CA-F095-D748-889D-E271ECAF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syracuse_arts-sciences_memo-template_master</Template>
  <TotalTime>2</TotalTime>
  <Pages>5</Pages>
  <Words>1073</Words>
  <Characters>8187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 Memorandum</vt:lpstr>
    </vt:vector>
  </TitlesOfParts>
  <Manager/>
  <Company>Syracuse University</Company>
  <LinksUpToDate>false</LinksUpToDate>
  <CharactersWithSpaces>9242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 Memorandum</dc:title>
  <dc:subject/>
  <dc:creator>Diana Napolitano</dc:creator>
  <cp:keywords/>
  <dc:description/>
  <cp:lastModifiedBy>Diana Napolitano</cp:lastModifiedBy>
  <cp:revision>3</cp:revision>
  <cp:lastPrinted>2021-09-17T16:04:00Z</cp:lastPrinted>
  <dcterms:created xsi:type="dcterms:W3CDTF">2022-03-14T13:52:00Z</dcterms:created>
  <dcterms:modified xsi:type="dcterms:W3CDTF">2022-03-14T13:54:00Z</dcterms:modified>
  <cp:category/>
</cp:coreProperties>
</file>